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2" w:rsidRDefault="004103F2">
      <w:pPr>
        <w:pStyle w:val="BodyText"/>
        <w:spacing w:before="9"/>
        <w:ind w:left="0"/>
        <w:rPr>
          <w:rFonts w:ascii="Times New Roman"/>
          <w:sz w:val="17"/>
        </w:rPr>
      </w:pPr>
    </w:p>
    <w:p w:rsidR="004103F2" w:rsidRPr="00DF268E" w:rsidRDefault="00DF268E">
      <w:pPr>
        <w:pStyle w:val="Heading1"/>
        <w:spacing w:before="45" w:line="424" w:lineRule="auto"/>
        <w:ind w:left="2690" w:right="2397" w:hanging="296"/>
      </w:pP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შესახებ</w:t>
      </w:r>
      <w:r>
        <w:t xml:space="preserve"> № </w:t>
      </w:r>
      <w:r w:rsidRPr="00DF268E">
        <w:t>... (</w:t>
      </w:r>
      <w:r w:rsidRPr="00DF268E">
        <w:t>კონსოლიდირებული</w:t>
      </w:r>
      <w:r w:rsidRPr="00DF268E">
        <w:t xml:space="preserve"> </w:t>
      </w:r>
      <w:r w:rsidRPr="00DF268E">
        <w:t>ტენდერი</w:t>
      </w:r>
      <w:r w:rsidRPr="00DF268E">
        <w:t xml:space="preserve"> CON2000000..)</w:t>
      </w:r>
    </w:p>
    <w:p w:rsidR="004103F2" w:rsidRPr="00DF268E" w:rsidRDefault="00DF268E">
      <w:pPr>
        <w:tabs>
          <w:tab w:val="left" w:pos="6667"/>
          <w:tab w:val="left" w:leader="hyphen" w:pos="8165"/>
        </w:tabs>
        <w:spacing w:line="260" w:lineRule="exact"/>
        <w:ind w:left="100"/>
        <w:rPr>
          <w:b/>
          <w:bCs/>
          <w:sz w:val="20"/>
          <w:szCs w:val="20"/>
        </w:rPr>
      </w:pPr>
      <w:r w:rsidRPr="00DF268E">
        <w:rPr>
          <w:b/>
          <w:bCs/>
          <w:sz w:val="20"/>
          <w:szCs w:val="20"/>
        </w:rPr>
        <w:t>ქ</w:t>
      </w:r>
      <w:r w:rsidRPr="00DF268E">
        <w:rPr>
          <w:b/>
          <w:bCs/>
          <w:sz w:val="20"/>
          <w:szCs w:val="20"/>
        </w:rPr>
        <w:t>.</w:t>
      </w:r>
      <w:r w:rsidRPr="00DF268E">
        <w:rPr>
          <w:b/>
          <w:bCs/>
          <w:spacing w:val="-1"/>
          <w:sz w:val="20"/>
          <w:szCs w:val="20"/>
        </w:rPr>
        <w:t xml:space="preserve"> </w:t>
      </w:r>
      <w:r w:rsidRPr="00DF268E">
        <w:rPr>
          <w:b/>
          <w:bCs/>
          <w:sz w:val="20"/>
          <w:szCs w:val="20"/>
        </w:rPr>
        <w:t>თბილისი</w:t>
      </w:r>
      <w:r w:rsidRPr="00DF268E">
        <w:rPr>
          <w:b/>
          <w:bCs/>
          <w:sz w:val="20"/>
          <w:szCs w:val="20"/>
        </w:rPr>
        <w:tab/>
        <w:t>„- -’’</w:t>
      </w:r>
      <w:r w:rsidRPr="00DF268E">
        <w:rPr>
          <w:b/>
          <w:bCs/>
          <w:spacing w:val="46"/>
          <w:sz w:val="20"/>
          <w:szCs w:val="20"/>
        </w:rPr>
        <w:t xml:space="preserve"> </w:t>
      </w:r>
      <w:r w:rsidRPr="00DF268E">
        <w:rPr>
          <w:b/>
          <w:bCs/>
          <w:sz w:val="20"/>
          <w:szCs w:val="20"/>
        </w:rPr>
        <w:t>,</w:t>
      </w:r>
      <w:r w:rsidRPr="00DF268E">
        <w:rPr>
          <w:b/>
          <w:bCs/>
          <w:spacing w:val="1"/>
          <w:sz w:val="20"/>
          <w:szCs w:val="20"/>
        </w:rPr>
        <w:t xml:space="preserve"> </w:t>
      </w:r>
      <w:r w:rsidRPr="00DF268E">
        <w:rPr>
          <w:b/>
          <w:bCs/>
          <w:sz w:val="20"/>
          <w:szCs w:val="20"/>
        </w:rPr>
        <w:t>„</w:t>
      </w:r>
      <w:r w:rsidRPr="00DF268E">
        <w:rPr>
          <w:b/>
          <w:bCs/>
          <w:sz w:val="20"/>
          <w:szCs w:val="20"/>
        </w:rPr>
        <w:tab/>
        <w:t>’’,</w:t>
      </w:r>
      <w:r w:rsidRPr="00DF268E">
        <w:rPr>
          <w:b/>
          <w:bCs/>
          <w:spacing w:val="1"/>
          <w:sz w:val="20"/>
          <w:szCs w:val="20"/>
        </w:rPr>
        <w:t xml:space="preserve"> </w:t>
      </w:r>
      <w:r w:rsidRPr="00DF268E">
        <w:rPr>
          <w:b/>
          <w:bCs/>
          <w:spacing w:val="-3"/>
          <w:sz w:val="20"/>
          <w:szCs w:val="20"/>
        </w:rPr>
        <w:t>2020</w:t>
      </w:r>
    </w:p>
    <w:p w:rsidR="004103F2" w:rsidRPr="00DF268E" w:rsidRDefault="004103F2">
      <w:pPr>
        <w:pStyle w:val="BodyText"/>
        <w:ind w:left="0"/>
        <w:rPr>
          <w:b/>
        </w:rPr>
      </w:pPr>
    </w:p>
    <w:p w:rsidR="004103F2" w:rsidRPr="00DF268E" w:rsidRDefault="004103F2">
      <w:pPr>
        <w:pStyle w:val="BodyText"/>
        <w:spacing w:before="9"/>
        <w:ind w:left="0"/>
        <w:rPr>
          <w:b/>
          <w:sz w:val="13"/>
        </w:rPr>
      </w:pPr>
    </w:p>
    <w:p w:rsidR="004103F2" w:rsidRDefault="00DF268E">
      <w:pPr>
        <w:pStyle w:val="BodyText"/>
        <w:spacing w:before="76" w:line="273" w:lineRule="auto"/>
        <w:ind w:right="115"/>
        <w:jc w:val="both"/>
      </w:pPr>
      <w:r w:rsidRPr="00DF268E">
        <w:t>ერთი</w:t>
      </w:r>
      <w:r w:rsidRPr="00DF268E">
        <w:t xml:space="preserve"> </w:t>
      </w:r>
      <w:r w:rsidRPr="00DF268E">
        <w:t>მხრივ</w:t>
      </w:r>
      <w:r w:rsidRPr="00DF268E">
        <w:t xml:space="preserve"> -</w:t>
      </w:r>
      <w:r w:rsidRPr="00DF268E">
        <w:rPr>
          <w:shd w:val="clear" w:color="auto" w:fill="FFFF00"/>
        </w:rPr>
        <w:t xml:space="preserve"> </w:t>
      </w:r>
      <w:r w:rsidRPr="00DF268E">
        <w:rPr>
          <w:shd w:val="clear" w:color="auto" w:fill="FFFF00"/>
        </w:rPr>
        <w:t>შემსყიდველი</w:t>
      </w:r>
      <w:r w:rsidRPr="00DF268E">
        <w:rPr>
          <w:shd w:val="clear" w:color="auto" w:fill="FFFF00"/>
        </w:rPr>
        <w:t xml:space="preserve"> </w:t>
      </w:r>
      <w:r w:rsidRPr="00DF268E">
        <w:rPr>
          <w:shd w:val="clear" w:color="auto" w:fill="FFFF00"/>
        </w:rPr>
        <w:t>ორგანიზაციის</w:t>
      </w:r>
      <w:r w:rsidRPr="00DF268E">
        <w:rPr>
          <w:shd w:val="clear" w:color="auto" w:fill="FFFF00"/>
        </w:rPr>
        <w:t xml:space="preserve"> </w:t>
      </w:r>
      <w:r w:rsidRPr="00DF268E">
        <w:rPr>
          <w:shd w:val="clear" w:color="auto" w:fill="FFFF00"/>
        </w:rPr>
        <w:t>დასახელება</w:t>
      </w:r>
      <w:r w:rsidRPr="00DF268E">
        <w:rPr>
          <w:shd w:val="clear" w:color="auto" w:fill="FFFF00"/>
        </w:rPr>
        <w:t>,</w:t>
      </w:r>
      <w:bookmarkStart w:id="0" w:name="_GoBack"/>
      <w:bookmarkEnd w:id="0"/>
      <w:r w:rsidRPr="00DF268E">
        <w:t xml:space="preserve"> </w:t>
      </w:r>
      <w:r w:rsidRPr="00DF268E">
        <w:t>და</w:t>
      </w:r>
      <w:r w:rsidRPr="00DF268E">
        <w:t xml:space="preserve"> </w:t>
      </w:r>
      <w:r w:rsidRPr="00DF268E">
        <w:t>მეორე</w:t>
      </w:r>
      <w:r w:rsidRPr="00DF268E">
        <w:t xml:space="preserve"> </w:t>
      </w:r>
      <w:r w:rsidRPr="00DF268E">
        <w:t>მხრივ</w:t>
      </w:r>
      <w:r w:rsidRPr="00DF268E">
        <w:t xml:space="preserve"> -</w:t>
      </w:r>
      <w:r w:rsidRPr="00DF268E">
        <w:rPr>
          <w:shd w:val="clear" w:color="auto" w:fill="FFFF00"/>
        </w:rPr>
        <w:t xml:space="preserve"> </w:t>
      </w:r>
      <w:r w:rsidRPr="00DF268E">
        <w:rPr>
          <w:shd w:val="clear" w:color="auto" w:fill="FFFF00"/>
        </w:rPr>
        <w:t>მიმწოდებელი</w:t>
      </w:r>
      <w:r w:rsidRPr="00DF268E">
        <w:t xml:space="preserve">, </w:t>
      </w:r>
      <w:r w:rsidRPr="00DF268E">
        <w:t>ორივე</w:t>
      </w:r>
      <w:r w:rsidRPr="00DF268E">
        <w:t xml:space="preserve"> </w:t>
      </w:r>
      <w:r w:rsidRPr="00DF268E">
        <w:t>ერთად</w:t>
      </w:r>
      <w:r w:rsidRPr="00DF268E">
        <w:t xml:space="preserve"> </w:t>
      </w:r>
      <w:r w:rsidRPr="00DF268E">
        <w:t>წოდებული</w:t>
      </w:r>
      <w:r w:rsidRPr="00DF268E">
        <w:t xml:space="preserve">, </w:t>
      </w:r>
      <w:r w:rsidRPr="00DF268E">
        <w:t>როგორც</w:t>
      </w:r>
      <w:r w:rsidRPr="00DF268E">
        <w:t xml:space="preserve"> „</w:t>
      </w:r>
      <w:r w:rsidRPr="00DF268E">
        <w:t>მხარეები</w:t>
      </w:r>
      <w:r w:rsidRPr="00DF268E">
        <w:t xml:space="preserve">“, </w:t>
      </w:r>
      <w:r w:rsidRPr="00DF268E">
        <w:t>ვმოქმედებთ</w:t>
      </w:r>
      <w:r w:rsidRPr="00DF268E">
        <w:t xml:space="preserve"> „</w:t>
      </w:r>
      <w:r w:rsidRPr="00DF268E">
        <w:t>სახელმწიფო</w:t>
      </w:r>
      <w:r w:rsidRPr="00DF268E">
        <w:t xml:space="preserve"> </w:t>
      </w:r>
      <w:r w:rsidRPr="00DF268E">
        <w:t>შესყიდვების</w:t>
      </w:r>
      <w:r w:rsidRPr="00DF268E">
        <w:t xml:space="preserve"> </w:t>
      </w:r>
      <w:r w:rsidRPr="00DF268E">
        <w:t>შესახებ</w:t>
      </w:r>
      <w:r w:rsidRPr="00DF268E">
        <w:t>“</w:t>
      </w:r>
      <w: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  <w:sz w:val="12"/>
          <w:szCs w:val="12"/>
        </w:rPr>
        <w:t xml:space="preserve">2 </w:t>
      </w:r>
      <w:r>
        <w:t>მუხლის</w:t>
      </w:r>
      <w:r>
        <w:t xml:space="preserve">,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2020-2021 </w:t>
      </w:r>
      <w:r>
        <w:t>წლების</w:t>
      </w:r>
      <w:r>
        <w:t xml:space="preserve"> </w:t>
      </w:r>
      <w:r>
        <w:t>საბურავების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t xml:space="preserve"> </w:t>
      </w:r>
      <w:r>
        <w:t>თავმჯდომარის</w:t>
      </w:r>
      <w:r>
        <w:t xml:space="preserve"> 2018 </w:t>
      </w:r>
      <w:r>
        <w:t>წლის</w:t>
      </w:r>
      <w:r>
        <w:t xml:space="preserve"> 14 </w:t>
      </w:r>
      <w:r>
        <w:t>დეკემბრის</w:t>
      </w:r>
      <w:r>
        <w:t xml:space="preserve"> N14 </w:t>
      </w:r>
      <w:r>
        <w:t>ბრძანებით</w:t>
      </w:r>
      <w:r>
        <w:t xml:space="preserve"> </w:t>
      </w:r>
      <w:r>
        <w:t>დამტკიცებული</w:t>
      </w:r>
    </w:p>
    <w:p w:rsidR="004103F2" w:rsidRDefault="00DF268E">
      <w:pPr>
        <w:pStyle w:val="BodyText"/>
        <w:spacing w:line="273" w:lineRule="auto"/>
        <w:ind w:right="120"/>
        <w:jc w:val="both"/>
      </w:pPr>
      <w:r>
        <w:t>„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„2020-2021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rPr>
          <w:spacing w:val="-15"/>
        </w:rPr>
        <w:t xml:space="preserve"> </w:t>
      </w:r>
      <w:r>
        <w:t>ტენდერების</w:t>
      </w:r>
      <w:r>
        <w:rPr>
          <w:spacing w:val="-15"/>
        </w:rPr>
        <w:t xml:space="preserve"> </w:t>
      </w:r>
      <w:r>
        <w:t>საშუალებით</w:t>
      </w:r>
      <w:r>
        <w:rPr>
          <w:spacing w:val="-13"/>
        </w:rPr>
        <w:t xml:space="preserve"> </w:t>
      </w:r>
      <w:r>
        <w:t>განხორციელების</w:t>
      </w:r>
      <w:r>
        <w:rPr>
          <w:spacing w:val="-12"/>
        </w:rPr>
        <w:t xml:space="preserve"> </w:t>
      </w:r>
      <w:r>
        <w:t>თაობაზე</w:t>
      </w:r>
      <w:r>
        <w:t>“</w:t>
      </w:r>
      <w:r>
        <w:rPr>
          <w:spacing w:val="-14"/>
        </w:rPr>
        <w:t xml:space="preserve"> </w:t>
      </w:r>
      <w:r>
        <w:t>საქართველოს</w:t>
      </w:r>
      <w:r>
        <w:rPr>
          <w:spacing w:val="-14"/>
        </w:rPr>
        <w:t xml:space="preserve"> </w:t>
      </w:r>
      <w:r>
        <w:t>მთავრობის</w:t>
      </w:r>
      <w:r>
        <w:t xml:space="preserve"> 2019 </w:t>
      </w:r>
      <w:r>
        <w:t>წლის</w:t>
      </w:r>
      <w:r>
        <w:t xml:space="preserve"> 06 </w:t>
      </w:r>
      <w:r>
        <w:t>დეკემბრის</w:t>
      </w:r>
      <w:r>
        <w:t xml:space="preserve"> №2553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, </w:t>
      </w:r>
      <w:r>
        <w:t>ვდებთ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t xml:space="preserve"> </w:t>
      </w:r>
      <w:r>
        <w:t>შემდეგზე</w:t>
      </w:r>
      <w:r>
        <w:t>: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  <w:rPr>
          <w:sz w:val="19"/>
        </w:rPr>
      </w:pPr>
    </w:p>
    <w:p w:rsidR="004103F2" w:rsidRDefault="00DF268E">
      <w:pPr>
        <w:pStyle w:val="Heading1"/>
      </w:pPr>
      <w:r>
        <w:t xml:space="preserve">1. </w:t>
      </w:r>
      <w:r>
        <w:t>ხელშეკრულებაში</w:t>
      </w:r>
      <w:r>
        <w:t xml:space="preserve"> </w:t>
      </w:r>
      <w:r>
        <w:t>გამოყენებულ</w:t>
      </w:r>
      <w:r>
        <w:t xml:space="preserve"> </w:t>
      </w:r>
      <w:r>
        <w:t>ტერმინთა</w:t>
      </w:r>
      <w:r>
        <w:t xml:space="preserve"> </w:t>
      </w:r>
      <w:r>
        <w:t>განმარეტებები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</w:pPr>
      <w:r>
        <w:t>1.1 „</w:t>
      </w: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</w:t>
      </w:r>
      <w:r>
        <w:t>დვის</w:t>
      </w:r>
      <w:r>
        <w:t xml:space="preserve"> </w:t>
      </w:r>
      <w:r>
        <w:t>შესახებ</w:t>
      </w:r>
      <w:r>
        <w:t>“ (</w:t>
      </w:r>
      <w:r>
        <w:t>შემდგომში</w:t>
      </w:r>
      <w:r>
        <w:t xml:space="preserve"> - „</w:t>
      </w:r>
      <w:r>
        <w:t>ხელშეკრულება</w:t>
      </w:r>
      <w:r>
        <w:t>“) -</w:t>
      </w:r>
    </w:p>
    <w:p w:rsidR="004103F2" w:rsidRDefault="00DF268E">
      <w:pPr>
        <w:pStyle w:val="BodyText"/>
        <w:spacing w:before="39" w:line="278" w:lineRule="auto"/>
      </w:pP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დადებული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</w:t>
      </w:r>
      <w:r>
        <w:t xml:space="preserve">, </w:t>
      </w:r>
      <w:r>
        <w:t>თანდართული</w:t>
      </w:r>
      <w:r>
        <w:t xml:space="preserve"> </w:t>
      </w:r>
      <w:r>
        <w:t>ყველა</w:t>
      </w:r>
      <w:r>
        <w:t xml:space="preserve"> </w:t>
      </w:r>
      <w:r>
        <w:t>დოკუმენტით</w:t>
      </w:r>
      <w:r>
        <w:t xml:space="preserve">, </w:t>
      </w:r>
      <w:r>
        <w:t>რომელიც</w:t>
      </w:r>
      <w:r>
        <w:t xml:space="preserve"> </w:t>
      </w:r>
      <w:r>
        <w:t>ხელმოწერილია</w:t>
      </w:r>
      <w:r>
        <w:t xml:space="preserve"> </w:t>
      </w:r>
      <w:r>
        <w:t>მხარეთა</w:t>
      </w:r>
      <w:r>
        <w:t xml:space="preserve"> </w:t>
      </w:r>
      <w:r>
        <w:t>მიერ</w:t>
      </w:r>
      <w:r>
        <w:t>.</w:t>
      </w:r>
    </w:p>
    <w:p w:rsidR="004103F2" w:rsidRDefault="00DF268E">
      <w:pPr>
        <w:pStyle w:val="BodyText"/>
        <w:spacing w:line="276" w:lineRule="auto"/>
      </w:pPr>
      <w:r>
        <w:t>1.2 „</w:t>
      </w:r>
      <w:r>
        <w:t>ხელშეკრულების</w:t>
      </w:r>
      <w:r>
        <w:t xml:space="preserve"> </w:t>
      </w:r>
      <w:r>
        <w:t>ღირებულება</w:t>
      </w:r>
      <w:r>
        <w:t xml:space="preserve">“ - </w:t>
      </w:r>
      <w:r>
        <w:t>საერთო</w:t>
      </w:r>
      <w:r>
        <w:t xml:space="preserve"> </w:t>
      </w:r>
      <w:r>
        <w:t>თანხა</w:t>
      </w:r>
      <w:r>
        <w:t xml:space="preserve">, </w:t>
      </w:r>
      <w:r>
        <w:t>რომელიც</w:t>
      </w:r>
      <w:r>
        <w:t xml:space="preserve"> </w:t>
      </w:r>
      <w:r>
        <w:t>უნდა</w:t>
      </w:r>
      <w:r>
        <w:t xml:space="preserve"> </w:t>
      </w:r>
      <w:r>
        <w:t>გადაიხადოს</w:t>
      </w:r>
      <w:r>
        <w:t xml:space="preserve"> </w:t>
      </w:r>
      <w:r>
        <w:t>შემსყიდ</w:t>
      </w:r>
      <w:r>
        <w:t>ველმა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სრული</w:t>
      </w:r>
      <w:r>
        <w:t xml:space="preserve"> </w:t>
      </w:r>
      <w:r>
        <w:t>და</w:t>
      </w:r>
      <w:r>
        <w:t xml:space="preserve"> </w:t>
      </w:r>
      <w:r>
        <w:t>ზედმიწევნითი</w:t>
      </w:r>
      <w:r>
        <w:t xml:space="preserve"> </w:t>
      </w:r>
      <w:r>
        <w:t>შესრულებისათვის</w:t>
      </w:r>
      <w:r>
        <w:t>.</w:t>
      </w:r>
    </w:p>
    <w:p w:rsidR="004103F2" w:rsidRDefault="00DF268E">
      <w:pPr>
        <w:pStyle w:val="BodyText"/>
        <w:spacing w:line="262" w:lineRule="exact"/>
      </w:pPr>
      <w:r>
        <w:t>1.3 „</w:t>
      </w:r>
      <w:r>
        <w:t>დღე</w:t>
      </w:r>
      <w:r>
        <w:t>“, „</w:t>
      </w:r>
      <w:r>
        <w:t>კვირა</w:t>
      </w:r>
      <w:r>
        <w:t>“, „</w:t>
      </w:r>
      <w:r>
        <w:t>თვე</w:t>
      </w:r>
      <w:r>
        <w:t xml:space="preserve">“ - </w:t>
      </w:r>
      <w:r>
        <w:t>კალენდარული</w:t>
      </w:r>
      <w:r>
        <w:t xml:space="preserve"> </w:t>
      </w:r>
      <w:r>
        <w:t>დღე</w:t>
      </w:r>
      <w:r>
        <w:t xml:space="preserve">, </w:t>
      </w:r>
      <w:r>
        <w:t>კვირა</w:t>
      </w:r>
      <w:r>
        <w:t xml:space="preserve">, </w:t>
      </w:r>
      <w:r>
        <w:t>თვე</w:t>
      </w:r>
      <w:r>
        <w:t>.</w:t>
      </w:r>
    </w:p>
    <w:p w:rsidR="004103F2" w:rsidRDefault="00DF268E">
      <w:pPr>
        <w:pStyle w:val="BodyText"/>
        <w:spacing w:before="38" w:line="276" w:lineRule="auto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განსაზღვრული</w:t>
      </w:r>
      <w:r>
        <w:t xml:space="preserve"> </w:t>
      </w:r>
      <w:r>
        <w:t>უ</w:t>
      </w:r>
      <w:r>
        <w:t>ქმე</w:t>
      </w:r>
      <w:r>
        <w:t xml:space="preserve"> </w:t>
      </w:r>
      <w:r>
        <w:t>დღეების</w:t>
      </w:r>
      <w:r>
        <w:t xml:space="preserve"> </w:t>
      </w:r>
      <w:r>
        <w:t>გარდა</w:t>
      </w:r>
      <w:r>
        <w:t>.</w:t>
      </w:r>
    </w:p>
    <w:p w:rsidR="004103F2" w:rsidRDefault="00DF268E">
      <w:pPr>
        <w:pStyle w:val="BodyText"/>
        <w:spacing w:line="262" w:lineRule="exact"/>
      </w:pPr>
      <w:r>
        <w:t>1.5. „</w:t>
      </w:r>
      <w:r>
        <w:t>შემსყიდველი</w:t>
      </w:r>
      <w:r>
        <w:t xml:space="preserve">“ - </w:t>
      </w:r>
      <w:r>
        <w:t>ორგანიზაცია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შესყიდვას</w:t>
      </w:r>
      <w:r>
        <w:t>.</w:t>
      </w:r>
    </w:p>
    <w:p w:rsidR="004103F2" w:rsidRDefault="00DF268E">
      <w:pPr>
        <w:pStyle w:val="BodyText"/>
        <w:spacing w:before="39" w:line="276" w:lineRule="auto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ხელშეკრულების</w:t>
      </w:r>
      <w:r>
        <w:t xml:space="preserve"> </w:t>
      </w:r>
      <w:r>
        <w:t>ფარგლებში</w:t>
      </w:r>
      <w:r>
        <w:t>.</w:t>
      </w:r>
    </w:p>
    <w:p w:rsidR="004103F2" w:rsidRDefault="00DF268E">
      <w:pPr>
        <w:pStyle w:val="BodyText"/>
        <w:spacing w:before="2"/>
      </w:pPr>
      <w:r>
        <w:t>1.7.</w:t>
      </w:r>
      <w:r>
        <w:rPr>
          <w:spacing w:val="-5"/>
        </w:rPr>
        <w:t xml:space="preserve"> </w:t>
      </w:r>
      <w:r>
        <w:t>„</w:t>
      </w:r>
      <w:r>
        <w:t>საქონელი</w:t>
      </w:r>
      <w:r>
        <w:t>“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მე</w:t>
      </w:r>
      <w:r>
        <w:t>-2</w:t>
      </w:r>
      <w:r>
        <w:rPr>
          <w:spacing w:val="-4"/>
        </w:rPr>
        <w:t xml:space="preserve"> </w:t>
      </w:r>
      <w:r>
        <w:t>მუხლით</w:t>
      </w:r>
      <w:r>
        <w:rPr>
          <w:spacing w:val="-5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საგანი</w:t>
      </w:r>
      <w:r>
        <w:t>.</w:t>
      </w:r>
    </w:p>
    <w:p w:rsidR="004103F2" w:rsidRDefault="00DF268E">
      <w:pPr>
        <w:pStyle w:val="BodyText"/>
        <w:tabs>
          <w:tab w:val="left" w:leader="hyphen" w:pos="7591"/>
        </w:tabs>
        <w:spacing w:before="39"/>
      </w:pPr>
      <w:r>
        <w:t>1.8.</w:t>
      </w:r>
      <w:r>
        <w:t>სატენდერო</w:t>
      </w:r>
      <w:r>
        <w:t xml:space="preserve"> </w:t>
      </w:r>
      <w:r>
        <w:t>დოკუმენტაცია</w:t>
      </w:r>
      <w:r>
        <w:t xml:space="preserve"> - </w:t>
      </w:r>
      <w:r>
        <w:t>კონსოლიდირებული</w:t>
      </w:r>
      <w:r>
        <w:rPr>
          <w:spacing w:val="-16"/>
        </w:rPr>
        <w:t xml:space="preserve"> </w:t>
      </w:r>
      <w:r>
        <w:t>ტენდერის</w:t>
      </w:r>
      <w:r>
        <w:rPr>
          <w:spacing w:val="-5"/>
        </w:rPr>
        <w:t xml:space="preserve"> </w:t>
      </w:r>
      <w:r>
        <w:t>(</w:t>
      </w:r>
      <w:r>
        <w:tab/>
        <w:t>)</w:t>
      </w:r>
      <w:r>
        <w:rPr>
          <w:spacing w:val="-5"/>
        </w:rPr>
        <w:t xml:space="preserve"> </w:t>
      </w:r>
      <w:r>
        <w:t>სატენდერო</w:t>
      </w:r>
    </w:p>
    <w:p w:rsidR="004103F2" w:rsidRDefault="00DF268E">
      <w:pPr>
        <w:pStyle w:val="BodyText"/>
        <w:spacing w:before="39" w:line="276" w:lineRule="auto"/>
      </w:pPr>
      <w:r>
        <w:t>დოკუმენტაცია</w:t>
      </w:r>
      <w:r>
        <w:t xml:space="preserve">, </w:t>
      </w:r>
      <w:r>
        <w:t>რომელიც</w:t>
      </w:r>
      <w:r>
        <w:t xml:space="preserve"> </w:t>
      </w:r>
      <w:r>
        <w:t>შესაძლოა</w:t>
      </w:r>
      <w:r>
        <w:t xml:space="preserve"> </w:t>
      </w:r>
      <w:r>
        <w:t>დანართის</w:t>
      </w:r>
      <w:r>
        <w:t xml:space="preserve"> </w:t>
      </w:r>
      <w:r>
        <w:t>სახით</w:t>
      </w:r>
      <w:r>
        <w:t xml:space="preserve"> </w:t>
      </w:r>
      <w:r>
        <w:t>ფიზიკურად</w:t>
      </w:r>
      <w:r>
        <w:t xml:space="preserve"> </w:t>
      </w:r>
      <w:r>
        <w:t>არ</w:t>
      </w:r>
      <w:r>
        <w:t xml:space="preserve"> </w:t>
      </w:r>
      <w:r>
        <w:t>დაერთოს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4103F2" w:rsidRDefault="00DF268E">
      <w:pPr>
        <w:pStyle w:val="BodyText"/>
        <w:spacing w:line="276" w:lineRule="auto"/>
        <w:ind w:right="269"/>
      </w:pPr>
      <w:r>
        <w:t>1.9. „</w:t>
      </w:r>
      <w:r>
        <w:t>სატენდერო</w:t>
      </w:r>
      <w:r>
        <w:t xml:space="preserve"> </w:t>
      </w:r>
      <w:r>
        <w:t>კომისია</w:t>
      </w:r>
      <w:r>
        <w:t>“ - „202</w:t>
      </w:r>
      <w:r>
        <w:t xml:space="preserve">0-2021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ტენდერების</w:t>
      </w:r>
      <w:r>
        <w:t xml:space="preserve"> </w:t>
      </w:r>
      <w:r>
        <w:t>საშუალებით</w:t>
      </w:r>
      <w:r>
        <w:t xml:space="preserve"> </w:t>
      </w:r>
      <w:r>
        <w:t>განხორციელების</w:t>
      </w:r>
      <w:r>
        <w:t xml:space="preserve"> </w:t>
      </w:r>
      <w:r>
        <w:t>თაობაზე</w:t>
      </w:r>
      <w:r>
        <w:t xml:space="preserve">“ </w:t>
      </w:r>
      <w:r>
        <w:t>საქართველოს</w:t>
      </w:r>
      <w:r>
        <w:t xml:space="preserve"> </w:t>
      </w:r>
      <w:r>
        <w:t>მთავრობის</w:t>
      </w:r>
      <w:r>
        <w:t xml:space="preserve"> 2019 </w:t>
      </w:r>
      <w:r>
        <w:t>წლის</w:t>
      </w:r>
      <w:r>
        <w:t xml:space="preserve"> 06 </w:t>
      </w:r>
      <w:r>
        <w:t>დეკემბრის</w:t>
      </w:r>
      <w:r>
        <w:t xml:space="preserve"> №2553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 </w:t>
      </w:r>
      <w:r>
        <w:t>შექმნილი</w:t>
      </w:r>
      <w:r>
        <w:t xml:space="preserve"> </w:t>
      </w:r>
      <w:r>
        <w:t>სატენდერო</w:t>
      </w:r>
      <w:r>
        <w:t xml:space="preserve"> </w:t>
      </w:r>
      <w:r>
        <w:t>კომისია</w:t>
      </w:r>
      <w:r>
        <w:t>.</w:t>
      </w:r>
    </w:p>
    <w:p w:rsidR="004103F2" w:rsidRDefault="004103F2">
      <w:pPr>
        <w:spacing w:line="276" w:lineRule="auto"/>
        <w:sectPr w:rsidR="004103F2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4103F2" w:rsidRDefault="00DF268E">
      <w:pPr>
        <w:pStyle w:val="Heading1"/>
        <w:spacing w:before="23"/>
      </w:pPr>
      <w:r>
        <w:lastRenderedPageBreak/>
        <w:t xml:space="preserve">2. </w:t>
      </w:r>
      <w:r>
        <w:t>ხელშეკრულების</w:t>
      </w:r>
      <w:r>
        <w:t xml:space="preserve"> </w:t>
      </w:r>
      <w:r>
        <w:t>ს</w:t>
      </w:r>
      <w:r>
        <w:t>აგანი</w:t>
      </w:r>
      <w:r>
        <w:t xml:space="preserve"> </w:t>
      </w:r>
      <w:r>
        <w:t>და</w:t>
      </w:r>
      <w:r>
        <w:t xml:space="preserve"> </w:t>
      </w:r>
      <w:r>
        <w:t>შესყიდვის</w:t>
      </w:r>
      <w:r>
        <w:t xml:space="preserve"> </w:t>
      </w:r>
      <w:r>
        <w:t>ობიექტი</w:t>
      </w:r>
    </w:p>
    <w:p w:rsidR="004103F2" w:rsidRDefault="004103F2">
      <w:pPr>
        <w:pStyle w:val="BodyText"/>
        <w:spacing w:before="4"/>
        <w:ind w:left="0"/>
        <w:rPr>
          <w:b/>
          <w:sz w:val="15"/>
        </w:rPr>
      </w:pPr>
    </w:p>
    <w:p w:rsidR="004103F2" w:rsidRDefault="00DF268E">
      <w:pPr>
        <w:pStyle w:val="BodyText"/>
        <w:tabs>
          <w:tab w:val="left" w:pos="3273"/>
        </w:tabs>
        <w:spacing w:line="273" w:lineRule="auto"/>
        <w:ind w:right="116"/>
        <w:jc w:val="both"/>
      </w:pPr>
      <w:r>
        <w:t xml:space="preserve">2.1. </w:t>
      </w:r>
      <w:r>
        <w:t>ხელშეკრულების</w:t>
      </w:r>
      <w:r>
        <w:t xml:space="preserve"> </w:t>
      </w:r>
      <w:r>
        <w:t>საგანს</w:t>
      </w:r>
      <w:r>
        <w:t xml:space="preserve"> </w:t>
      </w:r>
      <w:r>
        <w:t>წარმოადგენს</w:t>
      </w:r>
      <w:r>
        <w:t xml:space="preserve">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ავტომანქანის</w:t>
      </w:r>
      <w:r>
        <w:t xml:space="preserve"> </w:t>
      </w:r>
      <w:r>
        <w:t>საბურავები</w:t>
      </w:r>
      <w:r>
        <w:t xml:space="preserve">, </w:t>
      </w:r>
      <w:r>
        <w:t>რომლებიც</w:t>
      </w:r>
      <w:r>
        <w:t xml:space="preserve">    </w:t>
      </w:r>
      <w:r>
        <w:rPr>
          <w:spacing w:val="22"/>
        </w:rPr>
        <w:t xml:space="preserve"> </w:t>
      </w:r>
      <w:r>
        <w:t>აკმაყოფილებს</w:t>
      </w:r>
      <w:r>
        <w:tab/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(Con2000000…) </w:t>
      </w:r>
      <w:r>
        <w:t>სატენდერო</w:t>
      </w:r>
      <w:r>
        <w:t xml:space="preserve"> </w:t>
      </w:r>
      <w:r>
        <w:t>დოკუმენტაციითა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დანართით</w:t>
      </w:r>
      <w:r>
        <w:t xml:space="preserve"> </w:t>
      </w:r>
      <w:r>
        <w:t>განსაზღვრულ</w:t>
      </w:r>
      <w:r>
        <w:t xml:space="preserve"> </w:t>
      </w:r>
      <w:r>
        <w:t>ტექნიკურ</w:t>
      </w:r>
      <w:r>
        <w:t xml:space="preserve"> </w:t>
      </w:r>
      <w:r>
        <w:t>პარამეტრებს</w:t>
      </w:r>
      <w:r>
        <w:t>.</w:t>
      </w:r>
    </w:p>
    <w:p w:rsidR="004103F2" w:rsidRDefault="00DF268E">
      <w:pPr>
        <w:pStyle w:val="BodyText"/>
        <w:spacing w:before="165"/>
      </w:pPr>
      <w:r>
        <w:t>2.2.</w:t>
      </w:r>
      <w:r>
        <w:t xml:space="preserve"> </w:t>
      </w:r>
      <w:r>
        <w:t>შესყიდვის</w:t>
      </w:r>
      <w:r>
        <w:t xml:space="preserve"> </w:t>
      </w:r>
      <w:r>
        <w:t>ობიექტია</w:t>
      </w:r>
      <w:r>
        <w:t xml:space="preserve"> </w:t>
      </w:r>
      <w:r>
        <w:t>ავტომანქანის</w:t>
      </w:r>
      <w:r>
        <w:t xml:space="preserve"> </w:t>
      </w:r>
      <w:r>
        <w:t>საბურავები</w:t>
      </w:r>
      <w:r>
        <w:t xml:space="preserve"> </w:t>
      </w:r>
      <w:r>
        <w:t>თანმდევი</w:t>
      </w:r>
      <w:r>
        <w:rPr>
          <w:spacing w:val="-36"/>
        </w:rPr>
        <w:t xml:space="preserve"> </w:t>
      </w:r>
      <w:r>
        <w:t>მომსახურებით</w:t>
      </w:r>
      <w:r>
        <w:t>.</w:t>
      </w:r>
    </w:p>
    <w:p w:rsidR="004103F2" w:rsidRDefault="004103F2">
      <w:pPr>
        <w:pStyle w:val="BodyText"/>
        <w:spacing w:before="5"/>
        <w:ind w:left="0"/>
        <w:rPr>
          <w:sz w:val="15"/>
        </w:rPr>
      </w:pPr>
    </w:p>
    <w:p w:rsidR="004103F2" w:rsidRDefault="00DF268E">
      <w:pPr>
        <w:pStyle w:val="BodyText"/>
        <w:tabs>
          <w:tab w:val="left" w:leader="hyphen" w:pos="4176"/>
        </w:tabs>
        <w:spacing w:line="276" w:lineRule="auto"/>
        <w:ind w:right="115"/>
      </w:pPr>
      <w:r>
        <w:t xml:space="preserve">2.3.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აღწერილობა</w:t>
      </w:r>
      <w:r>
        <w:t xml:space="preserve">, </w:t>
      </w:r>
      <w:r>
        <w:t>ტექნიკური</w:t>
      </w:r>
      <w:r>
        <w:t xml:space="preserve"> </w:t>
      </w:r>
      <w:r>
        <w:t>მახასიათებლები</w:t>
      </w:r>
      <w:r>
        <w:t xml:space="preserve">, </w:t>
      </w:r>
      <w:r>
        <w:t>რაოდენობა</w:t>
      </w:r>
      <w:r>
        <w:t xml:space="preserve"> </w:t>
      </w:r>
      <w:r>
        <w:t>და</w:t>
      </w:r>
      <w:r>
        <w:t xml:space="preserve"> </w:t>
      </w:r>
      <w:r>
        <w:t>ერთეულის</w:t>
      </w:r>
      <w:r>
        <w:t xml:space="preserve"> </w:t>
      </w:r>
      <w:r>
        <w:t>ღირებულება</w:t>
      </w:r>
      <w:r>
        <w:t xml:space="preserve"> </w:t>
      </w:r>
      <w:r>
        <w:t>განისაზღვრება</w:t>
      </w:r>
      <w:r>
        <w:rPr>
          <w:spacing w:val="-13"/>
        </w:rPr>
        <w:t xml:space="preserve"> </w:t>
      </w:r>
      <w:r>
        <w:t>დანართი</w:t>
      </w:r>
      <w:r>
        <w:rPr>
          <w:spacing w:val="-7"/>
        </w:rPr>
        <w:t xml:space="preserve"> </w:t>
      </w:r>
      <w:r>
        <w:t>№</w:t>
      </w:r>
      <w:r>
        <w:tab/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rPr>
          <w:spacing w:val="-33"/>
        </w:rPr>
        <w:t xml:space="preserve"> </w:t>
      </w:r>
      <w:r>
        <w:t>განუყოფელ</w:t>
      </w:r>
    </w:p>
    <w:p w:rsidR="004103F2" w:rsidRDefault="00DF268E">
      <w:pPr>
        <w:pStyle w:val="BodyText"/>
        <w:spacing w:line="260" w:lineRule="exact"/>
      </w:pPr>
      <w:r>
        <w:t>ნაწილს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8"/>
        <w:ind w:left="0"/>
        <w:rPr>
          <w:sz w:val="18"/>
        </w:rPr>
      </w:pPr>
    </w:p>
    <w:p w:rsidR="004103F2" w:rsidRDefault="00DF268E">
      <w:pPr>
        <w:pStyle w:val="Heading1"/>
      </w:pPr>
      <w:r>
        <w:t xml:space="preserve">3. </w:t>
      </w:r>
      <w:r>
        <w:t>ხელშეკრულების</w:t>
      </w:r>
      <w:r>
        <w:t xml:space="preserve"> </w:t>
      </w:r>
      <w:r>
        <w:t>საერთო</w:t>
      </w:r>
      <w:r>
        <w:t xml:space="preserve"> </w:t>
      </w:r>
      <w:r>
        <w:t>ღირებულება</w:t>
      </w:r>
    </w:p>
    <w:p w:rsidR="004103F2" w:rsidRDefault="004103F2">
      <w:pPr>
        <w:pStyle w:val="BodyText"/>
        <w:spacing w:before="4"/>
        <w:ind w:left="0"/>
        <w:rPr>
          <w:b/>
          <w:sz w:val="15"/>
        </w:rPr>
      </w:pPr>
    </w:p>
    <w:p w:rsidR="004103F2" w:rsidRDefault="00DF268E">
      <w:pPr>
        <w:pStyle w:val="BodyText"/>
        <w:tabs>
          <w:tab w:val="left" w:pos="820"/>
          <w:tab w:val="left" w:pos="4866"/>
        </w:tabs>
      </w:pPr>
      <w:r>
        <w:t>3.1.</w:t>
      </w:r>
      <w:r>
        <w:tab/>
      </w:r>
      <w:r>
        <w:t>ხელშეკრულების</w:t>
      </w:r>
      <w:r>
        <w:rPr>
          <w:spacing w:val="-4"/>
        </w:rPr>
        <w:t xml:space="preserve"> </w:t>
      </w:r>
      <w:r>
        <w:t>ღირებულებაა</w:t>
      </w:r>
      <w:r>
        <w:rPr>
          <w:u w:val="single" w:color="202020"/>
        </w:rPr>
        <w:t xml:space="preserve"> </w:t>
      </w:r>
      <w:r>
        <w:rPr>
          <w:u w:val="single" w:color="202020"/>
        </w:rPr>
        <w:tab/>
      </w:r>
      <w:r>
        <w:t>ლარი</w:t>
      </w:r>
      <w:r>
        <w:t>.</w:t>
      </w:r>
    </w:p>
    <w:p w:rsidR="004103F2" w:rsidRDefault="00DF268E">
      <w:pPr>
        <w:pStyle w:val="BodyText"/>
        <w:tabs>
          <w:tab w:val="left" w:pos="820"/>
        </w:tabs>
        <w:spacing w:before="39" w:line="273" w:lineRule="auto"/>
        <w:ind w:right="269"/>
      </w:pPr>
      <w:r>
        <w:t>3.2.</w:t>
      </w:r>
      <w:r>
        <w:tab/>
      </w:r>
      <w:r>
        <w:t>ხელშეკრულების</w:t>
      </w:r>
      <w:r>
        <w:t xml:space="preserve"> 3.1. </w:t>
      </w:r>
      <w:r>
        <w:t>პუნქტში</w:t>
      </w:r>
      <w:r>
        <w:t xml:space="preserve"> </w:t>
      </w:r>
      <w:r>
        <w:t>აღნიშნულ</w:t>
      </w:r>
      <w:r>
        <w:t xml:space="preserve"> </w:t>
      </w:r>
      <w:r>
        <w:t>ფასში</w:t>
      </w:r>
      <w:r>
        <w:t xml:space="preserve"> </w:t>
      </w:r>
      <w:r>
        <w:t>შედის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ყველა</w:t>
      </w:r>
      <w: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გადასახადი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7"/>
        <w:ind w:left="0"/>
        <w:rPr>
          <w:sz w:val="27"/>
        </w:rPr>
      </w:pPr>
    </w:p>
    <w:p w:rsidR="004103F2" w:rsidRDefault="00DF268E">
      <w:pPr>
        <w:pStyle w:val="Heading1"/>
      </w:pPr>
      <w:r>
        <w:t>4</w:t>
      </w:r>
      <w:r>
        <w:rPr>
          <w:b w:val="0"/>
          <w:bCs w:val="0"/>
        </w:rPr>
        <w:t xml:space="preserve">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>/</w:t>
      </w:r>
      <w:r>
        <w:t>მომსახურების</w:t>
      </w:r>
      <w:r>
        <w:t xml:space="preserve"> </w:t>
      </w:r>
      <w:r>
        <w:t>გაწევის</w:t>
      </w:r>
      <w:r>
        <w:t xml:space="preserve"> </w:t>
      </w:r>
      <w:r>
        <w:t>ადგილი</w:t>
      </w:r>
      <w:r>
        <w:t xml:space="preserve">, </w:t>
      </w:r>
      <w:r>
        <w:t>ვადები</w:t>
      </w:r>
      <w:r>
        <w:t xml:space="preserve">, </w:t>
      </w:r>
      <w:r>
        <w:t>ხარისხი</w:t>
      </w:r>
      <w:r>
        <w:t xml:space="preserve"> </w:t>
      </w:r>
      <w:r>
        <w:t>და</w:t>
      </w:r>
      <w:r>
        <w:t xml:space="preserve"> </w:t>
      </w:r>
      <w:r>
        <w:t>გარანტია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  <w:tabs>
          <w:tab w:val="left" w:pos="7370"/>
        </w:tabs>
        <w:spacing w:line="276" w:lineRule="auto"/>
        <w:ind w:right="116"/>
        <w:jc w:val="both"/>
      </w:pPr>
      <w:r>
        <w:t xml:space="preserve">4.1. </w:t>
      </w:r>
      <w:r>
        <w:t>ხელშეკრულებით</w:t>
      </w:r>
      <w:r>
        <w:t xml:space="preserve"> </w:t>
      </w:r>
      <w:r>
        <w:t>განსაზღვრული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rPr>
          <w:spacing w:val="-13"/>
        </w:rPr>
        <w:t xml:space="preserve"> </w:t>
      </w:r>
      <w:r>
        <w:t>გაფორმებიდან</w:t>
      </w:r>
      <w:r>
        <w:rPr>
          <w:spacing w:val="-9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წლის</w:t>
      </w:r>
      <w:r>
        <w:rPr>
          <w:spacing w:val="-14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ოქტომბრის</w:t>
      </w:r>
      <w:r>
        <w:rPr>
          <w:spacing w:val="-11"/>
        </w:rPr>
        <w:t xml:space="preserve"> </w:t>
      </w:r>
      <w:r>
        <w:t>ჩათვლით</w:t>
      </w:r>
      <w:r>
        <w:rPr>
          <w:spacing w:val="11"/>
        </w:rPr>
        <w:t xml:space="preserve"> </w:t>
      </w:r>
      <w:r>
        <w:t>(</w:t>
      </w:r>
      <w:r>
        <w:t>აღნიშნული</w:t>
      </w:r>
      <w:r>
        <w:rPr>
          <w:spacing w:val="-13"/>
        </w:rPr>
        <w:t xml:space="preserve"> </w:t>
      </w:r>
      <w:r>
        <w:t>ვადა</w:t>
      </w:r>
      <w:r>
        <w:rPr>
          <w:spacing w:val="-13"/>
        </w:rPr>
        <w:t xml:space="preserve"> </w:t>
      </w:r>
      <w:r>
        <w:t>შესაძლებელია</w:t>
      </w:r>
      <w:r>
        <w:t xml:space="preserve"> </w:t>
      </w:r>
      <w:r>
        <w:t>გა</w:t>
      </w:r>
      <w:r>
        <w:t>იზარდოს</w:t>
      </w:r>
      <w:r>
        <w:t xml:space="preserve"> </w:t>
      </w:r>
      <w:r>
        <w:t>არაუმეტეს</w:t>
      </w:r>
      <w:r>
        <w:t xml:space="preserve"> 10 </w:t>
      </w:r>
      <w:r>
        <w:t>კალენდარული</w:t>
      </w:r>
      <w:r>
        <w:t xml:space="preserve"> </w:t>
      </w:r>
      <w:r>
        <w:t>დღით</w:t>
      </w:r>
      <w:r>
        <w:t xml:space="preserve">) </w:t>
      </w:r>
      <w:r>
        <w:t>ეტაპობრივად</w:t>
      </w:r>
      <w:r>
        <w:t xml:space="preserve">, </w:t>
      </w:r>
      <w:r>
        <w:t>შემსყიდველის</w:t>
      </w:r>
      <w:r>
        <w:t xml:space="preserve"> </w:t>
      </w:r>
      <w:r>
        <w:t>მოთხოვნის</w:t>
      </w:r>
      <w:r>
        <w:t xml:space="preserve"> </w:t>
      </w:r>
      <w:r>
        <w:t>შესაბამისად</w:t>
      </w:r>
      <w:r>
        <w:t xml:space="preserve">, </w:t>
      </w:r>
      <w:r>
        <w:t>არაუგვიანეს</w:t>
      </w:r>
      <w:r>
        <w:t xml:space="preserve"> 5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განმავლობაში</w:t>
      </w:r>
      <w:r>
        <w:t xml:space="preserve">.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საქონლის</w:t>
      </w:r>
      <w:r>
        <w:t xml:space="preserve"> </w:t>
      </w:r>
      <w:r>
        <w:t>მოთხოვნა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</w:t>
      </w:r>
      <w:r>
        <w:t>ხელშეკრულების</w:t>
      </w:r>
      <w:r>
        <w:t xml:space="preserve"> </w:t>
      </w:r>
      <w:r>
        <w:t>გაფორმების</w:t>
      </w:r>
      <w:r>
        <w:t xml:space="preserve"> </w:t>
      </w:r>
      <w:r>
        <w:t>შემდეგ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მეშვეობით</w:t>
      </w:r>
      <w:r>
        <w:t xml:space="preserve"> (</w:t>
      </w:r>
      <w:r>
        <w:t>შემსყიდველის</w:t>
      </w:r>
      <w:r>
        <w:t xml:space="preserve"> </w:t>
      </w:r>
      <w:r>
        <w:t>ელ</w:t>
      </w:r>
      <w:r>
        <w:t xml:space="preserve">.  </w:t>
      </w:r>
      <w:r>
        <w:t xml:space="preserve"> </w:t>
      </w:r>
      <w:r>
        <w:t>ფოსტის</w:t>
      </w:r>
      <w:r>
        <w:t xml:space="preserve">  </w:t>
      </w:r>
      <w:r>
        <w:t>მისამართი</w:t>
      </w:r>
      <w:r>
        <w:t xml:space="preserve">:  _      ; </w:t>
      </w:r>
      <w:r>
        <w:t>მიმწოდებლის</w:t>
      </w:r>
      <w:r>
        <w:t xml:space="preserve"> </w:t>
      </w:r>
      <w:r>
        <w:t>ელ</w:t>
      </w:r>
      <w:r>
        <w:t>.</w:t>
      </w:r>
      <w:r>
        <w:rPr>
          <w:spacing w:val="-1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4103F2" w:rsidRDefault="00DF268E">
      <w:pPr>
        <w:pStyle w:val="BodyText"/>
        <w:spacing w:line="276" w:lineRule="auto"/>
        <w:ind w:right="116"/>
        <w:jc w:val="both"/>
      </w:pPr>
      <w:r>
        <w:t xml:space="preserve">4.2. </w:t>
      </w:r>
      <w:r>
        <w:t>საბურავების</w:t>
      </w:r>
      <w:r>
        <w:t xml:space="preserve"> </w:t>
      </w:r>
      <w:r>
        <w:t>მიწოდების</w:t>
      </w:r>
      <w:r>
        <w:t xml:space="preserve">, </w:t>
      </w:r>
      <w:r>
        <w:t>დემონტაჟი</w:t>
      </w:r>
      <w:r>
        <w:t>-</w:t>
      </w:r>
      <w:r>
        <w:t>მონტაჟის</w:t>
      </w:r>
      <w:r>
        <w:t xml:space="preserve">, </w:t>
      </w:r>
      <w:r>
        <w:t>ბალანსირების</w:t>
      </w:r>
      <w:r>
        <w:t xml:space="preserve"> </w:t>
      </w:r>
      <w:r>
        <w:t>ადგილები</w:t>
      </w:r>
      <w:r>
        <w:t xml:space="preserve"> </w:t>
      </w:r>
      <w:r>
        <w:t>განსაზღვრულია</w:t>
      </w:r>
      <w:r>
        <w:t xml:space="preserve"> </w:t>
      </w:r>
      <w:r>
        <w:t>დანართი</w:t>
      </w:r>
      <w:r>
        <w:t xml:space="preserve"> N 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-26"/>
        </w:rPr>
        <w:t xml:space="preserve"> </w:t>
      </w:r>
      <w:r>
        <w:t>ნაწილს</w:t>
      </w:r>
      <w:r>
        <w:t>.</w:t>
      </w:r>
    </w:p>
    <w:p w:rsidR="004103F2" w:rsidRDefault="00DF268E">
      <w:pPr>
        <w:pStyle w:val="BodyText"/>
        <w:spacing w:line="276" w:lineRule="auto"/>
        <w:ind w:right="115"/>
        <w:jc w:val="both"/>
        <w:rPr>
          <w:rFonts w:ascii="Lucida Sans" w:eastAsia="Lucida Sans" w:hAnsi="Lucida Sans" w:cs="Lucida Sans"/>
          <w:sz w:val="21"/>
          <w:szCs w:val="21"/>
        </w:rPr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</w:t>
      </w:r>
      <w:r>
        <w:t>ველყოფს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 </w:t>
      </w:r>
      <w:r>
        <w:t>თბილისის</w:t>
      </w:r>
      <w:r>
        <w:t xml:space="preserve">, </w:t>
      </w:r>
      <w:r>
        <w:t>ქუთაისის</w:t>
      </w:r>
      <w:r>
        <w:t xml:space="preserve">, </w:t>
      </w:r>
      <w:r>
        <w:t>ბათუმის</w:t>
      </w:r>
      <w:r>
        <w:t xml:space="preserve"> </w:t>
      </w:r>
      <w:r>
        <w:t>მასშტაბით</w:t>
      </w:r>
      <w:r>
        <w:t xml:space="preserve"> </w:t>
      </w:r>
      <w:r>
        <w:t>თუ</w:t>
      </w:r>
      <w:r>
        <w:t xml:space="preserve"> </w:t>
      </w:r>
      <w:r>
        <w:t>შემსყიდველის</w:t>
      </w:r>
      <w:r>
        <w:t xml:space="preserve"> </w:t>
      </w:r>
      <w:r>
        <w:t>მოთხოვნის</w:t>
      </w:r>
      <w:r>
        <w:t xml:space="preserve"> </w:t>
      </w:r>
      <w:r>
        <w:t>შესაბამისად</w:t>
      </w:r>
      <w:r>
        <w:t xml:space="preserve"> </w:t>
      </w:r>
      <w:r>
        <w:t>მისაწოდებელი</w:t>
      </w:r>
      <w:r>
        <w:t xml:space="preserve"> </w:t>
      </w:r>
      <w:r>
        <w:t>საბურავების</w:t>
      </w:r>
      <w:r>
        <w:t xml:space="preserve"> </w:t>
      </w:r>
      <w:r>
        <w:t>რაოდენობა</w:t>
      </w:r>
      <w:r>
        <w:t xml:space="preserve"> </w:t>
      </w:r>
      <w:r>
        <w:t>ერთ</w:t>
      </w:r>
      <w:r>
        <w:t xml:space="preserve"> </w:t>
      </w:r>
      <w:r>
        <w:t>ჯერზე</w:t>
      </w:r>
      <w:r>
        <w:t xml:space="preserve"> </w:t>
      </w:r>
      <w:r>
        <w:t>მინიმუმ</w:t>
      </w:r>
      <w:r>
        <w:t xml:space="preserve"> 100</w:t>
      </w:r>
      <w:r>
        <w:rPr>
          <w:spacing w:val="-2"/>
        </w:rPr>
        <w:t xml:space="preserve"> </w:t>
      </w:r>
      <w:r>
        <w:t>ერთეულია</w:t>
      </w:r>
      <w:r>
        <w:rPr>
          <w:rFonts w:ascii="Lucida Sans" w:eastAsia="Lucida Sans" w:hAnsi="Lucida Sans" w:cs="Lucida Sans"/>
          <w:color w:val="212121"/>
          <w:sz w:val="21"/>
          <w:szCs w:val="21"/>
        </w:rPr>
        <w:t>.</w:t>
      </w:r>
    </w:p>
    <w:p w:rsidR="004103F2" w:rsidRDefault="00DF268E">
      <w:pPr>
        <w:pStyle w:val="BodyText"/>
        <w:spacing w:line="276" w:lineRule="auto"/>
        <w:ind w:right="115"/>
        <w:jc w:val="both"/>
      </w:pPr>
      <w:r>
        <w:t xml:space="preserve">4.4.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განახორციელოს</w:t>
      </w:r>
      <w:r>
        <w:t xml:space="preserve"> </w:t>
      </w:r>
      <w:r>
        <w:t>უფლებრივად</w:t>
      </w:r>
      <w:r>
        <w:t xml:space="preserve"> </w:t>
      </w:r>
      <w:r>
        <w:t>და</w:t>
      </w:r>
      <w: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t xml:space="preserve"> </w:t>
      </w:r>
      <w:r>
        <w:t>დაცვით</w:t>
      </w:r>
      <w:r>
        <w:t>.</w:t>
      </w:r>
    </w:p>
    <w:p w:rsidR="004103F2" w:rsidRDefault="00DF268E">
      <w:pPr>
        <w:pStyle w:val="BodyText"/>
        <w:jc w:val="both"/>
      </w:pPr>
      <w:r>
        <w:t xml:space="preserve">4.5. </w:t>
      </w:r>
      <w:r>
        <w:t>გარანტია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</w:p>
    <w:p w:rsidR="004103F2" w:rsidRDefault="00DF268E">
      <w:pPr>
        <w:pStyle w:val="BodyText"/>
        <w:spacing w:before="36"/>
        <w:jc w:val="both"/>
      </w:pPr>
      <w:r>
        <w:t xml:space="preserve">50000 </w:t>
      </w:r>
      <w:r>
        <w:t>კმ</w:t>
      </w:r>
      <w:r>
        <w:t xml:space="preserve">. </w:t>
      </w:r>
      <w:r>
        <w:t>გარბენზე</w:t>
      </w:r>
      <w:r>
        <w:t>.</w:t>
      </w:r>
    </w:p>
    <w:p w:rsidR="004103F2" w:rsidRDefault="004103F2">
      <w:pPr>
        <w:pStyle w:val="BodyText"/>
        <w:spacing w:before="5"/>
        <w:ind w:left="0"/>
        <w:rPr>
          <w:sz w:val="15"/>
        </w:rPr>
      </w:pPr>
    </w:p>
    <w:p w:rsidR="004103F2" w:rsidRDefault="00DF268E">
      <w:pPr>
        <w:pStyle w:val="BodyText"/>
        <w:spacing w:line="276" w:lineRule="auto"/>
        <w:ind w:right="118"/>
        <w:jc w:val="both"/>
      </w:pPr>
      <w:r>
        <w:t>4.7.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საქონლის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t xml:space="preserve"> </w:t>
      </w:r>
      <w:r>
        <w:t>უზრუნველყოს</w:t>
      </w:r>
      <w:r>
        <w:t xml:space="preserve"> </w:t>
      </w:r>
      <w:r>
        <w:t>გამოვლენილი</w:t>
      </w:r>
      <w:r>
        <w:t xml:space="preserve"> </w:t>
      </w:r>
      <w:r>
        <w:t>ხარვეზის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აღმოფხვრა</w:t>
      </w:r>
      <w:r>
        <w:t xml:space="preserve"> </w:t>
      </w:r>
      <w:r>
        <w:t>შეტყობინების</w:t>
      </w:r>
      <w:r>
        <w:t xml:space="preserve"> </w:t>
      </w:r>
      <w:r>
        <w:t>მიღებიდან</w:t>
      </w:r>
      <w:r>
        <w:t xml:space="preserve"> </w:t>
      </w:r>
      <w:r>
        <w:t>არაუგვიანეს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10"/>
        </w:rPr>
        <w:t xml:space="preserve"> </w:t>
      </w:r>
      <w:r>
        <w:t>სამუშაო</w:t>
      </w:r>
      <w:r>
        <w:rPr>
          <w:spacing w:val="-7"/>
        </w:rPr>
        <w:t xml:space="preserve"> </w:t>
      </w:r>
      <w:r>
        <w:t>დღის</w:t>
      </w:r>
      <w:r>
        <w:rPr>
          <w:spacing w:val="-10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შეცვალოს</w:t>
      </w:r>
      <w:r>
        <w:rPr>
          <w:spacing w:val="-9"/>
        </w:rPr>
        <w:t xml:space="preserve"> </w:t>
      </w:r>
      <w:r>
        <w:t>ახალი</w:t>
      </w:r>
      <w:r>
        <w:rPr>
          <w:spacing w:val="-10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ობიექტით</w:t>
      </w:r>
      <w:r>
        <w:t>,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t xml:space="preserve"> </w:t>
      </w:r>
      <w:r>
        <w:t>გაწევის</w:t>
      </w:r>
      <w:r>
        <w:t xml:space="preserve"> </w:t>
      </w:r>
      <w:r>
        <w:t>გარეშე</w:t>
      </w:r>
      <w:r>
        <w:t>.</w:t>
      </w:r>
    </w:p>
    <w:p w:rsidR="004103F2" w:rsidRDefault="004103F2">
      <w:pPr>
        <w:spacing w:line="276" w:lineRule="auto"/>
        <w:jc w:val="both"/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p w:rsidR="004103F2" w:rsidRDefault="00DF268E">
      <w:pPr>
        <w:pStyle w:val="BodyText"/>
        <w:spacing w:before="25" w:line="276" w:lineRule="auto"/>
        <w:ind w:right="118"/>
        <w:jc w:val="both"/>
      </w:pPr>
      <w:r>
        <w:lastRenderedPageBreak/>
        <w:t xml:space="preserve">4.8. </w:t>
      </w:r>
      <w:r>
        <w:t>საქონლის</w:t>
      </w:r>
      <w:r>
        <w:t xml:space="preserve"> </w:t>
      </w:r>
      <w:r>
        <w:t>ქარხნული</w:t>
      </w:r>
      <w:r>
        <w:t xml:space="preserve"> </w:t>
      </w:r>
      <w:r>
        <w:t>წუნის</w:t>
      </w:r>
      <w:r>
        <w:t xml:space="preserve"> </w:t>
      </w:r>
      <w:r>
        <w:t>შემთხვევაში</w:t>
      </w:r>
      <w:r>
        <w:t xml:space="preserve">,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, </w:t>
      </w:r>
      <w:r>
        <w:t>განახორციელოს</w:t>
      </w:r>
      <w: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ახლით</w:t>
      </w:r>
      <w:r>
        <w:t xml:space="preserve"> </w:t>
      </w:r>
      <w:r>
        <w:t>შეცვლა</w:t>
      </w:r>
      <w:r>
        <w:t xml:space="preserve"> </w:t>
      </w:r>
      <w:r>
        <w:t>შემსყიდველის</w:t>
      </w:r>
      <w:r>
        <w:t xml:space="preserve"> </w:t>
      </w:r>
      <w:r>
        <w:t>მიმართვიდან</w:t>
      </w:r>
      <w:r>
        <w:t xml:space="preserve"> </w:t>
      </w:r>
      <w:r>
        <w:t>არაუგვიანეს</w:t>
      </w:r>
      <w:r>
        <w:t xml:space="preserve"> 3 (</w:t>
      </w:r>
      <w:r>
        <w:t>სამი</w:t>
      </w:r>
      <w:r>
        <w:t xml:space="preserve">)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შეცვლა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მიმწოდებლის</w:t>
      </w:r>
      <w:r>
        <w:t xml:space="preserve"> </w:t>
      </w:r>
      <w:r>
        <w:t>სერვის</w:t>
      </w:r>
      <w:r>
        <w:t xml:space="preserve"> </w:t>
      </w:r>
      <w:r>
        <w:t>ცენტრში</w:t>
      </w:r>
      <w:r>
        <w:t xml:space="preserve"> </w:t>
      </w:r>
      <w:r>
        <w:t>მიტანისას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1"/>
        <w:ind w:left="0"/>
        <w:rPr>
          <w:sz w:val="27"/>
        </w:rPr>
      </w:pPr>
    </w:p>
    <w:p w:rsidR="004103F2" w:rsidRDefault="00DF268E">
      <w:pPr>
        <w:pStyle w:val="Heading1"/>
      </w:pPr>
      <w:r>
        <w:t xml:space="preserve">5. </w:t>
      </w:r>
      <w:r>
        <w:t>საქონლის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წესი</w:t>
      </w:r>
    </w:p>
    <w:p w:rsidR="004103F2" w:rsidRDefault="004103F2">
      <w:pPr>
        <w:pStyle w:val="BodyText"/>
        <w:spacing w:before="4"/>
        <w:ind w:left="0"/>
        <w:rPr>
          <w:b/>
          <w:sz w:val="15"/>
        </w:rPr>
      </w:pPr>
    </w:p>
    <w:p w:rsidR="004103F2" w:rsidRDefault="00DF268E">
      <w:pPr>
        <w:pStyle w:val="BodyText"/>
        <w:spacing w:before="1" w:line="276" w:lineRule="auto"/>
        <w:ind w:right="116"/>
        <w:jc w:val="both"/>
      </w:pPr>
      <w:r>
        <w:t xml:space="preserve">5.1.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საქონლის</w:t>
      </w:r>
      <w:r>
        <w:t xml:space="preserve"> </w:t>
      </w:r>
      <w:r>
        <w:t>გადაცემის</w:t>
      </w:r>
      <w:r>
        <w:t xml:space="preserve"> </w:t>
      </w:r>
      <w:r>
        <w:t>დადასტურების</w:t>
      </w:r>
      <w:r>
        <w:t xml:space="preserve"> </w:t>
      </w:r>
      <w:r>
        <w:t>მიზნით</w:t>
      </w:r>
      <w:r>
        <w:t>,</w:t>
      </w:r>
      <w:r>
        <w:rPr>
          <w:spacing w:val="-9"/>
        </w:rPr>
        <w:t xml:space="preserve"> </w:t>
      </w:r>
      <w:r>
        <w:t>საქონლის</w:t>
      </w:r>
      <w:r>
        <w:rPr>
          <w:spacing w:val="-8"/>
        </w:rPr>
        <w:t xml:space="preserve"> </w:t>
      </w:r>
      <w:r>
        <w:t>მიწოდებისას</w:t>
      </w:r>
      <w:r>
        <w:rPr>
          <w:spacing w:val="-7"/>
        </w:rPr>
        <w:t xml:space="preserve"> </w:t>
      </w:r>
      <w:r>
        <w:t>შემსყიდველსა</w:t>
      </w:r>
      <w:r>
        <w:rPr>
          <w:spacing w:val="-7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8"/>
        </w:rPr>
        <w:t xml:space="preserve"> </w:t>
      </w:r>
      <w:r>
        <w:t>შორის</w:t>
      </w:r>
      <w:r>
        <w:rPr>
          <w:spacing w:val="-8"/>
        </w:rPr>
        <w:t xml:space="preserve"> </w:t>
      </w:r>
      <w:r>
        <w:t>ფორმდება</w:t>
      </w:r>
      <w:r>
        <w:rPr>
          <w:spacing w:val="-7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</w:t>
      </w:r>
      <w:r>
        <w:t>.</w:t>
      </w:r>
    </w:p>
    <w:p w:rsidR="004103F2" w:rsidRDefault="00DF268E">
      <w:pPr>
        <w:pStyle w:val="BodyText"/>
        <w:spacing w:line="276" w:lineRule="auto"/>
        <w:ind w:right="118"/>
        <w:jc w:val="both"/>
      </w:pPr>
      <w:r>
        <w:t xml:space="preserve">5.2. </w:t>
      </w:r>
      <w:r>
        <w:t>საქონელი</w:t>
      </w:r>
      <w:r>
        <w:t xml:space="preserve"> </w:t>
      </w:r>
      <w:r>
        <w:t>ჩაითვლება</w:t>
      </w:r>
      <w:r>
        <w:t xml:space="preserve"> </w:t>
      </w:r>
      <w:r>
        <w:t>მიღებულად</w:t>
      </w:r>
      <w:r>
        <w:t xml:space="preserve"> </w:t>
      </w:r>
      <w:r>
        <w:t>მხოლოდ</w:t>
      </w:r>
      <w:r>
        <w:t xml:space="preserve"> </w:t>
      </w:r>
      <w:r>
        <w:t>მხარეებს</w:t>
      </w:r>
      <w:r>
        <w:t xml:space="preserve"> </w:t>
      </w:r>
      <w:r>
        <w:t>შორის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t xml:space="preserve">  </w:t>
      </w:r>
      <w:r>
        <w:t>გაფორმების</w:t>
      </w:r>
      <w:r>
        <w:rPr>
          <w:spacing w:val="-1"/>
        </w:rPr>
        <w:t xml:space="preserve"> </w:t>
      </w:r>
      <w:r>
        <w:t>შემდგომ</w:t>
      </w:r>
      <w:r>
        <w:t>.</w:t>
      </w:r>
    </w:p>
    <w:p w:rsidR="004103F2" w:rsidRDefault="00DF268E">
      <w:pPr>
        <w:pStyle w:val="BodyText"/>
        <w:tabs>
          <w:tab w:val="left" w:pos="4418"/>
          <w:tab w:val="left" w:pos="6806"/>
        </w:tabs>
        <w:spacing w:line="276" w:lineRule="auto"/>
        <w:ind w:right="115"/>
        <w:jc w:val="both"/>
      </w:pPr>
      <w:r>
        <w:t xml:space="preserve">5.3.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საქონლის</w:t>
      </w:r>
      <w:r>
        <w:t xml:space="preserve"> </w:t>
      </w:r>
      <w:r>
        <w:t>მიღებასა</w:t>
      </w:r>
      <w:r>
        <w:t xml:space="preserve"> </w:t>
      </w:r>
      <w:r>
        <w:t>და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ხელმოწერაზე</w:t>
      </w:r>
      <w:r>
        <w:t xml:space="preserve"> </w:t>
      </w:r>
      <w:r>
        <w:t>უფლებამოსილი</w:t>
      </w:r>
      <w:r>
        <w:rPr>
          <w:spacing w:val="11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12"/>
        </w:rPr>
        <w:t xml:space="preserve"> </w:t>
      </w:r>
      <w:r>
        <w:t>ა</w:t>
      </w:r>
      <w:r>
        <w:t>რიან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საქონლის</w:t>
      </w:r>
      <w:r>
        <w:t xml:space="preserve"> </w:t>
      </w:r>
      <w:r>
        <w:t>მიღება</w:t>
      </w:r>
      <w:r>
        <w:t xml:space="preserve">- 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ხელმოწერაზე</w:t>
      </w:r>
      <w:r>
        <w:t xml:space="preserve"> </w:t>
      </w:r>
      <w:r>
        <w:t>უფლებამოსილი</w:t>
      </w:r>
      <w:r>
        <w:rPr>
          <w:spacing w:val="-9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-2"/>
        </w:rPr>
        <w:t xml:space="preserve"> </w:t>
      </w:r>
      <w:r>
        <w:t>არიან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103F2" w:rsidRDefault="004103F2">
      <w:pPr>
        <w:pStyle w:val="BodyText"/>
        <w:ind w:left="0"/>
        <w:rPr>
          <w:sz w:val="22"/>
        </w:rPr>
      </w:pPr>
    </w:p>
    <w:p w:rsidR="004103F2" w:rsidRDefault="004103F2">
      <w:pPr>
        <w:pStyle w:val="BodyText"/>
        <w:spacing w:before="1"/>
        <w:ind w:left="0"/>
        <w:rPr>
          <w:sz w:val="25"/>
        </w:rPr>
      </w:pPr>
    </w:p>
    <w:p w:rsidR="004103F2" w:rsidRDefault="00DF268E">
      <w:pPr>
        <w:pStyle w:val="Heading1"/>
      </w:pPr>
      <w:r>
        <w:t xml:space="preserve">6. </w:t>
      </w:r>
      <w:r>
        <w:t>ანგარიშსწორების</w:t>
      </w:r>
      <w:r>
        <w:t xml:space="preserve"> </w:t>
      </w:r>
      <w:r>
        <w:t>პირობები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  <w:spacing w:line="276" w:lineRule="auto"/>
        <w:ind w:right="116"/>
        <w:jc w:val="both"/>
      </w:pPr>
      <w:r>
        <w:t xml:space="preserve">6.1. </w:t>
      </w:r>
      <w:r>
        <w:t>ანგარიშსწორება</w:t>
      </w:r>
      <w:r>
        <w:t xml:space="preserve"> </w:t>
      </w:r>
      <w:r>
        <w:t>განხორციელდება</w:t>
      </w:r>
      <w:r>
        <w:t xml:space="preserve"> </w:t>
      </w:r>
      <w:r>
        <w:t>ეტაპობრივად</w:t>
      </w:r>
      <w:r>
        <w:t xml:space="preserve"> </w:t>
      </w:r>
      <w:r>
        <w:t>ან</w:t>
      </w:r>
      <w:r>
        <w:t xml:space="preserve"> </w:t>
      </w:r>
      <w:r>
        <w:t>მთლიანად</w:t>
      </w:r>
      <w:r>
        <w:t xml:space="preserve">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შემდეგ</w:t>
      </w:r>
      <w:r>
        <w:t xml:space="preserve">, </w:t>
      </w:r>
      <w:r>
        <w:t>შესაბამისი</w:t>
      </w:r>
      <w:r>
        <w:t xml:space="preserve"> „</w:t>
      </w:r>
      <w:r>
        <w:t>მიღება</w:t>
      </w:r>
      <w:r>
        <w:t>-</w:t>
      </w:r>
      <w:r>
        <w:t>ჩაბარების</w:t>
      </w:r>
      <w:r>
        <w:t xml:space="preserve"> “</w:t>
      </w:r>
      <w:r>
        <w:t>აქტ</w:t>
      </w:r>
      <w:r>
        <w:t>(</w:t>
      </w:r>
      <w:r>
        <w:t>ე</w:t>
      </w:r>
      <w:r>
        <w:t>ბ</w:t>
      </w:r>
      <w:r>
        <w:t>)</w:t>
      </w:r>
      <w:r>
        <w:t>ის</w:t>
      </w:r>
      <w:r>
        <w:t xml:space="preserve"> </w:t>
      </w:r>
      <w:r>
        <w:t>გაფორმებისა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დადგენილი</w:t>
      </w:r>
      <w:r>
        <w:t xml:space="preserve"> </w:t>
      </w:r>
      <w:r>
        <w:t>შესაბამისი</w:t>
      </w:r>
      <w:r>
        <w:t xml:space="preserve"> </w:t>
      </w:r>
      <w:r>
        <w:t>დოკუმენტების</w:t>
      </w:r>
      <w:r>
        <w:t xml:space="preserve"> </w:t>
      </w:r>
      <w:r>
        <w:t>წარმოდგენიდან</w:t>
      </w:r>
      <w:r>
        <w:t xml:space="preserve"> 10 (</w:t>
      </w:r>
      <w:r>
        <w:t>ათი</w:t>
      </w:r>
      <w:r>
        <w:t xml:space="preserve">)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4103F2" w:rsidRDefault="00DF268E">
      <w:pPr>
        <w:pStyle w:val="BodyText"/>
        <w:tabs>
          <w:tab w:val="left" w:pos="870"/>
        </w:tabs>
        <w:spacing w:before="1"/>
      </w:pPr>
      <w:r>
        <w:t>6.2.</w:t>
      </w:r>
      <w:r>
        <w:tab/>
      </w:r>
      <w:r>
        <w:t>დაფინანსების</w:t>
      </w:r>
      <w:r>
        <w:t xml:space="preserve"> </w:t>
      </w:r>
      <w:r>
        <w:t>წყარო</w:t>
      </w:r>
      <w:r>
        <w:t xml:space="preserve">: 20----- </w:t>
      </w:r>
      <w:r>
        <w:t>წლის</w:t>
      </w:r>
      <w:r>
        <w:rPr>
          <w:spacing w:val="-1"/>
        </w:rPr>
        <w:t xml:space="preserve"> </w:t>
      </w:r>
      <w:r>
        <w:t>......</w:t>
      </w:r>
    </w:p>
    <w:p w:rsidR="004103F2" w:rsidRDefault="00DF268E">
      <w:pPr>
        <w:pStyle w:val="BodyText"/>
        <w:tabs>
          <w:tab w:val="left" w:pos="820"/>
        </w:tabs>
        <w:spacing w:before="39"/>
      </w:pPr>
      <w:r>
        <w:t>6.3.</w:t>
      </w:r>
      <w:r>
        <w:tab/>
      </w:r>
      <w:r>
        <w:t>ანგარიშსწორება</w:t>
      </w:r>
      <w:r>
        <w:t xml:space="preserve"> </w:t>
      </w:r>
      <w:r>
        <w:t>განხორციელდება</w:t>
      </w:r>
      <w:r>
        <w:t xml:space="preserve"> </w:t>
      </w:r>
      <w:r>
        <w:t>შემდეგი</w:t>
      </w:r>
      <w:r>
        <w:rPr>
          <w:spacing w:val="4"/>
        </w:rPr>
        <w:t xml:space="preserve"> </w:t>
      </w:r>
      <w:r>
        <w:t>პირობებით</w:t>
      </w:r>
      <w:r>
        <w:t>:</w:t>
      </w:r>
    </w:p>
    <w:p w:rsidR="004103F2" w:rsidRDefault="00DF268E">
      <w:pPr>
        <w:pStyle w:val="BodyText"/>
        <w:tabs>
          <w:tab w:val="left" w:pos="870"/>
        </w:tabs>
        <w:spacing w:before="39"/>
      </w:pPr>
      <w:r>
        <w:t>6.3.1.</w:t>
      </w:r>
      <w:r>
        <w:tab/>
      </w:r>
      <w:r>
        <w:t>ანგარიშსწორების</w:t>
      </w:r>
      <w:r>
        <w:t xml:space="preserve"> </w:t>
      </w:r>
      <w:r>
        <w:t>ვალუტა</w:t>
      </w:r>
      <w:r>
        <w:rPr>
          <w:spacing w:val="-16"/>
        </w:rPr>
        <w:t xml:space="preserve"> </w:t>
      </w:r>
      <w:r>
        <w:t>-</w:t>
      </w:r>
      <w:r>
        <w:t>ლარი</w:t>
      </w:r>
      <w:r>
        <w:t>.</w:t>
      </w:r>
    </w:p>
    <w:p w:rsidR="004103F2" w:rsidRDefault="00DF268E">
      <w:pPr>
        <w:pStyle w:val="BodyText"/>
        <w:tabs>
          <w:tab w:val="left" w:pos="820"/>
        </w:tabs>
        <w:spacing w:before="39"/>
      </w:pPr>
      <w:r>
        <w:t>6.3.2.</w:t>
      </w:r>
      <w:r>
        <w:tab/>
      </w:r>
      <w:r>
        <w:t>ანგარიშსწორების</w:t>
      </w:r>
      <w:r>
        <w:rPr>
          <w:spacing w:val="-13"/>
        </w:rPr>
        <w:t xml:space="preserve"> </w:t>
      </w:r>
      <w:r>
        <w:t>ფორმა</w:t>
      </w:r>
      <w:r>
        <w:t>–</w:t>
      </w:r>
      <w:r>
        <w:t>უნაღდო</w:t>
      </w:r>
    </w:p>
    <w:p w:rsidR="004103F2" w:rsidRDefault="00DF268E">
      <w:pPr>
        <w:pStyle w:val="BodyText"/>
        <w:tabs>
          <w:tab w:val="left" w:pos="820"/>
        </w:tabs>
        <w:spacing w:before="39"/>
      </w:pPr>
      <w:r>
        <w:t>6.3.3.</w:t>
      </w:r>
      <w:r>
        <w:tab/>
      </w:r>
      <w:r>
        <w:t>მოიცავს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</w:t>
      </w:r>
      <w:r>
        <w:t xml:space="preserve"> </w:t>
      </w:r>
      <w:r>
        <w:t>ყველა</w:t>
      </w:r>
      <w:r>
        <w:rPr>
          <w:spacing w:val="1"/>
        </w:rPr>
        <w:t xml:space="preserve"> </w:t>
      </w:r>
      <w:r>
        <w:t>გადასახადს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DF268E">
      <w:pPr>
        <w:pStyle w:val="Heading1"/>
        <w:spacing w:before="134"/>
      </w:pPr>
      <w:r>
        <w:t xml:space="preserve">7. </w:t>
      </w:r>
      <w:r>
        <w:t>მხარეთა</w:t>
      </w:r>
      <w:r>
        <w:t xml:space="preserve"> </w:t>
      </w:r>
      <w:r>
        <w:t>უფლება</w:t>
      </w:r>
      <w:r>
        <w:t>-</w:t>
      </w:r>
      <w:r>
        <w:t>მოვალეობები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  <w:jc w:val="both"/>
      </w:pPr>
      <w:r>
        <w:t xml:space="preserve">7.1. </w:t>
      </w:r>
      <w:r>
        <w:t>შემსყიდველი</w:t>
      </w:r>
      <w:r>
        <w:t xml:space="preserve"> </w:t>
      </w:r>
      <w:r>
        <w:t>ვალდებულია</w:t>
      </w:r>
      <w:r>
        <w:t>:</w:t>
      </w:r>
    </w:p>
    <w:p w:rsidR="004103F2" w:rsidRDefault="00DF268E">
      <w:pPr>
        <w:pStyle w:val="BodyText"/>
        <w:spacing w:before="39" w:line="278" w:lineRule="auto"/>
        <w:ind w:right="119"/>
        <w:jc w:val="both"/>
      </w:pPr>
      <w:r>
        <w:t xml:space="preserve">7.1.1. </w:t>
      </w:r>
      <w:r>
        <w:t>მოახდინოს</w:t>
      </w:r>
      <w:r>
        <w:t xml:space="preserve"> </w:t>
      </w:r>
      <w:r>
        <w:t>ანგარიშსწორება</w:t>
      </w:r>
      <w:r>
        <w:t xml:space="preserve"> </w:t>
      </w:r>
      <w:r>
        <w:t>მიმწოდებელთან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პირობების</w:t>
      </w:r>
      <w:r>
        <w:t xml:space="preserve"> </w:t>
      </w:r>
      <w:r>
        <w:t>შესაბამისად</w:t>
      </w:r>
      <w:r>
        <w:t>;</w:t>
      </w:r>
    </w:p>
    <w:p w:rsidR="004103F2" w:rsidRDefault="00DF268E">
      <w:pPr>
        <w:pStyle w:val="BodyText"/>
        <w:spacing w:line="260" w:lineRule="exact"/>
        <w:jc w:val="both"/>
      </w:pPr>
      <w:r>
        <w:t xml:space="preserve">7.1.2. </w:t>
      </w:r>
      <w:r>
        <w:t>უზრუნველყოს</w:t>
      </w:r>
      <w:r>
        <w:t xml:space="preserve"> </w:t>
      </w:r>
      <w:r>
        <w:t>უფლებრივად</w:t>
      </w:r>
      <w:r>
        <w:t xml:space="preserve"> </w:t>
      </w:r>
      <w:r>
        <w:t>და</w:t>
      </w:r>
      <w: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t xml:space="preserve"> </w:t>
      </w:r>
      <w:r>
        <w:t>საქონლის</w:t>
      </w:r>
      <w:r>
        <w:t xml:space="preserve"> </w:t>
      </w:r>
      <w:r>
        <w:t>მიღება</w:t>
      </w:r>
      <w:r>
        <w:t>;</w:t>
      </w:r>
    </w:p>
    <w:p w:rsidR="004103F2" w:rsidRDefault="00DF268E">
      <w:pPr>
        <w:pStyle w:val="BodyText"/>
        <w:spacing w:before="40"/>
        <w:jc w:val="both"/>
      </w:pPr>
      <w:r>
        <w:t xml:space="preserve">7.1.3. </w:t>
      </w:r>
      <w:r>
        <w:t>უზრუნველყოს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კონტროლი</w:t>
      </w:r>
      <w:r>
        <w:t>;</w:t>
      </w:r>
    </w:p>
    <w:p w:rsidR="004103F2" w:rsidRDefault="00DF268E">
      <w:pPr>
        <w:pStyle w:val="BodyText"/>
        <w:spacing w:before="39" w:line="276" w:lineRule="auto"/>
        <w:ind w:right="118"/>
        <w:jc w:val="both"/>
      </w:pPr>
      <w:r>
        <w:t xml:space="preserve">7.1.4. </w:t>
      </w:r>
      <w:r>
        <w:t>შეასრულოს</w:t>
      </w:r>
      <w:r>
        <w:t xml:space="preserve"> </w:t>
      </w:r>
      <w:r>
        <w:t>ხელშ</w:t>
      </w:r>
      <w:r>
        <w:t>ეკრულებითა</w:t>
      </w:r>
      <w:r>
        <w:t xml:space="preserve"> 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დოკუმენტაციით</w:t>
      </w:r>
      <w:r>
        <w:t xml:space="preserve"> </w:t>
      </w:r>
      <w:r>
        <w:t>მასზე</w:t>
      </w:r>
      <w:r>
        <w:t xml:space="preserve"> </w:t>
      </w:r>
      <w:r>
        <w:t>დაკისრებული</w:t>
      </w:r>
      <w:r>
        <w:t xml:space="preserve"> </w:t>
      </w:r>
      <w:r>
        <w:t>ვალდებულებები</w:t>
      </w:r>
      <w:r>
        <w:t>;</w:t>
      </w:r>
    </w:p>
    <w:p w:rsidR="004103F2" w:rsidRDefault="00DF268E">
      <w:pPr>
        <w:pStyle w:val="BodyText"/>
        <w:spacing w:before="1" w:line="276" w:lineRule="auto"/>
        <w:ind w:right="118"/>
        <w:jc w:val="both"/>
      </w:pPr>
      <w:r>
        <w:t xml:space="preserve">7.1.5. </w:t>
      </w:r>
      <w:r>
        <w:t>ხელშეკრულებასთან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ნებისმიერი</w:t>
      </w:r>
      <w:r>
        <w:t xml:space="preserve"> </w:t>
      </w:r>
      <w:r>
        <w:t>ინფორმაციის</w:t>
      </w:r>
      <w:r>
        <w:t xml:space="preserve"> </w:t>
      </w:r>
      <w:r>
        <w:t>მიწოდება</w:t>
      </w:r>
      <w:r>
        <w:t xml:space="preserve"> </w:t>
      </w:r>
      <w:r>
        <w:t>აწარმოოს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 xml:space="preserve"> </w:t>
      </w:r>
      <w:r>
        <w:t>ელექტრონული</w:t>
      </w:r>
      <w:r>
        <w:t xml:space="preserve"> </w:t>
      </w:r>
      <w:r>
        <w:t>ფოსტის</w:t>
      </w:r>
      <w:r>
        <w:t xml:space="preserve"> </w:t>
      </w:r>
      <w:r>
        <w:t>მეშვეობით</w:t>
      </w:r>
      <w:r>
        <w:t>;</w:t>
      </w:r>
    </w:p>
    <w:p w:rsidR="004103F2" w:rsidRDefault="00DF268E">
      <w:pPr>
        <w:pStyle w:val="BodyText"/>
        <w:spacing w:line="276" w:lineRule="auto"/>
        <w:ind w:right="125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</w:t>
      </w:r>
      <w:r>
        <w:t>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შეუსრულებლობის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>.</w:t>
      </w:r>
    </w:p>
    <w:p w:rsidR="004103F2" w:rsidRDefault="004103F2">
      <w:pPr>
        <w:spacing w:line="276" w:lineRule="auto"/>
        <w:jc w:val="both"/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p w:rsidR="004103F2" w:rsidRDefault="00DF268E">
      <w:pPr>
        <w:pStyle w:val="BodyText"/>
        <w:spacing w:before="25" w:line="276" w:lineRule="auto"/>
        <w:ind w:right="124"/>
        <w:jc w:val="both"/>
      </w:pPr>
      <w:r>
        <w:lastRenderedPageBreak/>
        <w:t xml:space="preserve">7.1.7. </w:t>
      </w:r>
      <w:r>
        <w:t>შეწყვიტოს</w:t>
      </w:r>
      <w:r>
        <w:t xml:space="preserve"> </w:t>
      </w:r>
      <w:r>
        <w:t>ხელშეკრულება</w:t>
      </w:r>
      <w:r>
        <w:t xml:space="preserve">,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მითითების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>.</w:t>
      </w:r>
    </w:p>
    <w:p w:rsidR="004103F2" w:rsidRDefault="004103F2">
      <w:pPr>
        <w:pStyle w:val="BodyText"/>
        <w:spacing w:before="1"/>
        <w:ind w:left="0"/>
        <w:rPr>
          <w:sz w:val="23"/>
        </w:rPr>
      </w:pPr>
    </w:p>
    <w:p w:rsidR="004103F2" w:rsidRDefault="00DF268E">
      <w:pPr>
        <w:tabs>
          <w:tab w:val="left" w:pos="870"/>
        </w:tabs>
        <w:ind w:left="100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შემსყიდველს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უფლება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აქვს</w:t>
      </w:r>
      <w:r>
        <w:rPr>
          <w:sz w:val="20"/>
          <w:szCs w:val="20"/>
        </w:rPr>
        <w:t>:</w:t>
      </w:r>
    </w:p>
    <w:p w:rsidR="004103F2" w:rsidRDefault="00DF268E">
      <w:pPr>
        <w:pStyle w:val="BodyText"/>
        <w:spacing w:before="39" w:line="273" w:lineRule="auto"/>
        <w:ind w:right="118"/>
        <w:jc w:val="both"/>
      </w:pPr>
      <w:r>
        <w:t xml:space="preserve">7.2.1. </w:t>
      </w:r>
      <w:r>
        <w:t>მოსთხოვოს</w:t>
      </w:r>
      <w:r>
        <w:t xml:space="preserve"> </w:t>
      </w:r>
      <w:r>
        <w:t>მიმწოდებელს</w:t>
      </w:r>
      <w:r>
        <w:t xml:space="preserve"> </w:t>
      </w:r>
      <w:r>
        <w:t>ხელშეკრულებითა</w:t>
      </w:r>
      <w:r>
        <w:t xml:space="preserve"> 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მასზე</w:t>
      </w:r>
      <w:r>
        <w:t xml:space="preserve"> </w:t>
      </w:r>
      <w:r>
        <w:t>დაკისრებული</w:t>
      </w:r>
      <w:r>
        <w:t xml:space="preserve"> </w:t>
      </w:r>
      <w:r>
        <w:t>ვ</w:t>
      </w:r>
      <w:r>
        <w:t>ალდებულებების</w:t>
      </w:r>
      <w:r>
        <w:t xml:space="preserve"> </w:t>
      </w:r>
      <w:r>
        <w:t>შესრულება</w:t>
      </w:r>
      <w:r>
        <w:t>.</w:t>
      </w:r>
    </w:p>
    <w:p w:rsidR="004103F2" w:rsidRDefault="004103F2">
      <w:pPr>
        <w:pStyle w:val="BodyText"/>
        <w:spacing w:before="2"/>
        <w:ind w:left="0"/>
      </w:pPr>
    </w:p>
    <w:p w:rsidR="004103F2" w:rsidRDefault="00DF268E">
      <w:pPr>
        <w:pStyle w:val="BodyText"/>
        <w:spacing w:before="1" w:line="259" w:lineRule="auto"/>
        <w:ind w:right="121"/>
        <w:jc w:val="both"/>
      </w:pPr>
      <w:r>
        <w:t>7.2.2.</w:t>
      </w:r>
      <w:r>
        <w:rPr>
          <w:spacing w:val="-9"/>
        </w:rPr>
        <w:t xml:space="preserve"> </w:t>
      </w:r>
      <w:r>
        <w:t>განახორციელოს</w:t>
      </w:r>
      <w:r>
        <w:rPr>
          <w:spacing w:val="-10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ინსპექტირება</w:t>
      </w:r>
      <w:r>
        <w:t>,</w:t>
      </w:r>
      <w:r>
        <w:rPr>
          <w:spacing w:val="-3"/>
        </w:rPr>
        <w:t xml:space="preserve"> </w:t>
      </w:r>
      <w:r>
        <w:t>რაც</w:t>
      </w:r>
      <w:r>
        <w:rPr>
          <w:spacing w:val="-8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8"/>
        </w:rPr>
        <w:t xml:space="preserve"> </w:t>
      </w:r>
      <w:r>
        <w:t>საბურავის</w:t>
      </w:r>
      <w:r>
        <w:rPr>
          <w:spacing w:val="-10"/>
        </w:rPr>
        <w:t xml:space="preserve"> </w:t>
      </w:r>
      <w:r>
        <w:t>ვიზუალურ</w:t>
      </w:r>
      <w:r>
        <w:t xml:space="preserve"> </w:t>
      </w:r>
      <w:r>
        <w:t>შემოწმებას</w:t>
      </w:r>
      <w:r>
        <w:t xml:space="preserve"> </w:t>
      </w:r>
      <w:r>
        <w:t>ან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3.1.1. </w:t>
      </w:r>
      <w:r>
        <w:t>პუნქტით</w:t>
      </w:r>
      <w:r>
        <w:t xml:space="preserve"> </w:t>
      </w:r>
      <w:r>
        <w:t>განსაზღვრულ</w:t>
      </w:r>
      <w:r>
        <w:rPr>
          <w:spacing w:val="-13"/>
        </w:rPr>
        <w:t xml:space="preserve"> </w:t>
      </w:r>
      <w:r>
        <w:t>ექსპერტიზას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12"/>
        <w:ind w:left="0"/>
        <w:rPr>
          <w:sz w:val="17"/>
        </w:rPr>
      </w:pPr>
    </w:p>
    <w:p w:rsidR="004103F2" w:rsidRDefault="00DF268E">
      <w:pPr>
        <w:pStyle w:val="Heading1"/>
      </w:pPr>
      <w:r>
        <w:t xml:space="preserve">7.3. </w:t>
      </w:r>
      <w:r>
        <w:t>მიმწოდებელი</w:t>
      </w:r>
      <w:r>
        <w:t xml:space="preserve"> </w:t>
      </w:r>
      <w:r>
        <w:t>ვალდებულია</w:t>
      </w:r>
      <w:r>
        <w:t>: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</w:pPr>
      <w:r>
        <w:t xml:space="preserve">7.3.1. </w:t>
      </w:r>
      <w:r>
        <w:t>დაიცვას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ყველა</w:t>
      </w:r>
      <w:r>
        <w:t xml:space="preserve"> </w:t>
      </w:r>
      <w:r>
        <w:t>პირობა</w:t>
      </w:r>
    </w:p>
    <w:p w:rsidR="004103F2" w:rsidRDefault="004103F2">
      <w:pPr>
        <w:pStyle w:val="BodyText"/>
        <w:spacing w:before="9"/>
        <w:ind w:left="0"/>
        <w:rPr>
          <w:sz w:val="16"/>
        </w:rPr>
      </w:pPr>
    </w:p>
    <w:p w:rsidR="004103F2" w:rsidRDefault="00DF268E">
      <w:pPr>
        <w:pStyle w:val="BodyText"/>
        <w:spacing w:line="259" w:lineRule="auto"/>
        <w:ind w:right="122"/>
        <w:jc w:val="both"/>
      </w:pPr>
      <w:r>
        <w:t xml:space="preserve">7.3.2. </w:t>
      </w:r>
      <w:r>
        <w:t>საქონლის</w:t>
      </w:r>
      <w:r>
        <w:t xml:space="preserve"> </w:t>
      </w:r>
      <w:r>
        <w:t>მიწოდება</w:t>
      </w:r>
      <w:r>
        <w:t xml:space="preserve"> </w:t>
      </w:r>
      <w:r>
        <w:t>განახორციელოს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, </w:t>
      </w:r>
      <w:r>
        <w:t>ხელშეკრულების</w:t>
      </w:r>
      <w:r>
        <w:t xml:space="preserve"> </w:t>
      </w:r>
      <w:r>
        <w:t>და</w:t>
      </w:r>
      <w:r>
        <w:t xml:space="preserve"> </w:t>
      </w:r>
      <w:r>
        <w:t>დანართი</w:t>
      </w:r>
      <w:r>
        <w:t xml:space="preserve"> N -- </w:t>
      </w:r>
      <w:r>
        <w:t>მოთხოვნათა</w:t>
      </w:r>
      <w:r>
        <w:t xml:space="preserve"> </w:t>
      </w:r>
      <w:r>
        <w:t>გათვალისწინებით</w:t>
      </w:r>
      <w:r>
        <w:t>.</w:t>
      </w:r>
    </w:p>
    <w:p w:rsidR="004103F2" w:rsidRDefault="004103F2">
      <w:pPr>
        <w:pStyle w:val="BodyText"/>
        <w:spacing w:before="12"/>
        <w:ind w:left="0"/>
        <w:rPr>
          <w:sz w:val="14"/>
        </w:rPr>
      </w:pPr>
    </w:p>
    <w:p w:rsidR="004103F2" w:rsidRDefault="00DF268E">
      <w:pPr>
        <w:pStyle w:val="BodyText"/>
        <w:spacing w:line="259" w:lineRule="auto"/>
        <w:ind w:right="114"/>
        <w:jc w:val="both"/>
      </w:pPr>
      <w:r>
        <w:t xml:space="preserve">7.3.3. </w:t>
      </w:r>
      <w:r>
        <w:t>მიმწოდებელი</w:t>
      </w:r>
      <w:r>
        <w:t xml:space="preserve"> </w:t>
      </w:r>
      <w:r>
        <w:t>უფლებამოსილია</w:t>
      </w:r>
      <w:r>
        <w:t xml:space="preserve"> </w:t>
      </w:r>
      <w:r>
        <w:t>საბურავების</w:t>
      </w:r>
      <w:r>
        <w:t xml:space="preserve"> </w:t>
      </w:r>
      <w:r>
        <w:t>მიწოდება</w:t>
      </w:r>
      <w:r>
        <w:t xml:space="preserve"> </w:t>
      </w:r>
      <w:r>
        <w:t>არ</w:t>
      </w:r>
      <w:r>
        <w:t xml:space="preserve"> </w:t>
      </w:r>
      <w:r>
        <w:t>განახორიელოს</w:t>
      </w:r>
      <w:r>
        <w:t xml:space="preserve"> 2020 </w:t>
      </w:r>
      <w:r>
        <w:t>წლის</w:t>
      </w:r>
      <w:r>
        <w:t xml:space="preserve"> 15 </w:t>
      </w:r>
      <w:r>
        <w:t>აპრილამდე</w:t>
      </w:r>
      <w:r>
        <w:t>.</w:t>
      </w:r>
    </w:p>
    <w:p w:rsidR="004103F2" w:rsidRDefault="004103F2">
      <w:pPr>
        <w:pStyle w:val="BodyText"/>
        <w:spacing w:before="10"/>
        <w:ind w:left="0"/>
        <w:rPr>
          <w:sz w:val="14"/>
        </w:rPr>
      </w:pPr>
    </w:p>
    <w:p w:rsidR="004103F2" w:rsidRDefault="00DF268E">
      <w:pPr>
        <w:pStyle w:val="BodyText"/>
        <w:spacing w:line="259" w:lineRule="auto"/>
        <w:ind w:right="120"/>
        <w:jc w:val="both"/>
      </w:pPr>
      <w:r>
        <w:t xml:space="preserve">7.3.4. </w:t>
      </w:r>
      <w:r>
        <w:t>პასუხი</w:t>
      </w:r>
      <w:r>
        <w:t xml:space="preserve"> </w:t>
      </w:r>
      <w:r>
        <w:t>აგოს</w:t>
      </w:r>
      <w:r>
        <w:t xml:space="preserve"> </w:t>
      </w:r>
      <w:r>
        <w:t>საბურავების</w:t>
      </w:r>
      <w:r>
        <w:t xml:space="preserve"> </w:t>
      </w:r>
      <w:r>
        <w:t>ხარისხის</w:t>
      </w:r>
      <w:r>
        <w:t xml:space="preserve"> </w:t>
      </w:r>
      <w:r>
        <w:t>შესაბამისობაზე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</w:t>
      </w:r>
      <w:r>
        <w:t>მოთხოვნებსა</w:t>
      </w:r>
      <w:r>
        <w:t xml:space="preserve"> </w:t>
      </w:r>
      <w:r>
        <w:t>და</w:t>
      </w:r>
      <w:r>
        <w:t xml:space="preserve"> </w:t>
      </w:r>
      <w:r>
        <w:t>დანართი</w:t>
      </w:r>
      <w:r>
        <w:t xml:space="preserve"> N </w:t>
      </w:r>
      <w:r>
        <w:t>დადგენილ</w:t>
      </w:r>
      <w:r>
        <w:t xml:space="preserve"> </w:t>
      </w:r>
      <w:r>
        <w:t>ტექნიკურ</w:t>
      </w:r>
      <w:r>
        <w:t xml:space="preserve"> </w:t>
      </w:r>
      <w:r>
        <w:t>მაჩვენებლებზე</w:t>
      </w:r>
      <w:r>
        <w:t>.</w:t>
      </w:r>
    </w:p>
    <w:p w:rsidR="004103F2" w:rsidRDefault="004103F2">
      <w:pPr>
        <w:pStyle w:val="BodyText"/>
        <w:ind w:left="0"/>
        <w:rPr>
          <w:sz w:val="22"/>
        </w:rPr>
      </w:pPr>
    </w:p>
    <w:p w:rsidR="004103F2" w:rsidRDefault="00DF268E">
      <w:pPr>
        <w:pStyle w:val="BodyText"/>
        <w:spacing w:before="169"/>
      </w:pPr>
      <w:r>
        <w:t>7.3.5.</w:t>
      </w:r>
      <w:r>
        <w:t>შემსყიდველს</w:t>
      </w:r>
      <w:r>
        <w:t xml:space="preserve"> </w:t>
      </w:r>
      <w:r>
        <w:t>მიაწოდოს</w:t>
      </w:r>
      <w:r>
        <w:t xml:space="preserve"> </w:t>
      </w:r>
      <w:r>
        <w:t>უფლებრივად</w:t>
      </w:r>
      <w:r>
        <w:t xml:space="preserve"> </w:t>
      </w:r>
      <w:r>
        <w:t>და</w:t>
      </w:r>
      <w: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t xml:space="preserve"> </w:t>
      </w:r>
      <w:r>
        <w:t>საქონელი</w:t>
      </w:r>
      <w:r>
        <w:t>;</w:t>
      </w:r>
    </w:p>
    <w:p w:rsidR="004103F2" w:rsidRDefault="004103F2">
      <w:pPr>
        <w:pStyle w:val="BodyText"/>
        <w:spacing w:before="4"/>
        <w:ind w:left="0"/>
        <w:rPr>
          <w:sz w:val="15"/>
        </w:rPr>
      </w:pPr>
    </w:p>
    <w:p w:rsidR="004103F2" w:rsidRDefault="00DF268E">
      <w:pPr>
        <w:pStyle w:val="BodyText"/>
        <w:spacing w:before="1" w:line="276" w:lineRule="auto"/>
        <w:ind w:right="116"/>
        <w:jc w:val="both"/>
      </w:pPr>
      <w:r>
        <w:t xml:space="preserve">7.3.6.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პროცესში</w:t>
      </w:r>
      <w:r>
        <w:t xml:space="preserve"> </w:t>
      </w:r>
      <w:r>
        <w:t>წამოჭრილი</w:t>
      </w:r>
      <w:r>
        <w:t xml:space="preserve"> </w:t>
      </w:r>
      <w:r>
        <w:t>ნებისმიერი</w:t>
      </w:r>
      <w:r>
        <w:t xml:space="preserve"> </w:t>
      </w:r>
      <w:r>
        <w:t>საკითხი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გაუთვალისწინებელ</w:t>
      </w:r>
      <w:r>
        <w:t xml:space="preserve"> </w:t>
      </w:r>
      <w:r>
        <w:t>ხელშემშლელ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 xml:space="preserve"> </w:t>
      </w:r>
      <w:r>
        <w:t>ელექტრონულ</w:t>
      </w:r>
      <w:r>
        <w:t>ი</w:t>
      </w:r>
      <w:r>
        <w:t xml:space="preserve"> </w:t>
      </w:r>
      <w:r>
        <w:t>ფოსტის</w:t>
      </w:r>
      <w:r>
        <w:t xml:space="preserve"> </w:t>
      </w:r>
      <w:r>
        <w:t>მეშვეობით</w:t>
      </w:r>
      <w:r>
        <w:t xml:space="preserve"> </w:t>
      </w:r>
      <w:r>
        <w:t>ინფორმაცია</w:t>
      </w:r>
      <w:r>
        <w:t xml:space="preserve"> </w:t>
      </w:r>
      <w:r>
        <w:t>მიაწოდოს</w:t>
      </w:r>
      <w:r>
        <w:t xml:space="preserve"> </w:t>
      </w:r>
      <w:r>
        <w:t>შემსყიდველს</w:t>
      </w:r>
      <w:r>
        <w:t xml:space="preserve"> </w:t>
      </w:r>
      <w:r>
        <w:t>შეფერხების</w:t>
      </w:r>
      <w:r>
        <w:t xml:space="preserve"> </w:t>
      </w:r>
      <w:r>
        <w:t>ფაქტის</w:t>
      </w:r>
      <w:r>
        <w:t xml:space="preserve">, </w:t>
      </w:r>
      <w:r>
        <w:t>მისი</w:t>
      </w:r>
      <w:r>
        <w:t xml:space="preserve"> </w:t>
      </w:r>
      <w:r>
        <w:t>შესაძლო</w:t>
      </w:r>
      <w:r>
        <w:t xml:space="preserve"> </w:t>
      </w:r>
      <w:r>
        <w:t>ხანგრძლივობის</w:t>
      </w:r>
      <w:r>
        <w:t xml:space="preserve"> </w:t>
      </w:r>
      <w:r>
        <w:t>და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>.</w:t>
      </w:r>
    </w:p>
    <w:p w:rsidR="004103F2" w:rsidRDefault="00DF268E">
      <w:pPr>
        <w:pStyle w:val="BodyText"/>
        <w:spacing w:before="158"/>
      </w:pPr>
      <w:r>
        <w:t xml:space="preserve">7.3.7. </w:t>
      </w:r>
      <w:r>
        <w:t>განიხილოს</w:t>
      </w:r>
      <w:r>
        <w:t xml:space="preserve"> </w:t>
      </w:r>
      <w:r>
        <w:t>შემსყიდველის</w:t>
      </w:r>
      <w:r>
        <w:t xml:space="preserve"> </w:t>
      </w:r>
      <w:r>
        <w:t>პრეტენზიები</w:t>
      </w:r>
      <w:r>
        <w:t xml:space="preserve"> </w:t>
      </w:r>
      <w:r>
        <w:t>და</w:t>
      </w:r>
      <w:r>
        <w:t xml:space="preserve"> </w:t>
      </w:r>
      <w:r>
        <w:t>მიაწოდოს</w:t>
      </w:r>
      <w:r>
        <w:t xml:space="preserve"> </w:t>
      </w:r>
      <w:r>
        <w:t>პასუხი</w:t>
      </w:r>
      <w:r>
        <w:t xml:space="preserve"> </w:t>
      </w:r>
      <w:r>
        <w:t>ყველა</w:t>
      </w:r>
      <w:r>
        <w:t xml:space="preserve"> </w:t>
      </w:r>
      <w:r>
        <w:t>საკითხზე</w:t>
      </w:r>
      <w:r>
        <w:t>;</w:t>
      </w:r>
    </w:p>
    <w:p w:rsidR="004103F2" w:rsidRDefault="004103F2">
      <w:pPr>
        <w:pStyle w:val="BodyText"/>
        <w:ind w:left="0"/>
        <w:rPr>
          <w:sz w:val="15"/>
        </w:rPr>
      </w:pPr>
    </w:p>
    <w:p w:rsidR="004103F2" w:rsidRDefault="00DF268E">
      <w:pPr>
        <w:pStyle w:val="BodyText"/>
      </w:pPr>
      <w:r>
        <w:t xml:space="preserve">7.3.8.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შემსყიდველს</w:t>
      </w:r>
      <w:r>
        <w:t xml:space="preserve"> </w:t>
      </w:r>
      <w:r>
        <w:t>კონტროლის</w:t>
      </w:r>
      <w:r>
        <w:t xml:space="preserve"> </w:t>
      </w:r>
      <w:r>
        <w:t>განხორ</w:t>
      </w:r>
      <w:r>
        <w:t>ციელებისას</w:t>
      </w:r>
      <w:r>
        <w:t>;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DF268E">
      <w:pPr>
        <w:pStyle w:val="Heading1"/>
        <w:spacing w:before="139"/>
      </w:pPr>
      <w:r>
        <w:t xml:space="preserve">7.4. </w:t>
      </w:r>
      <w:r>
        <w:t>მიმწოდებელს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>:</w:t>
      </w:r>
    </w:p>
    <w:p w:rsidR="004103F2" w:rsidRDefault="00DF268E">
      <w:pPr>
        <w:pStyle w:val="BodyText"/>
        <w:spacing w:before="40" w:line="276" w:lineRule="auto"/>
        <w:ind w:right="115"/>
        <w:jc w:val="both"/>
      </w:pPr>
      <w:r>
        <w:t xml:space="preserve">7.4.1. </w:t>
      </w:r>
      <w:r>
        <w:t>მოსთხოვოს</w:t>
      </w:r>
      <w:r>
        <w:t xml:space="preserve"> </w:t>
      </w:r>
      <w:r>
        <w:t>შემსყიდველს</w:t>
      </w:r>
      <w:r>
        <w:t xml:space="preserve"> </w:t>
      </w:r>
      <w:r>
        <w:t>მიწოდებული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</w:t>
      </w:r>
      <w:r>
        <w:t>ანაზღაურება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პირობებით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3"/>
        <w:ind w:left="0"/>
        <w:rPr>
          <w:sz w:val="22"/>
        </w:rPr>
      </w:pPr>
    </w:p>
    <w:p w:rsidR="004103F2" w:rsidRDefault="00DF268E">
      <w:pPr>
        <w:pStyle w:val="Heading1"/>
        <w:spacing w:before="1"/>
      </w:pPr>
      <w:r>
        <w:t xml:space="preserve">8. </w:t>
      </w:r>
      <w:r>
        <w:t>მხარეთა</w:t>
      </w:r>
      <w:r>
        <w:t xml:space="preserve"> </w:t>
      </w:r>
      <w:r>
        <w:t>პასუხისმგებლობა</w:t>
      </w:r>
      <w:r>
        <w:t xml:space="preserve"> </w:t>
      </w:r>
      <w:r>
        <w:t>ხელშეკრულების</w:t>
      </w:r>
      <w:r>
        <w:t xml:space="preserve"> </w:t>
      </w:r>
      <w:r>
        <w:t>დარღვევისას</w:t>
      </w:r>
    </w:p>
    <w:p w:rsidR="004103F2" w:rsidRDefault="004103F2">
      <w:pPr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p w:rsidR="004103F2" w:rsidRDefault="00DF268E">
      <w:pPr>
        <w:pStyle w:val="BodyText"/>
        <w:spacing w:before="25" w:line="276" w:lineRule="auto"/>
        <w:ind w:right="116"/>
        <w:jc w:val="both"/>
      </w:pPr>
      <w:r>
        <w:lastRenderedPageBreak/>
        <w:t>8.1.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ვადის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საქონლის</w:t>
      </w:r>
      <w:r>
        <w:t xml:space="preserve"> </w:t>
      </w:r>
      <w:r>
        <w:t>მიწოდების</w:t>
      </w:r>
      <w:r>
        <w:t xml:space="preserve">, </w:t>
      </w:r>
      <w:r>
        <w:t>ხარვეზის</w:t>
      </w:r>
      <w:r>
        <w:t xml:space="preserve"> </w:t>
      </w:r>
      <w:r>
        <w:t>აღმოფხვრის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გამოსწორებისათვის</w:t>
      </w:r>
      <w:r>
        <w:t xml:space="preserve"> </w:t>
      </w:r>
      <w:r>
        <w:t>განსაზღვრული</w:t>
      </w:r>
      <w:r>
        <w:t xml:space="preserve"> </w:t>
      </w:r>
      <w:r>
        <w:t>ვადის</w:t>
      </w:r>
      <w:r>
        <w:t xml:space="preserve"> </w:t>
      </w:r>
      <w:r>
        <w:t>გადაცილების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მიმწოდებელს</w:t>
      </w:r>
      <w:r>
        <w:t xml:space="preserve"> </w:t>
      </w:r>
      <w:r>
        <w:t>დააკისროს</w:t>
      </w:r>
      <w:r>
        <w:t xml:space="preserve"> </w:t>
      </w:r>
      <w:r>
        <w:t>პირგასამტეხლოს</w:t>
      </w:r>
      <w:r>
        <w:t xml:space="preserve"> </w:t>
      </w:r>
      <w:r>
        <w:t>გადახდა</w:t>
      </w:r>
      <w:r>
        <w:t xml:space="preserve"> </w:t>
      </w:r>
      <w:r>
        <w:t>ყო</w:t>
      </w:r>
      <w:r>
        <w:t>ველ</w:t>
      </w:r>
      <w:r>
        <w:t xml:space="preserve"> </w:t>
      </w:r>
      <w:r>
        <w:t>ვადაგადაცილებულ</w:t>
      </w:r>
      <w:r>
        <w:t xml:space="preserve"> </w:t>
      </w:r>
      <w:r>
        <w:t>დღეზე</w:t>
      </w:r>
      <w:r>
        <w:t xml:space="preserve"> </w:t>
      </w:r>
      <w:r>
        <w:t>მისაწოდებელი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</w:t>
      </w:r>
      <w:r>
        <w:rPr>
          <w:shd w:val="clear" w:color="auto" w:fill="FFFF00"/>
        </w:rPr>
        <w:t>0,5%-</w:t>
      </w:r>
      <w:r>
        <w:rPr>
          <w:shd w:val="clear" w:color="auto" w:fill="FFFF00"/>
        </w:rPr>
        <w:t>ის</w:t>
      </w:r>
      <w:r>
        <w:t xml:space="preserve"> </w:t>
      </w:r>
      <w:r>
        <w:t>ოდენობით</w:t>
      </w:r>
      <w:r>
        <w:t>.</w:t>
      </w:r>
    </w:p>
    <w:p w:rsidR="004103F2" w:rsidRDefault="00DF268E">
      <w:pPr>
        <w:pStyle w:val="BodyText"/>
        <w:spacing w:line="276" w:lineRule="auto"/>
        <w:ind w:left="460" w:right="120" w:hanging="360"/>
        <w:jc w:val="both"/>
      </w:pPr>
      <w:r>
        <w:t xml:space="preserve">8.2. </w:t>
      </w:r>
      <w:r>
        <w:t>პირგასამტეხლოს</w:t>
      </w:r>
      <w:r>
        <w:t xml:space="preserve"> </w:t>
      </w:r>
      <w:r>
        <w:t>გადახდა</w:t>
      </w:r>
      <w:r>
        <w:t xml:space="preserve"> </w:t>
      </w:r>
      <w:r>
        <w:t>არ</w:t>
      </w:r>
      <w:r>
        <w:t xml:space="preserve"> </w:t>
      </w:r>
      <w:r>
        <w:t>ათავისუფლებს</w:t>
      </w:r>
      <w:r>
        <w:t xml:space="preserve"> </w:t>
      </w:r>
      <w:r>
        <w:t>მხარეებს</w:t>
      </w:r>
      <w:r>
        <w:t xml:space="preserve"> </w:t>
      </w:r>
      <w:r>
        <w:t>ძირითადი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შესრულებისგან</w:t>
      </w:r>
      <w:r>
        <w:t>.</w:t>
      </w:r>
    </w:p>
    <w:p w:rsidR="004103F2" w:rsidRDefault="004103F2">
      <w:pPr>
        <w:pStyle w:val="BodyText"/>
        <w:spacing w:before="1"/>
        <w:ind w:left="0"/>
        <w:rPr>
          <w:sz w:val="23"/>
        </w:rPr>
      </w:pPr>
    </w:p>
    <w:p w:rsidR="004103F2" w:rsidRDefault="00DF268E">
      <w:pPr>
        <w:pStyle w:val="Heading1"/>
        <w:jc w:val="both"/>
      </w:pPr>
      <w:r>
        <w:t>9.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გარანტიები</w:t>
      </w:r>
    </w:p>
    <w:p w:rsidR="004103F2" w:rsidRDefault="00DF268E">
      <w:pPr>
        <w:pStyle w:val="BodyText"/>
        <w:spacing w:before="39" w:line="276" w:lineRule="auto"/>
        <w:ind w:right="114"/>
        <w:jc w:val="both"/>
      </w:pPr>
      <w:r>
        <w:t xml:space="preserve">9.1.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</w:t>
      </w:r>
      <w:r>
        <w:t>ლებო</w:t>
      </w:r>
      <w:r>
        <w:t xml:space="preserve"> </w:t>
      </w:r>
      <w:r>
        <w:t>ღირებულება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-10"/>
        </w:rPr>
        <w:t xml:space="preserve"> </w:t>
      </w:r>
      <w:r>
        <w:t>უზრუნველყოფის</w:t>
      </w:r>
      <w:r>
        <w:rPr>
          <w:spacing w:val="-9"/>
        </w:rPr>
        <w:t xml:space="preserve"> </w:t>
      </w:r>
      <w:r>
        <w:t>მიზნით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11"/>
        </w:rPr>
        <w:t xml:space="preserve"> </w:t>
      </w:r>
      <w:r>
        <w:t>ვალდებულია</w:t>
      </w:r>
      <w:r>
        <w:rPr>
          <w:spacing w:val="-8"/>
        </w:rP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გაფორმებამდე</w:t>
      </w:r>
      <w:r>
        <w:t xml:space="preserve"> </w:t>
      </w:r>
      <w:r>
        <w:t>წარმოადგინოს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(</w:t>
      </w:r>
      <w:r>
        <w:t>გარანტიით</w:t>
      </w:r>
      <w:r>
        <w:t xml:space="preserve"> </w:t>
      </w:r>
      <w:r>
        <w:t>გათვალისწინებული</w:t>
      </w:r>
      <w:r>
        <w:rPr>
          <w:spacing w:val="-10"/>
        </w:rPr>
        <w:t xml:space="preserve"> </w:t>
      </w:r>
      <w:r>
        <w:t>თანხა</w:t>
      </w:r>
      <w:r>
        <w:rPr>
          <w:spacing w:val="-11"/>
        </w:rPr>
        <w:t xml:space="preserve"> </w:t>
      </w:r>
      <w:r>
        <w:t>შემსყიდველმა</w:t>
      </w:r>
      <w:r>
        <w:rPr>
          <w:spacing w:val="-12"/>
        </w:rPr>
        <w:t xml:space="preserve"> </w:t>
      </w:r>
      <w:r>
        <w:t>უნდა</w:t>
      </w:r>
      <w:r>
        <w:rPr>
          <w:spacing w:val="-12"/>
        </w:rPr>
        <w:t xml:space="preserve"> </w:t>
      </w:r>
      <w:r>
        <w:t>მიიღოს</w:t>
      </w:r>
      <w:r>
        <w:rPr>
          <w:spacing w:val="-11"/>
        </w:rPr>
        <w:t xml:space="preserve"> </w:t>
      </w:r>
      <w:r>
        <w:t>ყო</w:t>
      </w:r>
      <w:r>
        <w:t>ველგვარი</w:t>
      </w:r>
      <w:r>
        <w:rPr>
          <w:spacing w:val="-12"/>
        </w:rPr>
        <w:t xml:space="preserve"> </w:t>
      </w:r>
      <w:r>
        <w:t>დამატებითი</w:t>
      </w:r>
      <w:r>
        <w:rPr>
          <w:spacing w:val="-12"/>
        </w:rPr>
        <w:t xml:space="preserve"> </w:t>
      </w:r>
      <w:r>
        <w:t>განმარტებებისა</w:t>
      </w:r>
      <w:r>
        <w:rPr>
          <w:spacing w:val="-11"/>
        </w:rPr>
        <w:t xml:space="preserve"> </w:t>
      </w:r>
      <w:r>
        <w:t>და</w:t>
      </w:r>
      <w:r>
        <w:t xml:space="preserve"> </w:t>
      </w:r>
      <w:r>
        <w:t>მტკიცებულებების</w:t>
      </w:r>
      <w:r>
        <w:rPr>
          <w:spacing w:val="-11"/>
        </w:rPr>
        <w:t xml:space="preserve"> </w:t>
      </w:r>
      <w:r>
        <w:t>წარდგენის</w:t>
      </w:r>
      <w:r>
        <w:rPr>
          <w:spacing w:val="-10"/>
        </w:rPr>
        <w:t xml:space="preserve"> </w:t>
      </w:r>
      <w:r>
        <w:t>გარეშე</w:t>
      </w:r>
      <w:r>
        <w:t>,</w:t>
      </w:r>
      <w:r>
        <w:rPr>
          <w:spacing w:val="-10"/>
        </w:rPr>
        <w:t xml:space="preserve"> </w:t>
      </w:r>
      <w:r>
        <w:t>პირველი</w:t>
      </w:r>
      <w:r>
        <w:rPr>
          <w:spacing w:val="-11"/>
        </w:rPr>
        <w:t xml:space="preserve"> </w:t>
      </w:r>
      <w:r>
        <w:t>მოთხოვნისთანავე</w:t>
      </w:r>
      <w:r>
        <w:t>)</w:t>
      </w:r>
      <w:r>
        <w:rPr>
          <w:spacing w:val="-11"/>
        </w:rPr>
        <w:t xml:space="preserve"> </w:t>
      </w:r>
      <w:r>
        <w:t>გამოუთხოვადი</w:t>
      </w:r>
      <w:r>
        <w:rPr>
          <w:spacing w:val="-11"/>
        </w:rPr>
        <w:t xml:space="preserve"> </w:t>
      </w:r>
      <w:r>
        <w:t>საბანკო</w:t>
      </w:r>
      <w:r>
        <w:rPr>
          <w:spacing w:val="-9"/>
        </w:rPr>
        <w:t xml:space="preserve"> </w:t>
      </w:r>
      <w:r>
        <w:t>გარანტია</w:t>
      </w:r>
      <w:r>
        <w:t xml:space="preserve">, </w:t>
      </w:r>
      <w:r>
        <w:t>გარანტია</w:t>
      </w:r>
      <w:r>
        <w:rPr>
          <w:spacing w:val="-12"/>
        </w:rPr>
        <w:t xml:space="preserve"> </w:t>
      </w:r>
      <w:r>
        <w:t>წარმოდგენილი</w:t>
      </w:r>
      <w:r>
        <w:rPr>
          <w:spacing w:val="-10"/>
        </w:rPr>
        <w:t xml:space="preserve"> </w:t>
      </w:r>
      <w:r>
        <w:t>უნდა</w:t>
      </w:r>
      <w:r>
        <w:rPr>
          <w:spacing w:val="-11"/>
        </w:rPr>
        <w:t xml:space="preserve"> </w:t>
      </w:r>
      <w:r>
        <w:t>იყოს</w:t>
      </w:r>
      <w:r>
        <w:rPr>
          <w:spacing w:val="-10"/>
        </w:rPr>
        <w:t xml:space="preserve"> </w:t>
      </w:r>
      <w:r>
        <w:t>საქართველოს</w:t>
      </w:r>
      <w:r>
        <w:rPr>
          <w:spacing w:val="-8"/>
        </w:rPr>
        <w:t xml:space="preserve"> </w:t>
      </w:r>
      <w:r>
        <w:t>ეროვნული</w:t>
      </w:r>
      <w:r>
        <w:rPr>
          <w:spacing w:val="-10"/>
        </w:rPr>
        <w:t xml:space="preserve"> </w:t>
      </w:r>
      <w:r>
        <w:t>ბანკის</w:t>
      </w:r>
      <w:r>
        <w:rPr>
          <w:spacing w:val="-11"/>
        </w:rPr>
        <w:t xml:space="preserve"> </w:t>
      </w:r>
      <w:r>
        <w:t>მიერ</w:t>
      </w:r>
      <w:r>
        <w:rPr>
          <w:spacing w:val="-9"/>
        </w:rPr>
        <w:t xml:space="preserve"> </w:t>
      </w:r>
      <w:r>
        <w:t>ლიცენზირებული</w:t>
      </w:r>
      <w:r>
        <w:rPr>
          <w:spacing w:val="-10"/>
        </w:rPr>
        <w:t xml:space="preserve"> </w:t>
      </w:r>
      <w:r>
        <w:t>საბანკო</w:t>
      </w:r>
      <w:r>
        <w:t xml:space="preserve"> </w:t>
      </w:r>
      <w:r>
        <w:t>დაწესებულებიდან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სსიპ</w:t>
      </w:r>
      <w:r>
        <w:t xml:space="preserve"> „</w:t>
      </w:r>
      <w:r>
        <w:t>საქართველოს</w:t>
      </w:r>
      <w:r>
        <w:t xml:space="preserve"> </w:t>
      </w:r>
      <w:r>
        <w:t>დაზღვევის</w:t>
      </w:r>
      <w:r>
        <w:t xml:space="preserve"> </w:t>
      </w:r>
      <w:r>
        <w:t>სახელმწიფო</w:t>
      </w:r>
      <w:r>
        <w:t xml:space="preserve"> </w:t>
      </w:r>
      <w:r>
        <w:t>ზედამხედველობის</w:t>
      </w:r>
      <w:r>
        <w:t xml:space="preserve"> </w:t>
      </w:r>
      <w:r>
        <w:t>სამსახური</w:t>
      </w:r>
      <w:r>
        <w:t>“-</w:t>
      </w:r>
      <w:r>
        <w:t>ს</w:t>
      </w:r>
      <w:r>
        <w:t xml:space="preserve"> </w:t>
      </w:r>
      <w:r>
        <w:t>მიერ</w:t>
      </w:r>
      <w:r>
        <w:t xml:space="preserve"> </w:t>
      </w:r>
      <w:r>
        <w:t>ლიცენზირებული</w:t>
      </w:r>
      <w:r>
        <w:t xml:space="preserve"> </w:t>
      </w:r>
      <w:r>
        <w:t>სადაზღვევო</w:t>
      </w:r>
      <w:r>
        <w:t xml:space="preserve"> </w:t>
      </w:r>
      <w:r>
        <w:t>კომპანიიდან</w:t>
      </w:r>
      <w:r>
        <w:t xml:space="preserve">, - </w:t>
      </w:r>
      <w:r>
        <w:t>ეროვნულ</w:t>
      </w:r>
      <w:r>
        <w:t xml:space="preserve"> </w:t>
      </w:r>
      <w:r>
        <w:t>ვალუტაში</w:t>
      </w:r>
      <w:r>
        <w:t xml:space="preserve">.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 xml:space="preserve">. 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</w:t>
      </w:r>
      <w:r>
        <w:t>ის</w:t>
      </w:r>
      <w:r>
        <w:rPr>
          <w:spacing w:val="-6"/>
        </w:rPr>
        <w:t xml:space="preserve"> </w:t>
      </w:r>
      <w:r>
        <w:t>მოქმედების</w:t>
      </w:r>
      <w:r>
        <w:rPr>
          <w:spacing w:val="-4"/>
        </w:rPr>
        <w:t xml:space="preserve"> </w:t>
      </w:r>
      <w:r>
        <w:t>ვადა</w:t>
      </w:r>
      <w:r>
        <w:rPr>
          <w:spacing w:val="-6"/>
        </w:rPr>
        <w:t xml:space="preserve"> </w:t>
      </w:r>
      <w:r>
        <w:t>უნდა</w:t>
      </w:r>
      <w:r>
        <w:rPr>
          <w:spacing w:val="-5"/>
        </w:rPr>
        <w:t xml:space="preserve"> </w:t>
      </w:r>
      <w:r>
        <w:t>განისაზღვრებოდეს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გაფორმებიდან</w:t>
      </w:r>
      <w:r>
        <w:rPr>
          <w:spacing w:val="-4"/>
        </w:rPr>
        <w:t xml:space="preserve"> </w:t>
      </w:r>
      <w:r>
        <w:t>მინიმუმ</w:t>
      </w:r>
      <w:r>
        <w:rPr>
          <w:spacing w:val="-6"/>
        </w:rPr>
        <w:t xml:space="preserve"> </w:t>
      </w:r>
      <w:r>
        <w:rPr>
          <w:shd w:val="clear" w:color="auto" w:fill="FFFF00"/>
        </w:rPr>
        <w:t>20---</w:t>
      </w:r>
    </w:p>
    <w:p w:rsidR="004103F2" w:rsidRDefault="00DF268E">
      <w:pPr>
        <w:pStyle w:val="BodyText"/>
        <w:spacing w:before="1" w:line="276" w:lineRule="auto"/>
        <w:ind w:right="118"/>
        <w:jc w:val="both"/>
      </w:pPr>
      <w:r>
        <w:rPr>
          <w:rFonts w:ascii="Times New Roman" w:eastAsia="Times New Roman" w:hAnsi="Times New Roman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წლის</w:t>
      </w:r>
      <w:r>
        <w:rPr>
          <w:shd w:val="clear" w:color="auto" w:fill="FFFF00"/>
        </w:rPr>
        <w:t xml:space="preserve"> ------ </w:t>
      </w:r>
      <w:r>
        <w:rPr>
          <w:shd w:val="clear" w:color="auto" w:fill="FFFF00"/>
        </w:rPr>
        <w:t>ჩათვლით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მიმწოდებლის</w:t>
      </w:r>
      <w:r>
        <w:t xml:space="preserve"> </w:t>
      </w:r>
      <w:r>
        <w:t>საგარანტიო</w:t>
      </w:r>
      <w:r>
        <w:t xml:space="preserve"> </w:t>
      </w:r>
      <w:r>
        <w:t>ვალდებულებები</w:t>
      </w:r>
      <w:r>
        <w:t xml:space="preserve"> </w:t>
      </w:r>
      <w:r>
        <w:t>სრულად</w:t>
      </w:r>
      <w:r>
        <w:t xml:space="preserve"> </w:t>
      </w:r>
      <w:r>
        <w:t>შესრულდება</w:t>
      </w:r>
      <w:r>
        <w:t xml:space="preserve"> 20----- </w:t>
      </w:r>
      <w:r>
        <w:t>წლის</w:t>
      </w:r>
      <w:r>
        <w:t xml:space="preserve">------,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მიმწოდებელს</w:t>
      </w:r>
      <w:r>
        <w:t xml:space="preserve"> </w:t>
      </w:r>
      <w:r>
        <w:t>დაუბრუნოს</w:t>
      </w:r>
      <w:r>
        <w:t xml:space="preserve"> </w:t>
      </w:r>
      <w:r>
        <w:t>ხელშეკრულებ</w:t>
      </w:r>
      <w:r>
        <w:t>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.</w:t>
      </w:r>
    </w:p>
    <w:p w:rsidR="004103F2" w:rsidRDefault="00DF268E">
      <w:pPr>
        <w:pStyle w:val="BodyText"/>
        <w:spacing w:line="260" w:lineRule="exact"/>
        <w:jc w:val="both"/>
      </w:pPr>
      <w:r>
        <w:t xml:space="preserve">9.2.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გარანტია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4103F2" w:rsidRDefault="004103F2">
      <w:pPr>
        <w:pStyle w:val="BodyText"/>
        <w:spacing w:before="5"/>
        <w:ind w:left="0"/>
        <w:rPr>
          <w:sz w:val="15"/>
        </w:rPr>
      </w:pPr>
    </w:p>
    <w:p w:rsidR="004103F2" w:rsidRDefault="00DF268E">
      <w:pPr>
        <w:pStyle w:val="BodyText"/>
        <w:spacing w:line="276" w:lineRule="auto"/>
        <w:ind w:right="116"/>
        <w:jc w:val="both"/>
      </w:pPr>
      <w:r>
        <w:t>9.3.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</w:t>
      </w:r>
      <w:r>
        <w:t>გამოუთხოვადი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t xml:space="preserve"> </w:t>
      </w:r>
      <w:r>
        <w:t>ოდენობა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t xml:space="preserve"> </w:t>
      </w:r>
      <w:r>
        <w:t>ღირებულების</w:t>
      </w:r>
      <w:r>
        <w:t xml:space="preserve"> 5% </w:t>
      </w:r>
      <w:r>
        <w:t>ის</w:t>
      </w:r>
      <w:r>
        <w:t xml:space="preserve"> </w:t>
      </w:r>
      <w:r>
        <w:t>ოდენო</w:t>
      </w:r>
      <w:r>
        <w:t>ბით</w:t>
      </w:r>
      <w:r>
        <w:t>.</w:t>
      </w:r>
    </w:p>
    <w:p w:rsidR="004103F2" w:rsidRDefault="00DF268E">
      <w:pPr>
        <w:pStyle w:val="BodyText"/>
        <w:spacing w:before="160" w:line="276" w:lineRule="auto"/>
        <w:ind w:right="116"/>
        <w:jc w:val="both"/>
      </w:pPr>
      <w:r>
        <w:t>9.4.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სრულად</w:t>
      </w:r>
      <w:r>
        <w:t xml:space="preserve"> </w:t>
      </w:r>
      <w:r>
        <w:t>შესრულების</w:t>
      </w:r>
      <w:r>
        <w:t xml:space="preserve"> </w:t>
      </w:r>
      <w:r>
        <w:t>შემდეგ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დოკუმენტაცია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4103F2" w:rsidRDefault="00DF268E">
      <w:pPr>
        <w:pStyle w:val="BodyText"/>
        <w:spacing w:before="161" w:line="273" w:lineRule="auto"/>
        <w:ind w:right="118"/>
        <w:jc w:val="both"/>
      </w:pPr>
      <w:r>
        <w:t>9.5.</w:t>
      </w:r>
      <w:r>
        <w:t>მიმწოდებლისაგან</w:t>
      </w:r>
      <w:r>
        <w:t xml:space="preserve"> </w:t>
      </w:r>
      <w:r>
        <w:t>და</w:t>
      </w:r>
      <w:r>
        <w:t>მოუკიდებელი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.</w:t>
      </w:r>
    </w:p>
    <w:p w:rsidR="004103F2" w:rsidRDefault="00DF268E">
      <w:pPr>
        <w:pStyle w:val="BodyText"/>
        <w:spacing w:before="168" w:line="273" w:lineRule="auto"/>
        <w:ind w:right="118"/>
        <w:jc w:val="both"/>
      </w:pPr>
      <w:r>
        <w:t>9.6.</w:t>
      </w:r>
      <w:r>
        <w:t>წარმოდგენილი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გარანტია</w:t>
      </w:r>
      <w:r>
        <w:t xml:space="preserve"> </w:t>
      </w:r>
      <w:r>
        <w:t>არ</w:t>
      </w:r>
      <w:r>
        <w:t xml:space="preserve"> </w:t>
      </w:r>
      <w:r>
        <w:t>მცირდება</w:t>
      </w:r>
      <w: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პროპორციულად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7"/>
        <w:ind w:left="0"/>
        <w:rPr>
          <w:sz w:val="27"/>
        </w:rPr>
      </w:pPr>
    </w:p>
    <w:p w:rsidR="004103F2" w:rsidRDefault="00DF268E">
      <w:pPr>
        <w:pStyle w:val="Heading1"/>
        <w:jc w:val="both"/>
      </w:pPr>
      <w:r>
        <w:t xml:space="preserve">10. 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</w:p>
    <w:p w:rsidR="004103F2" w:rsidRDefault="004103F2">
      <w:pPr>
        <w:pStyle w:val="BodyText"/>
        <w:ind w:left="0"/>
        <w:rPr>
          <w:b/>
        </w:rPr>
      </w:pPr>
    </w:p>
    <w:p w:rsidR="004103F2" w:rsidRDefault="004103F2">
      <w:pPr>
        <w:pStyle w:val="BodyText"/>
        <w:ind w:left="0"/>
        <w:rPr>
          <w:b/>
        </w:rPr>
      </w:pPr>
    </w:p>
    <w:p w:rsidR="004103F2" w:rsidRDefault="00DF268E">
      <w:pPr>
        <w:pStyle w:val="BodyText"/>
        <w:tabs>
          <w:tab w:val="left" w:leader="hyphen" w:pos="2824"/>
        </w:tabs>
        <w:spacing w:before="139" w:line="273" w:lineRule="auto"/>
        <w:ind w:right="115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</w:t>
      </w:r>
      <w:r>
        <w:t>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t xml:space="preserve"> </w:t>
      </w:r>
      <w:r>
        <w:t>მოქმედებს</w:t>
      </w:r>
      <w:r>
        <w:rPr>
          <w:spacing w:val="-3"/>
        </w:rPr>
        <w:t xml:space="preserve"> </w:t>
      </w:r>
      <w:r>
        <w:t>20----</w:t>
      </w:r>
      <w:r>
        <w:rPr>
          <w:spacing w:val="-4"/>
        </w:rPr>
        <w:t xml:space="preserve"> </w:t>
      </w:r>
      <w:r>
        <w:t>წლის</w:t>
      </w:r>
      <w:r>
        <w:tab/>
      </w:r>
      <w:r>
        <w:t>ჩათვლით</w:t>
      </w:r>
      <w:r>
        <w:t>.</w:t>
      </w:r>
    </w:p>
    <w:p w:rsidR="004103F2" w:rsidRDefault="004103F2">
      <w:pPr>
        <w:spacing w:line="273" w:lineRule="auto"/>
        <w:jc w:val="both"/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p w:rsidR="004103F2" w:rsidRDefault="00DF268E">
      <w:pPr>
        <w:pStyle w:val="Heading1"/>
        <w:spacing w:before="25"/>
      </w:pPr>
      <w:r>
        <w:lastRenderedPageBreak/>
        <w:t>11.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გადასინჯვის</w:t>
      </w:r>
      <w:r>
        <w:t xml:space="preserve"> </w:t>
      </w:r>
      <w:r>
        <w:t>შესაძლებლობა</w:t>
      </w:r>
    </w:p>
    <w:p w:rsidR="004103F2" w:rsidRDefault="004103F2">
      <w:pPr>
        <w:pStyle w:val="BodyText"/>
        <w:spacing w:before="12"/>
        <w:ind w:left="0"/>
        <w:rPr>
          <w:b/>
          <w:sz w:val="25"/>
        </w:rPr>
      </w:pPr>
    </w:p>
    <w:p w:rsidR="004103F2" w:rsidRDefault="00DF268E">
      <w:pPr>
        <w:pStyle w:val="BodyText"/>
        <w:spacing w:line="276" w:lineRule="auto"/>
        <w:ind w:right="118"/>
        <w:jc w:val="both"/>
      </w:pPr>
      <w:r>
        <w:t>11.1.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შეცვლა</w:t>
      </w:r>
      <w:r>
        <w:t xml:space="preserve"> </w:t>
      </w:r>
      <w:r>
        <w:t>დაუშვებელია</w:t>
      </w:r>
      <w:r>
        <w:t xml:space="preserve">, </w:t>
      </w:r>
      <w:r>
        <w:t>თუ</w:t>
      </w:r>
      <w:r>
        <w:t xml:space="preserve"> </w:t>
      </w:r>
      <w:r>
        <w:t>ამ</w:t>
      </w:r>
      <w:r>
        <w:t xml:space="preserve"> </w:t>
      </w:r>
      <w:r>
        <w:t>ცვლილების</w:t>
      </w:r>
      <w:r>
        <w:t xml:space="preserve"> </w:t>
      </w:r>
      <w:r>
        <w:t>შედეგად</w:t>
      </w:r>
      <w:r>
        <w:t xml:space="preserve"> </w:t>
      </w:r>
      <w:r>
        <w:t>იზრდება</w:t>
      </w:r>
      <w: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t xml:space="preserve"> </w:t>
      </w:r>
      <w:r>
        <w:t>ღირებულება</w:t>
      </w:r>
      <w:r>
        <w:t xml:space="preserve"> </w:t>
      </w:r>
      <w:r>
        <w:t>ან</w:t>
      </w:r>
      <w:r>
        <w:t xml:space="preserve"> </w:t>
      </w:r>
      <w:r>
        <w:t>უარესდება</w:t>
      </w:r>
      <w:r>
        <w:t xml:space="preserve"> </w:t>
      </w:r>
      <w:r>
        <w:t>ხელშეკრულებ</w:t>
      </w:r>
      <w:r>
        <w:t>ის</w:t>
      </w:r>
      <w:r>
        <w:t xml:space="preserve"> </w:t>
      </w:r>
      <w:r>
        <w:t>პირობები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ორგანიზაციისათვის</w:t>
      </w:r>
      <w:r>
        <w:t xml:space="preserve">, </w:t>
      </w:r>
      <w:r>
        <w:t>გარდა</w:t>
      </w:r>
      <w:r>
        <w:t xml:space="preserve"> </w:t>
      </w:r>
      <w:r>
        <w:t>საქართველოს</w:t>
      </w:r>
      <w:r>
        <w:t xml:space="preserve"> </w:t>
      </w:r>
      <w:r>
        <w:t>სამოქალაქო</w:t>
      </w:r>
      <w:r>
        <w:t xml:space="preserve"> </w:t>
      </w:r>
      <w:r>
        <w:t>კოდექსის</w:t>
      </w:r>
      <w:r>
        <w:t xml:space="preserve"> 398-</w:t>
      </w:r>
      <w:r>
        <w:t>ე</w:t>
      </w:r>
      <w:r>
        <w:t xml:space="preserve"> </w:t>
      </w:r>
      <w:r>
        <w:t>მუხლით</w:t>
      </w:r>
      <w:r>
        <w:t xml:space="preserve"> </w:t>
      </w:r>
      <w:r>
        <w:t>დადგენილი</w:t>
      </w:r>
      <w:r>
        <w:t xml:space="preserve"> </w:t>
      </w:r>
      <w:r>
        <w:t>შემთხვევებისა</w:t>
      </w:r>
      <w:r>
        <w:t>.</w:t>
      </w:r>
    </w:p>
    <w:p w:rsidR="004103F2" w:rsidRDefault="00DF268E">
      <w:pPr>
        <w:pStyle w:val="BodyText"/>
        <w:spacing w:before="1" w:line="276" w:lineRule="auto"/>
        <w:ind w:right="117"/>
        <w:jc w:val="both"/>
      </w:pPr>
      <w:r>
        <w:t>11.2.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  <w:rPr>
          <w:sz w:val="15"/>
        </w:rPr>
      </w:pPr>
    </w:p>
    <w:p w:rsidR="004103F2" w:rsidRDefault="00DF268E">
      <w:pPr>
        <w:pStyle w:val="Heading1"/>
        <w:spacing w:before="1"/>
      </w:pPr>
      <w:r>
        <w:t xml:space="preserve">12. </w:t>
      </w:r>
      <w:r>
        <w:t>დაუძლეველი</w:t>
      </w:r>
      <w:r>
        <w:t xml:space="preserve"> </w:t>
      </w:r>
      <w:r>
        <w:t>ძალა</w:t>
      </w:r>
      <w:r>
        <w:t xml:space="preserve"> (</w:t>
      </w:r>
      <w:r>
        <w:t>ფორს</w:t>
      </w:r>
      <w:r>
        <w:t>-</w:t>
      </w:r>
      <w:r>
        <w:t>მაჟორი</w:t>
      </w:r>
      <w:r>
        <w:t>)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  <w:spacing w:line="276" w:lineRule="auto"/>
        <w:ind w:right="116"/>
        <w:jc w:val="both"/>
      </w:pPr>
      <w:r>
        <w:t>12.1</w:t>
      </w:r>
      <w:r>
        <w:t>მხარეები</w:t>
      </w:r>
      <w:r>
        <w:t xml:space="preserve"> </w:t>
      </w:r>
      <w:r>
        <w:t>არ</w:t>
      </w:r>
      <w:r>
        <w:t xml:space="preserve"> </w:t>
      </w:r>
      <w:r>
        <w:t>არიან</w:t>
      </w:r>
      <w:r>
        <w:t xml:space="preserve"> </w:t>
      </w:r>
      <w:r>
        <w:t>პასუხისმგებელნი</w:t>
      </w:r>
      <w:r>
        <w:t xml:space="preserve"> </w:t>
      </w:r>
      <w:r>
        <w:t>თავიანთი</w:t>
      </w:r>
      <w:r>
        <w:t xml:space="preserve"> </w:t>
      </w:r>
      <w:r>
        <w:t>ვალდებულების</w:t>
      </w:r>
      <w:r>
        <w:t xml:space="preserve"> </w:t>
      </w:r>
      <w:r>
        <w:t>სრულ</w:t>
      </w:r>
      <w:r>
        <w:t xml:space="preserve"> </w:t>
      </w:r>
      <w:r>
        <w:t>ან</w:t>
      </w:r>
      <w:r>
        <w:t xml:space="preserve"> </w:t>
      </w:r>
      <w:r>
        <w:t>ნაწილობრივ</w:t>
      </w:r>
      <w: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ისეთი</w:t>
      </w:r>
      <w:r>
        <w:t xml:space="preserve"> </w:t>
      </w:r>
      <w:r>
        <w:t>გარემოებებით</w:t>
      </w:r>
      <w:r>
        <w:t xml:space="preserve">, </w:t>
      </w:r>
      <w:r>
        <w:t>როგორიცაა</w:t>
      </w:r>
      <w:r>
        <w:t xml:space="preserve"> </w:t>
      </w:r>
      <w:r>
        <w:t>წყალდიდობა</w:t>
      </w:r>
      <w:r>
        <w:t xml:space="preserve">, </w:t>
      </w:r>
      <w:r>
        <w:t>ხანძარი</w:t>
      </w:r>
      <w:r>
        <w:t xml:space="preserve">, </w:t>
      </w:r>
      <w:r>
        <w:t>მიწისძვრა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სტიქიური</w:t>
      </w:r>
      <w:r>
        <w:t xml:space="preserve"> </w:t>
      </w:r>
      <w:r>
        <w:t>მოვლენები</w:t>
      </w:r>
      <w:r>
        <w:t xml:space="preserve">, </w:t>
      </w:r>
      <w:r>
        <w:t>აგრეთვე</w:t>
      </w:r>
      <w:r>
        <w:t xml:space="preserve"> </w:t>
      </w:r>
      <w:r>
        <w:t>ომები</w:t>
      </w:r>
      <w:r>
        <w:t xml:space="preserve"> </w:t>
      </w:r>
      <w:r>
        <w:t>და</w:t>
      </w:r>
      <w:r>
        <w:t xml:space="preserve"> </w:t>
      </w:r>
      <w:r>
        <w:t>საომარი</w:t>
      </w:r>
      <w:r>
        <w:t xml:space="preserve"> </w:t>
      </w:r>
      <w:r>
        <w:t>მოქმედებები</w:t>
      </w:r>
      <w:r>
        <w:t xml:space="preserve">, </w:t>
      </w:r>
      <w:r>
        <w:t>ე</w:t>
      </w:r>
      <w:r>
        <w:t>პიდემია</w:t>
      </w:r>
      <w:r>
        <w:t xml:space="preserve">, </w:t>
      </w:r>
      <w:r>
        <w:t>კარანტინი</w:t>
      </w:r>
      <w:r>
        <w:t xml:space="preserve"> </w:t>
      </w:r>
      <w:r>
        <w:t>ან</w:t>
      </w:r>
      <w:r>
        <w:t xml:space="preserve"> </w:t>
      </w:r>
      <w:r>
        <w:t>მსგავსი</w:t>
      </w:r>
      <w:r>
        <w:t xml:space="preserve"> </w:t>
      </w:r>
      <w:r>
        <w:t>მოვლენა</w:t>
      </w:r>
      <w:r>
        <w:t xml:space="preserve">. </w:t>
      </w:r>
      <w:r>
        <w:t>თუ</w:t>
      </w:r>
      <w:r>
        <w:t xml:space="preserve"> </w:t>
      </w:r>
      <w:r>
        <w:t>ისინი</w:t>
      </w:r>
      <w:r>
        <w:t xml:space="preserve"> </w:t>
      </w:r>
      <w:r>
        <w:t>უშუალო</w:t>
      </w:r>
      <w:r>
        <w:t xml:space="preserve"> </w:t>
      </w:r>
      <w:r>
        <w:t>ზემოქმედებას</w:t>
      </w:r>
      <w:r>
        <w:t xml:space="preserve"> </w:t>
      </w:r>
      <w:r>
        <w:t>ახდენენ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შესრულებაზე</w:t>
      </w:r>
      <w:r>
        <w:t xml:space="preserve">.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ვადა</w:t>
      </w:r>
      <w:r>
        <w:t xml:space="preserve"> </w:t>
      </w:r>
      <w:r>
        <w:t>გადაიწევს</w:t>
      </w:r>
      <w:r>
        <w:t xml:space="preserve"> </w:t>
      </w:r>
      <w:r>
        <w:t>შესაბამისი</w:t>
      </w:r>
      <w: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t xml:space="preserve"> </w:t>
      </w:r>
      <w:r>
        <w:t>დასრულების</w:t>
      </w:r>
      <w:r>
        <w:t xml:space="preserve"> </w:t>
      </w:r>
      <w:r>
        <w:t>შემდეგ</w:t>
      </w:r>
      <w:r>
        <w:t>.</w:t>
      </w:r>
    </w:p>
    <w:p w:rsidR="004103F2" w:rsidRDefault="00DF268E">
      <w:pPr>
        <w:pStyle w:val="BodyText"/>
        <w:spacing w:line="276" w:lineRule="auto"/>
        <w:ind w:right="115"/>
        <w:jc w:val="both"/>
      </w:pPr>
      <w:r>
        <w:t>12.2.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 xml:space="preserve">, </w:t>
      </w:r>
      <w:r>
        <w:t>რომლისთვისაც</w:t>
      </w:r>
      <w:r>
        <w:t xml:space="preserve"> </w:t>
      </w:r>
      <w:r>
        <w:t>შეუძლებელი</w:t>
      </w:r>
      <w:r>
        <w:t xml:space="preserve"> </w:t>
      </w:r>
      <w:r>
        <w:t>ხდება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 xml:space="preserve">, </w:t>
      </w:r>
      <w:r>
        <w:t>პირველი</w:t>
      </w:r>
      <w:r>
        <w:t xml:space="preserve"> </w:t>
      </w:r>
      <w:r>
        <w:t>შესაძლებლობისთანავე</w:t>
      </w:r>
      <w:r>
        <w:t xml:space="preserve"> </w:t>
      </w:r>
      <w:r>
        <w:t>უნდა</w:t>
      </w:r>
      <w:r>
        <w:t xml:space="preserve"> </w:t>
      </w:r>
      <w:r>
        <w:t>გაუგზავნოს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t xml:space="preserve"> </w:t>
      </w:r>
      <w:r>
        <w:t>ასეთი</w:t>
      </w:r>
      <w: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</w:t>
      </w:r>
      <w:r>
        <w:t>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t xml:space="preserve"> </w:t>
      </w:r>
      <w:r>
        <w:t>მიხედვით</w:t>
      </w:r>
      <w:r>
        <w:t xml:space="preserve"> </w:t>
      </w:r>
      <w:r>
        <w:t>აგრძელებს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შესრულებას</w:t>
      </w:r>
      <w:r>
        <w:t xml:space="preserve"> </w:t>
      </w:r>
      <w:r>
        <w:t>და</w:t>
      </w:r>
      <w:r>
        <w:t xml:space="preserve"> </w:t>
      </w:r>
      <w:r>
        <w:t>ცდილობს</w:t>
      </w:r>
      <w:r>
        <w:t xml:space="preserve"> </w:t>
      </w:r>
      <w:r>
        <w:t>გამონახოს</w:t>
      </w:r>
      <w:r>
        <w:t xml:space="preserve"> </w:t>
      </w:r>
      <w:r>
        <w:t>ვალდებულების</w:t>
      </w:r>
      <w:r>
        <w:t xml:space="preserve"> </w:t>
      </w:r>
      <w:r>
        <w:t>შესრულების</w:t>
      </w:r>
      <w:r>
        <w:t xml:space="preserve"> </w:t>
      </w:r>
      <w:r>
        <w:t>ისეთი</w:t>
      </w:r>
      <w:r>
        <w:t xml:space="preserve"> </w:t>
      </w:r>
      <w:r>
        <w:t>ალტერნატიული</w:t>
      </w:r>
      <w:r>
        <w:t xml:space="preserve"> </w:t>
      </w:r>
      <w:r>
        <w:t>ხერხები</w:t>
      </w:r>
      <w:r>
        <w:t xml:space="preserve">, </w:t>
      </w:r>
      <w:r>
        <w:t>რომლ</w:t>
      </w:r>
      <w:r>
        <w:t>ებიც</w:t>
      </w:r>
      <w:r>
        <w:t xml:space="preserve"> </w:t>
      </w:r>
      <w:r>
        <w:t>დამოუკიდებელი</w:t>
      </w:r>
      <w:r>
        <w:t xml:space="preserve"> </w:t>
      </w:r>
      <w:r>
        <w:t>იქნებიან</w:t>
      </w:r>
      <w:r>
        <w:t xml:space="preserve">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გარემოებებისაგან</w:t>
      </w:r>
      <w:r>
        <w:t>.</w:t>
      </w:r>
    </w:p>
    <w:p w:rsidR="004103F2" w:rsidRDefault="00DF268E">
      <w:pPr>
        <w:pStyle w:val="BodyText"/>
        <w:spacing w:line="276" w:lineRule="auto"/>
        <w:ind w:right="120"/>
        <w:jc w:val="both"/>
      </w:pPr>
      <w:r>
        <w:t xml:space="preserve">12.3.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ვალდებულებების</w:t>
      </w:r>
      <w:r>
        <w:t xml:space="preserve"> </w:t>
      </w:r>
      <w:r>
        <w:t>მთლიანი</w:t>
      </w:r>
      <w:r>
        <w:t xml:space="preserve"> </w:t>
      </w:r>
      <w:r>
        <w:t>ან</w:t>
      </w:r>
      <w:r>
        <w:t xml:space="preserve"> </w:t>
      </w:r>
      <w:r>
        <w:t>ნაწილობრივი</w:t>
      </w:r>
      <w:r>
        <w:t xml:space="preserve"> </w:t>
      </w:r>
      <w:r>
        <w:t>შეუსრულებლობის</w:t>
      </w:r>
      <w:r>
        <w:t xml:space="preserve"> </w:t>
      </w:r>
      <w:r>
        <w:t>პირობები</w:t>
      </w:r>
      <w:r>
        <w:t xml:space="preserve">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მდგომარეობის</w:t>
      </w:r>
      <w:r>
        <w:t xml:space="preserve"> </w:t>
      </w:r>
      <w:r>
        <w:t>გამო</w:t>
      </w:r>
      <w:r>
        <w:t xml:space="preserve"> </w:t>
      </w:r>
      <w:r>
        <w:t>შეწყვიტენ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t xml:space="preserve"> </w:t>
      </w:r>
      <w:r>
        <w:t>არ</w:t>
      </w:r>
      <w:r>
        <w:t xml:space="preserve"> </w:t>
      </w:r>
      <w:r>
        <w:t>აქვთ</w:t>
      </w:r>
      <w:r>
        <w:t xml:space="preserve"> </w:t>
      </w:r>
      <w:r>
        <w:t>კომპენსაციის</w:t>
      </w:r>
      <w:r>
        <w:t xml:space="preserve"> </w:t>
      </w:r>
      <w:r>
        <w:t>მოთხოვნის</w:t>
      </w:r>
      <w:r>
        <w:t xml:space="preserve"> </w:t>
      </w:r>
      <w:r>
        <w:t>უფლება</w:t>
      </w:r>
      <w:r>
        <w:t>.</w:t>
      </w:r>
    </w:p>
    <w:p w:rsidR="004103F2" w:rsidRDefault="00DF268E">
      <w:pPr>
        <w:pStyle w:val="BodyText"/>
        <w:spacing w:line="273" w:lineRule="auto"/>
        <w:ind w:right="118"/>
        <w:jc w:val="both"/>
      </w:pPr>
      <w:r>
        <w:t>12.4.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არსებობა</w:t>
      </w:r>
      <w:r>
        <w:t xml:space="preserve"> </w:t>
      </w:r>
      <w:r>
        <w:t>დადასტურებულ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უფლებამოსილი</w:t>
      </w:r>
      <w: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6"/>
        <w:ind w:left="0"/>
        <w:rPr>
          <w:sz w:val="27"/>
        </w:rPr>
      </w:pPr>
    </w:p>
    <w:p w:rsidR="004103F2" w:rsidRDefault="00DF268E">
      <w:pPr>
        <w:pStyle w:val="Heading1"/>
      </w:pPr>
      <w:r>
        <w:t>13.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კონტროლი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  <w:spacing w:line="276" w:lineRule="auto"/>
        <w:ind w:right="115"/>
        <w:jc w:val="both"/>
      </w:pPr>
      <w:r>
        <w:t>13.1.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წარმომადგენლებს</w:t>
      </w:r>
      <w:r>
        <w:t xml:space="preserve"> </w:t>
      </w:r>
      <w:r>
        <w:t>უფლება</w:t>
      </w:r>
      <w:r>
        <w:t xml:space="preserve"> </w:t>
      </w:r>
      <w:r>
        <w:t>აქვთ</w:t>
      </w:r>
      <w:r>
        <w:t xml:space="preserve"> </w:t>
      </w:r>
      <w:r>
        <w:t>განახორციელონ</w:t>
      </w:r>
      <w:r>
        <w:t xml:space="preserve"> </w:t>
      </w:r>
      <w:r>
        <w:t>ტექნიკური</w:t>
      </w:r>
      <w:r>
        <w:t xml:space="preserve"> </w:t>
      </w:r>
      <w:r>
        <w:t>კონტროლი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გამოცადონ</w:t>
      </w:r>
      <w:r>
        <w:t xml:space="preserve"> </w:t>
      </w:r>
      <w:r>
        <w:t>საქონელი</w:t>
      </w:r>
      <w:r>
        <w:t xml:space="preserve">, </w:t>
      </w:r>
      <w:r>
        <w:t>რათა</w:t>
      </w:r>
      <w:r>
        <w:t xml:space="preserve"> </w:t>
      </w:r>
      <w:r>
        <w:t>დარწმუნდნენ</w:t>
      </w:r>
      <w:r>
        <w:t xml:space="preserve"> </w:t>
      </w:r>
      <w:r>
        <w:t>მათი</w:t>
      </w:r>
      <w:r>
        <w:t xml:space="preserve"> </w:t>
      </w:r>
      <w:r>
        <w:t>კონტრაქტით</w:t>
      </w:r>
      <w:r>
        <w:t xml:space="preserve"> </w:t>
      </w:r>
      <w:r>
        <w:t>გათვალისწინებულ</w:t>
      </w:r>
      <w:r>
        <w:t xml:space="preserve"> </w:t>
      </w:r>
      <w:r>
        <w:t>ტექნიკურ</w:t>
      </w:r>
      <w:r>
        <w:t xml:space="preserve"> </w:t>
      </w:r>
      <w:r>
        <w:t>პირობებთან</w:t>
      </w:r>
      <w:r>
        <w:t xml:space="preserve"> </w:t>
      </w:r>
      <w:r>
        <w:t>შესაბამისობაში</w:t>
      </w:r>
      <w:r>
        <w:t>.</w:t>
      </w:r>
    </w:p>
    <w:p w:rsidR="004103F2" w:rsidRDefault="00DF268E">
      <w:pPr>
        <w:pStyle w:val="BodyText"/>
        <w:spacing w:line="276" w:lineRule="auto"/>
        <w:ind w:right="116"/>
        <w:jc w:val="both"/>
      </w:pPr>
      <w:r>
        <w:t>13.2.</w:t>
      </w:r>
      <w:r>
        <w:t>მიმწოდებელი</w:t>
      </w:r>
      <w:r>
        <w:rPr>
          <w:spacing w:val="-10"/>
        </w:rPr>
        <w:t xml:space="preserve"> </w:t>
      </w:r>
      <w:r>
        <w:t>ვალდებულია</w:t>
      </w:r>
      <w:r>
        <w:rPr>
          <w:spacing w:val="-9"/>
        </w:rPr>
        <w:t xml:space="preserve"> </w:t>
      </w:r>
      <w:r>
        <w:t>საკუთარი</w:t>
      </w:r>
      <w:r>
        <w:rPr>
          <w:spacing w:val="-10"/>
        </w:rPr>
        <w:t xml:space="preserve"> </w:t>
      </w:r>
      <w:r>
        <w:t>რესურსებით</w:t>
      </w:r>
      <w:r>
        <w:rPr>
          <w:spacing w:val="-7"/>
        </w:rPr>
        <w:t xml:space="preserve"> </w:t>
      </w:r>
      <w:r>
        <w:t>უზრუნვ</w:t>
      </w:r>
      <w:r>
        <w:t>ელყოს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პირობების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კონტროლის</w:t>
      </w:r>
      <w:r>
        <w:t xml:space="preserve"> </w:t>
      </w:r>
      <w:r>
        <w:t>განხორციელებისათვის</w:t>
      </w:r>
      <w:r>
        <w:t xml:space="preserve"> </w:t>
      </w:r>
      <w:r>
        <w:t>აუცილებელი</w:t>
      </w:r>
      <w:r>
        <w:t xml:space="preserve"> </w:t>
      </w:r>
      <w:r>
        <w:t>პერსონალისა</w:t>
      </w:r>
      <w:r>
        <w:t xml:space="preserve"> </w:t>
      </w:r>
      <w:r>
        <w:t>და</w:t>
      </w:r>
      <w:r>
        <w:t xml:space="preserve"> </w:t>
      </w:r>
      <w:r>
        <w:t>ტექნიკური</w:t>
      </w:r>
      <w:r>
        <w:t xml:space="preserve"> </w:t>
      </w:r>
      <w:r>
        <w:t>საშუალებების</w:t>
      </w:r>
      <w:r>
        <w:t xml:space="preserve"> </w:t>
      </w:r>
      <w:r>
        <w:t>გამოყოფა</w:t>
      </w:r>
      <w:r>
        <w:t xml:space="preserve">, </w:t>
      </w:r>
      <w:r>
        <w:t>ასევე</w:t>
      </w:r>
      <w:r>
        <w:t xml:space="preserve"> </w:t>
      </w:r>
      <w:r>
        <w:t>უზრუნველყოს</w:t>
      </w:r>
      <w:r>
        <w:t xml:space="preserve"> </w:t>
      </w:r>
      <w:r>
        <w:t>საჭირო</w:t>
      </w:r>
      <w:r>
        <w:t xml:space="preserve"> </w:t>
      </w:r>
      <w:r>
        <w:t>სამუშაო</w:t>
      </w:r>
      <w:r>
        <w:t xml:space="preserve"> </w:t>
      </w:r>
      <w:r>
        <w:t>პირობები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</w:t>
      </w:r>
      <w:r>
        <w:t>ოლის</w:t>
      </w:r>
      <w:r>
        <w:rPr>
          <w:spacing w:val="40"/>
        </w:rPr>
        <w:t xml:space="preserve"> </w:t>
      </w:r>
      <w:r>
        <w:t>მიზნით</w:t>
      </w:r>
    </w:p>
    <w:p w:rsidR="004103F2" w:rsidRDefault="004103F2">
      <w:pPr>
        <w:spacing w:line="276" w:lineRule="auto"/>
        <w:jc w:val="both"/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p w:rsidR="004103F2" w:rsidRDefault="00DF268E">
      <w:pPr>
        <w:pStyle w:val="BodyText"/>
        <w:spacing w:before="25" w:line="276" w:lineRule="auto"/>
        <w:ind w:right="116"/>
        <w:jc w:val="both"/>
      </w:pPr>
      <w:r>
        <w:lastRenderedPageBreak/>
        <w:t>გამოიყენებს</w:t>
      </w:r>
      <w:r>
        <w:t xml:space="preserve"> </w:t>
      </w:r>
      <w:r>
        <w:t>საკუთარ</w:t>
      </w:r>
      <w:r>
        <w:t xml:space="preserve"> </w:t>
      </w:r>
      <w:r>
        <w:t>ან</w:t>
      </w:r>
      <w:r>
        <w:t xml:space="preserve"> </w:t>
      </w:r>
      <w:r>
        <w:t>მოწვეულ</w:t>
      </w:r>
      <w:r>
        <w:t xml:space="preserve"> </w:t>
      </w:r>
      <w:r>
        <w:t>პერსონალს</w:t>
      </w:r>
      <w:r>
        <w:t xml:space="preserve">, </w:t>
      </w:r>
      <w:r>
        <w:t>მის</w:t>
      </w:r>
      <w:r>
        <w:t xml:space="preserve"> </w:t>
      </w:r>
      <w:r>
        <w:t>შრომის</w:t>
      </w:r>
      <w:r>
        <w:t xml:space="preserve"> </w:t>
      </w:r>
      <w:r>
        <w:t>ანაზღაურებას</w:t>
      </w:r>
      <w:r>
        <w:t xml:space="preserve"> </w:t>
      </w:r>
      <w:r>
        <w:t>უზრუნველყოფს</w:t>
      </w:r>
      <w:r>
        <w:t xml:space="preserve"> </w:t>
      </w:r>
      <w:r>
        <w:t>თვითონ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>.</w:t>
      </w:r>
    </w:p>
    <w:p w:rsidR="004103F2" w:rsidRDefault="00DF268E">
      <w:pPr>
        <w:pStyle w:val="BodyText"/>
        <w:spacing w:line="276" w:lineRule="auto"/>
        <w:ind w:right="117"/>
        <w:jc w:val="both"/>
      </w:pPr>
      <w:r>
        <w:t>13.3.</w:t>
      </w:r>
      <w:r>
        <w:t>შემსყიდველი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t xml:space="preserve"> </w:t>
      </w:r>
      <w:r>
        <w:t>გაწევის</w:t>
      </w:r>
      <w:r>
        <w:t xml:space="preserve"> </w:t>
      </w:r>
      <w:r>
        <w:t>კონტროლს</w:t>
      </w:r>
      <w:r>
        <w:t xml:space="preserve"> </w:t>
      </w:r>
      <w:r>
        <w:t>ახდენს</w:t>
      </w:r>
      <w:r>
        <w:t xml:space="preserve"> </w:t>
      </w:r>
      <w:r>
        <w:t>სისტემატურად</w:t>
      </w:r>
      <w:r>
        <w:t xml:space="preserve">, </w:t>
      </w:r>
      <w:r>
        <w:t>საკუთარი</w:t>
      </w:r>
      <w:r>
        <w:t xml:space="preserve"> </w:t>
      </w:r>
      <w:r>
        <w:t>შეხედულებისამე</w:t>
      </w:r>
      <w:r>
        <w:t>ბრ</w:t>
      </w:r>
      <w:r>
        <w:t xml:space="preserve">. </w:t>
      </w:r>
      <w:r>
        <w:t>კონტროლი</w:t>
      </w:r>
      <w:r>
        <w:t xml:space="preserve"> </w:t>
      </w:r>
      <w:r>
        <w:t>ხორციელდება</w:t>
      </w:r>
      <w:r>
        <w:t xml:space="preserve"> </w:t>
      </w:r>
      <w:r>
        <w:t>როგორც</w:t>
      </w:r>
      <w:r>
        <w:t xml:space="preserve"> </w:t>
      </w:r>
      <w:r>
        <w:t>შუალედური</w:t>
      </w:r>
      <w:r>
        <w:t xml:space="preserve"> </w:t>
      </w:r>
      <w:r>
        <w:t>ფორმით</w:t>
      </w:r>
      <w:r>
        <w:t xml:space="preserve"> -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პროცესში</w:t>
      </w:r>
      <w:r>
        <w:t xml:space="preserve">, </w:t>
      </w:r>
      <w:r>
        <w:t>ისე</w:t>
      </w:r>
      <w:r>
        <w:t xml:space="preserve"> </w:t>
      </w:r>
      <w:r>
        <w:t>მისი</w:t>
      </w:r>
      <w:r>
        <w:t xml:space="preserve"> </w:t>
      </w:r>
      <w:r>
        <w:t>დამთავრების</w:t>
      </w:r>
      <w:r>
        <w:t xml:space="preserve"> </w:t>
      </w:r>
      <w:r>
        <w:t>შემდგომ</w:t>
      </w:r>
      <w:r>
        <w:t xml:space="preserve">. </w:t>
      </w:r>
      <w:r>
        <w:t>შემსყიდველი</w:t>
      </w:r>
      <w:r>
        <w:t xml:space="preserve"> </w:t>
      </w:r>
      <w:r>
        <w:t>იტოვებს</w:t>
      </w:r>
      <w:r>
        <w:t xml:space="preserve"> </w:t>
      </w:r>
      <w:r>
        <w:t>უფლებას</w:t>
      </w:r>
      <w:r>
        <w:t xml:space="preserve">, </w:t>
      </w:r>
      <w:r>
        <w:t>ხელშეკრულების</w:t>
      </w:r>
      <w:r>
        <w:t xml:space="preserve"> </w:t>
      </w:r>
      <w:r>
        <w:t>მიმდინარეობის</w:t>
      </w:r>
      <w:r>
        <w:t xml:space="preserve"> </w:t>
      </w:r>
      <w:r>
        <w:t>ნებისმიერ</w:t>
      </w:r>
      <w:r>
        <w:t xml:space="preserve"> </w:t>
      </w:r>
      <w:r>
        <w:t>ეტაპზე</w:t>
      </w:r>
      <w:r>
        <w:t xml:space="preserve"> </w:t>
      </w:r>
      <w:r>
        <w:t>მოახდინოს</w:t>
      </w:r>
      <w:r>
        <w:t xml:space="preserve"> </w:t>
      </w:r>
      <w:r>
        <w:t>დამატებითი</w:t>
      </w:r>
      <w:r>
        <w:t xml:space="preserve"> </w:t>
      </w:r>
      <w:r>
        <w:t>კვლევა</w:t>
      </w:r>
      <w:r>
        <w:t>.</w:t>
      </w:r>
    </w:p>
    <w:p w:rsidR="004103F2" w:rsidRDefault="00DF268E">
      <w:pPr>
        <w:pStyle w:val="BodyText"/>
        <w:spacing w:line="278" w:lineRule="auto"/>
        <w:ind w:right="118"/>
        <w:jc w:val="both"/>
      </w:pPr>
      <w:r>
        <w:t>13.4.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საკუთ</w:t>
      </w:r>
      <w:r>
        <w:t>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უზრუნველყოს</w:t>
      </w:r>
      <w:r>
        <w:t xml:space="preserve"> </w:t>
      </w:r>
      <w:r>
        <w:t>კონტროლის</w:t>
      </w:r>
      <w:r>
        <w:t xml:space="preserve"> </w:t>
      </w:r>
      <w:r>
        <w:t>შედეგად</w:t>
      </w:r>
      <w:r>
        <w:t xml:space="preserve"> </w:t>
      </w:r>
      <w:r>
        <w:t>გამოვლენილი</w:t>
      </w:r>
      <w:r>
        <w:t xml:space="preserve"> </w:t>
      </w:r>
      <w:r>
        <w:t>ყველა</w:t>
      </w:r>
      <w:r>
        <w:t xml:space="preserve"> </w:t>
      </w:r>
      <w:r>
        <w:t>დეფექტის</w:t>
      </w:r>
      <w:r>
        <w:t>/</w:t>
      </w:r>
      <w:r>
        <w:t>ნაკლის</w:t>
      </w:r>
      <w:r>
        <w:t xml:space="preserve"> </w:t>
      </w:r>
      <w:r>
        <w:t>აღმოფხვრა</w:t>
      </w:r>
      <w:r>
        <w:t xml:space="preserve"> </w:t>
      </w:r>
      <w:r>
        <w:t>ან</w:t>
      </w:r>
      <w: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შეცვლა</w:t>
      </w:r>
      <w:r>
        <w:t>.</w:t>
      </w:r>
    </w:p>
    <w:p w:rsidR="004103F2" w:rsidRDefault="00DF268E">
      <w:pPr>
        <w:pStyle w:val="BodyText"/>
        <w:spacing w:line="276" w:lineRule="auto"/>
        <w:ind w:right="116"/>
        <w:jc w:val="both"/>
      </w:pPr>
      <w:r>
        <w:t>13.5.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კონტროლს</w:t>
      </w:r>
      <w:r>
        <w:t xml:space="preserve">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განახორციელებენ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ორგანიზაციი</w:t>
      </w:r>
      <w:r>
        <w:t>ს</w:t>
      </w:r>
      <w:r>
        <w:t xml:space="preserve"> </w:t>
      </w:r>
      <w:r>
        <w:t>თანამშრომლები</w:t>
      </w:r>
      <w:r>
        <w:t xml:space="preserve">. </w:t>
      </w:r>
      <w:r>
        <w:t>კერძოდ</w:t>
      </w:r>
      <w:r>
        <w:t>,</w:t>
      </w:r>
    </w:p>
    <w:p w:rsidR="004103F2" w:rsidRDefault="00DF268E">
      <w:pPr>
        <w:pStyle w:val="BodyText"/>
        <w:spacing w:line="260" w:lineRule="exact"/>
        <w:ind w:left="820"/>
      </w:pPr>
      <w:r>
        <w:t>--.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DF268E">
      <w:pPr>
        <w:pStyle w:val="Heading1"/>
        <w:spacing w:before="135"/>
        <w:jc w:val="both"/>
      </w:pPr>
      <w:r>
        <w:t xml:space="preserve">14. </w:t>
      </w:r>
      <w:r>
        <w:t>ხელშეკრულების</w:t>
      </w:r>
      <w:r>
        <w:t xml:space="preserve"> </w:t>
      </w:r>
      <w:r>
        <w:t>შეწყვეტა</w:t>
      </w:r>
      <w:r>
        <w:t xml:space="preserve">, </w:t>
      </w:r>
      <w:r>
        <w:t>ცვლილების</w:t>
      </w:r>
      <w:r>
        <w:t xml:space="preserve"> </w:t>
      </w:r>
      <w:r>
        <w:t>შეტანა</w:t>
      </w:r>
    </w:p>
    <w:p w:rsidR="004103F2" w:rsidRDefault="00DF268E">
      <w:pPr>
        <w:pStyle w:val="BodyText"/>
        <w:spacing w:before="39" w:line="276" w:lineRule="auto"/>
        <w:ind w:right="116"/>
        <w:jc w:val="both"/>
      </w:pPr>
      <w:r>
        <w:t xml:space="preserve">14.1.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, </w:t>
      </w:r>
      <w:r>
        <w:t>კონსოლიდირებული</w:t>
      </w:r>
      <w:r>
        <w:t xml:space="preserve"> </w:t>
      </w:r>
      <w:r>
        <w:t>ტენდერითა</w:t>
      </w:r>
      <w:r>
        <w:t xml:space="preserve"> </w:t>
      </w:r>
      <w:r>
        <w:t>და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შეუსრულებლობის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საკითხის</w:t>
      </w:r>
      <w:r>
        <w:t xml:space="preserve"> </w:t>
      </w:r>
      <w:r>
        <w:t>გადაწყვეტ</w:t>
      </w:r>
      <w:r>
        <w:t>ის</w:t>
      </w:r>
      <w:r>
        <w:t xml:space="preserve"> </w:t>
      </w:r>
      <w:r>
        <w:t>მიზნით</w:t>
      </w:r>
      <w:r>
        <w:t xml:space="preserve">. </w:t>
      </w:r>
      <w:r>
        <w:t>გადაწყვეტილების</w:t>
      </w:r>
      <w:r>
        <w:t xml:space="preserve"> </w:t>
      </w:r>
      <w:r>
        <w:t>მიღების</w:t>
      </w:r>
      <w:r>
        <w:t xml:space="preserve"> </w:t>
      </w:r>
      <w:r>
        <w:t>დროს</w:t>
      </w:r>
      <w:r>
        <w:t xml:space="preserve"> </w:t>
      </w:r>
      <w:r>
        <w:t>სატენდერო</w:t>
      </w:r>
      <w:r>
        <w:t xml:space="preserve"> </w:t>
      </w:r>
      <w:r>
        <w:t>კომისია</w:t>
      </w:r>
      <w:r>
        <w:t xml:space="preserve"> </w:t>
      </w:r>
      <w:r>
        <w:t>ხელმძღვანელობს</w:t>
      </w:r>
      <w:r>
        <w:t xml:space="preserve"> </w:t>
      </w:r>
      <w:r>
        <w:t>პროპორციულობის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თანაზომიერების</w:t>
      </w:r>
      <w:r>
        <w:t xml:space="preserve"> </w:t>
      </w:r>
      <w:r>
        <w:t>პრინციპებით</w:t>
      </w:r>
      <w:r>
        <w:t>.</w:t>
      </w:r>
    </w:p>
    <w:p w:rsidR="004103F2" w:rsidRDefault="00DF268E">
      <w:pPr>
        <w:pStyle w:val="BodyText"/>
        <w:spacing w:line="276" w:lineRule="auto"/>
        <w:ind w:right="115"/>
        <w:jc w:val="both"/>
      </w:pPr>
      <w:r>
        <w:t xml:space="preserve">14.2.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ვადის</w:t>
      </w:r>
      <w:r>
        <w:t xml:space="preserve"> 10-</w:t>
      </w:r>
      <w:r>
        <w:t>ზე</w:t>
      </w:r>
      <w:r>
        <w:t xml:space="preserve"> </w:t>
      </w:r>
      <w:r>
        <w:t>მეტი</w:t>
      </w:r>
      <w:r>
        <w:t xml:space="preserve"> </w:t>
      </w:r>
      <w:r>
        <w:t>სამუშაო</w:t>
      </w:r>
      <w:r>
        <w:t xml:space="preserve"> </w:t>
      </w:r>
      <w:r>
        <w:t>დღით</w:t>
      </w:r>
      <w:r>
        <w:t xml:space="preserve"> </w:t>
      </w:r>
      <w:r>
        <w:t>გადაცილების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</w:t>
      </w:r>
      <w:r>
        <w:t xml:space="preserve"> </w:t>
      </w:r>
      <w:r>
        <w:t>ორგანიზაციას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მიმ</w:t>
      </w:r>
      <w:r>
        <w:t>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 xml:space="preserve">. </w:t>
      </w:r>
      <w:r>
        <w:t>აგრეთვე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უფლებამოსილია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მიმართოს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გადაწყვეტილების</w:t>
      </w:r>
      <w:r>
        <w:t xml:space="preserve"> </w:t>
      </w:r>
      <w:r>
        <w:t>მიღების</w:t>
      </w:r>
      <w:r>
        <w:t xml:space="preserve"> </w:t>
      </w:r>
      <w:r>
        <w:t>მიზნით</w:t>
      </w:r>
      <w:r>
        <w:t xml:space="preserve">,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აშკარაა</w:t>
      </w:r>
      <w:r>
        <w:t xml:space="preserve">, </w:t>
      </w:r>
      <w:r>
        <w:t>რომ</w:t>
      </w:r>
      <w:r>
        <w:t xml:space="preserve"> </w:t>
      </w:r>
      <w:r>
        <w:t>მ</w:t>
      </w:r>
      <w:r>
        <w:t>იმწოდებელი</w:t>
      </w:r>
      <w:r>
        <w:t xml:space="preserve"> </w:t>
      </w:r>
      <w:r>
        <w:t>ვერ</w:t>
      </w:r>
      <w:r>
        <w:t xml:space="preserve"> </w:t>
      </w:r>
      <w:r>
        <w:t>შეასრულებს</w:t>
      </w:r>
      <w:r>
        <w:t xml:space="preserve"> </w:t>
      </w:r>
      <w:r>
        <w:t>ვალდებულებას</w:t>
      </w:r>
      <w:r>
        <w:t xml:space="preserve"> </w:t>
      </w:r>
      <w:r>
        <w:t>დამატებით</w:t>
      </w:r>
      <w:r>
        <w:t xml:space="preserve"> </w:t>
      </w:r>
      <w:r>
        <w:t>განსაზღვრულ</w:t>
      </w:r>
      <w:r>
        <w:t xml:space="preserve"> 10 </w:t>
      </w:r>
      <w:r>
        <w:t>დღის</w:t>
      </w:r>
      <w:r>
        <w:t xml:space="preserve"> </w:t>
      </w:r>
      <w:r>
        <w:t>ვადაში</w:t>
      </w:r>
      <w:r>
        <w:t>.</w:t>
      </w:r>
    </w:p>
    <w:p w:rsidR="004103F2" w:rsidRDefault="00DF268E">
      <w:pPr>
        <w:pStyle w:val="BodyText"/>
        <w:spacing w:before="160" w:line="276" w:lineRule="auto"/>
        <w:ind w:right="116"/>
        <w:jc w:val="both"/>
      </w:pPr>
      <w:r>
        <w:t xml:space="preserve">14.3.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რეკომენდაციის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წყვეტს</w:t>
      </w:r>
      <w:r>
        <w:t xml:space="preserve"> </w:t>
      </w:r>
      <w:r>
        <w:t>ხელშეკრულებას</w:t>
      </w:r>
      <w:r>
        <w:t xml:space="preserve">, </w:t>
      </w:r>
      <w:r>
        <w:t>რის</w:t>
      </w:r>
      <w:r>
        <w:t xml:space="preserve"> </w:t>
      </w:r>
      <w:r>
        <w:t>შედეგადაც</w:t>
      </w:r>
      <w:r>
        <w:t xml:space="preserve">,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</w:t>
      </w:r>
      <w:r>
        <w:t>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არ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, </w:t>
      </w:r>
      <w:r>
        <w:t>მიმწოდებელს</w:t>
      </w:r>
      <w:r>
        <w:t xml:space="preserve"> </w:t>
      </w:r>
      <w:r>
        <w:t>დაეკისრება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სასარგებლოდ</w:t>
      </w:r>
      <w:r>
        <w:t xml:space="preserve"> </w:t>
      </w:r>
      <w:r>
        <w:t>საჯარიმო</w:t>
      </w:r>
      <w:r>
        <w:t xml:space="preserve"> </w:t>
      </w:r>
      <w:r>
        <w:t>თანხის</w:t>
      </w:r>
      <w:r>
        <w:t xml:space="preserve"> </w:t>
      </w:r>
      <w:r>
        <w:t>გადახდა</w:t>
      </w:r>
      <w:r>
        <w:t xml:space="preserve"> </w:t>
      </w:r>
      <w:r>
        <w:t>კონკრეტული</w:t>
      </w:r>
      <w: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t xml:space="preserve"> </w:t>
      </w:r>
      <w:r>
        <w:t>ღირებულების</w:t>
      </w:r>
      <w:r>
        <w:t xml:space="preserve"> 10%-</w:t>
      </w:r>
      <w:r>
        <w:t>ის</w:t>
      </w:r>
      <w:r>
        <w:t xml:space="preserve"> </w:t>
      </w:r>
      <w:r>
        <w:t>ოდენობით</w:t>
      </w:r>
      <w:r>
        <w:t xml:space="preserve">, </w:t>
      </w:r>
      <w:r>
        <w:t>ხოლო</w:t>
      </w:r>
      <w:r>
        <w:t xml:space="preserve">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rPr>
          <w:spacing w:val="-15"/>
        </w:rPr>
        <w:t xml:space="preserve"> </w:t>
      </w:r>
      <w:r>
        <w:t>ღირებულება</w:t>
      </w:r>
      <w:r>
        <w:rPr>
          <w:spacing w:val="-14"/>
        </w:rPr>
        <w:t xml:space="preserve"> </w:t>
      </w:r>
      <w:r>
        <w:t>აღემატება</w:t>
      </w:r>
      <w:r>
        <w:rPr>
          <w:spacing w:val="-17"/>
        </w:rPr>
        <w:t xml:space="preserve"> </w:t>
      </w:r>
      <w:r>
        <w:t>20</w:t>
      </w:r>
      <w:r>
        <w:t>0</w:t>
      </w:r>
      <w:r>
        <w:rPr>
          <w:spacing w:val="-15"/>
        </w:rPr>
        <w:t xml:space="preserve"> </w:t>
      </w:r>
      <w:r>
        <w:t>000</w:t>
      </w:r>
      <w:r>
        <w:rPr>
          <w:spacing w:val="-15"/>
        </w:rPr>
        <w:t xml:space="preserve"> </w:t>
      </w:r>
      <w:r>
        <w:t>ლარს</w:t>
      </w:r>
      <w:r>
        <w:t>,</w:t>
      </w:r>
      <w:r>
        <w:rPr>
          <w:spacing w:val="-16"/>
        </w:rPr>
        <w:t xml:space="preserve"> </w:t>
      </w:r>
      <w:r>
        <w:t>მიმწოდებელს</w:t>
      </w:r>
      <w:r>
        <w:rPr>
          <w:spacing w:val="-16"/>
        </w:rPr>
        <w:t xml:space="preserve"> </w:t>
      </w:r>
      <w:r>
        <w:t>ჩამოერთმევა</w:t>
      </w:r>
      <w:r>
        <w:rPr>
          <w:spacing w:val="-16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სრულად</w:t>
      </w:r>
      <w:r>
        <w:t>.</w:t>
      </w:r>
    </w:p>
    <w:p w:rsidR="004103F2" w:rsidRDefault="00DF268E">
      <w:pPr>
        <w:pStyle w:val="BodyText"/>
        <w:spacing w:before="158"/>
        <w:jc w:val="both"/>
      </w:pPr>
      <w:r>
        <w:t xml:space="preserve">14.4. </w:t>
      </w:r>
      <w:r>
        <w:t>შემსყიდველს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ცალმხრივად</w:t>
      </w:r>
      <w:r>
        <w:t xml:space="preserve"> </w:t>
      </w:r>
      <w:r>
        <w:t>შეწყვიტოს</w:t>
      </w:r>
      <w:r>
        <w:t xml:space="preserve"> </w:t>
      </w:r>
      <w:r>
        <w:t>ხელშეკრულების</w:t>
      </w:r>
      <w:r>
        <w:t xml:space="preserve"> </w:t>
      </w:r>
      <w:r>
        <w:t>მოქმედება</w:t>
      </w:r>
      <w:r>
        <w:t xml:space="preserve"> </w:t>
      </w:r>
      <w:r>
        <w:t>აგრეთვე</w:t>
      </w:r>
      <w:r>
        <w:t>:</w:t>
      </w:r>
    </w:p>
    <w:p w:rsidR="004103F2" w:rsidRDefault="004103F2">
      <w:pPr>
        <w:pStyle w:val="BodyText"/>
        <w:spacing w:before="2"/>
        <w:ind w:left="0"/>
        <w:rPr>
          <w:sz w:val="15"/>
        </w:rPr>
      </w:pPr>
    </w:p>
    <w:p w:rsidR="004103F2" w:rsidRDefault="00DF268E">
      <w:pPr>
        <w:pStyle w:val="BodyText"/>
        <w:spacing w:before="1"/>
        <w:jc w:val="both"/>
      </w:pPr>
      <w:r>
        <w:t xml:space="preserve">14.4.1. </w:t>
      </w:r>
      <w:r>
        <w:t>მიმწოდებლის</w:t>
      </w:r>
      <w:r>
        <w:t xml:space="preserve"> </w:t>
      </w:r>
      <w:r>
        <w:t>გაკოტრების</w:t>
      </w:r>
      <w:r>
        <w:t xml:space="preserve"> </w:t>
      </w:r>
      <w:r>
        <w:t>შემთხვევაში</w:t>
      </w:r>
      <w:r>
        <w:t>;</w:t>
      </w:r>
    </w:p>
    <w:p w:rsidR="004103F2" w:rsidRDefault="004103F2">
      <w:pPr>
        <w:pStyle w:val="BodyText"/>
        <w:spacing w:before="2"/>
        <w:ind w:left="0"/>
        <w:rPr>
          <w:sz w:val="15"/>
        </w:rPr>
      </w:pPr>
    </w:p>
    <w:p w:rsidR="004103F2" w:rsidRDefault="00DF268E">
      <w:pPr>
        <w:pStyle w:val="BodyText"/>
        <w:jc w:val="both"/>
      </w:pPr>
      <w:r>
        <w:t xml:space="preserve">14.4.2. </w:t>
      </w:r>
      <w:r>
        <w:t>საქართველოს</w:t>
      </w:r>
      <w:r>
        <w:t xml:space="preserve"> </w:t>
      </w:r>
      <w:r>
        <w:t>კანონმ</w:t>
      </w:r>
      <w:r>
        <w:t>დებლობით</w:t>
      </w:r>
      <w:r>
        <w:t xml:space="preserve"> </w:t>
      </w:r>
      <w:r>
        <w:t>გათვალისწინებულ</w:t>
      </w:r>
      <w:r>
        <w:t xml:space="preserve"> </w:t>
      </w:r>
      <w:r>
        <w:t>სხვა</w:t>
      </w:r>
      <w:r>
        <w:t xml:space="preserve"> </w:t>
      </w:r>
      <w:r>
        <w:t>შემთხვევებში</w:t>
      </w:r>
      <w:r>
        <w:t>;</w:t>
      </w:r>
    </w:p>
    <w:p w:rsidR="004103F2" w:rsidRDefault="004103F2">
      <w:pPr>
        <w:pStyle w:val="BodyText"/>
        <w:spacing w:before="4"/>
        <w:ind w:left="0"/>
        <w:rPr>
          <w:sz w:val="15"/>
        </w:rPr>
      </w:pPr>
    </w:p>
    <w:p w:rsidR="004103F2" w:rsidRDefault="00DF268E">
      <w:pPr>
        <w:pStyle w:val="BodyText"/>
        <w:spacing w:line="273" w:lineRule="auto"/>
        <w:ind w:right="117"/>
        <w:jc w:val="both"/>
      </w:pPr>
      <w:r>
        <w:t xml:space="preserve">14.5. </w:t>
      </w:r>
      <w:r>
        <w:t>ხელშეკრულებაში</w:t>
      </w:r>
      <w:r>
        <w:t xml:space="preserve"> </w:t>
      </w:r>
      <w:r>
        <w:t>ნებისმიერი</w:t>
      </w:r>
      <w:r>
        <w:t xml:space="preserve"> </w:t>
      </w:r>
      <w:r>
        <w:t>ცვლილების</w:t>
      </w:r>
      <w:r>
        <w:t xml:space="preserve">, </w:t>
      </w:r>
      <w:r>
        <w:t>დამატების</w:t>
      </w:r>
      <w:r>
        <w:t xml:space="preserve"> </w:t>
      </w:r>
      <w:r>
        <w:t>შეტანა</w:t>
      </w:r>
      <w:r>
        <w:t xml:space="preserve"> </w:t>
      </w:r>
      <w:r>
        <w:t>შესაძლებელია</w:t>
      </w:r>
      <w:r>
        <w:t xml:space="preserve"> </w:t>
      </w:r>
      <w:r>
        <w:t>მხოლოდ</w:t>
      </w:r>
      <w:r>
        <w:t xml:space="preserve"> </w:t>
      </w:r>
      <w:r>
        <w:t>წერილობითი</w:t>
      </w:r>
      <w:r>
        <w:t xml:space="preserve"> </w:t>
      </w:r>
      <w:r>
        <w:t>ფორმით</w:t>
      </w:r>
      <w:r>
        <w:t xml:space="preserve">, </w:t>
      </w:r>
      <w:r>
        <w:t>მხარეთა</w:t>
      </w:r>
      <w:r>
        <w:t xml:space="preserve"> </w:t>
      </w:r>
      <w:r>
        <w:t>შეთანხმების</w:t>
      </w:r>
      <w:r>
        <w:t xml:space="preserve"> </w:t>
      </w:r>
      <w:r>
        <w:t>საფუძველზე</w:t>
      </w:r>
      <w:r>
        <w:t xml:space="preserve">, </w:t>
      </w:r>
      <w:r>
        <w:t>რაც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4103F2" w:rsidRDefault="004103F2">
      <w:pPr>
        <w:spacing w:line="273" w:lineRule="auto"/>
        <w:jc w:val="both"/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p w:rsidR="004103F2" w:rsidRDefault="00DF268E">
      <w:pPr>
        <w:pStyle w:val="Heading1"/>
        <w:spacing w:before="23"/>
      </w:pPr>
      <w:r>
        <w:lastRenderedPageBreak/>
        <w:t xml:space="preserve">15. </w:t>
      </w:r>
      <w:r>
        <w:t>სადაო</w:t>
      </w:r>
      <w:r>
        <w:t xml:space="preserve"> </w:t>
      </w:r>
      <w:r>
        <w:t>საკითხების</w:t>
      </w:r>
      <w:r>
        <w:t xml:space="preserve"> </w:t>
      </w:r>
      <w:r>
        <w:t>გადაწყვეტა</w:t>
      </w:r>
    </w:p>
    <w:p w:rsidR="004103F2" w:rsidRDefault="004103F2">
      <w:pPr>
        <w:pStyle w:val="BodyText"/>
        <w:spacing w:before="4"/>
        <w:ind w:left="0"/>
        <w:rPr>
          <w:b/>
          <w:sz w:val="15"/>
        </w:rPr>
      </w:pPr>
    </w:p>
    <w:p w:rsidR="004103F2" w:rsidRDefault="00DF268E">
      <w:pPr>
        <w:pStyle w:val="BodyText"/>
        <w:spacing w:line="273" w:lineRule="auto"/>
      </w:pPr>
      <w:r>
        <w:t>15.1.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პერიოდში</w:t>
      </w:r>
      <w:r>
        <w:t xml:space="preserve"> </w:t>
      </w: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წარმოშობილი</w:t>
      </w:r>
      <w:r>
        <w:t xml:space="preserve"> </w:t>
      </w:r>
      <w:r>
        <w:t>ყველა</w:t>
      </w:r>
      <w:r>
        <w:t xml:space="preserve"> </w:t>
      </w:r>
      <w:r>
        <w:t>დავა</w:t>
      </w:r>
      <w:r>
        <w:t xml:space="preserve"> </w:t>
      </w:r>
      <w:r>
        <w:t>უნდა</w:t>
      </w:r>
      <w:r>
        <w:t xml:space="preserve"> </w:t>
      </w:r>
      <w:r>
        <w:t>გადაიჭრას</w:t>
      </w:r>
      <w:r>
        <w:t xml:space="preserve"> </w:t>
      </w:r>
      <w:r>
        <w:t>ურთიერთმოლაპარაკების</w:t>
      </w:r>
      <w:r>
        <w:t xml:space="preserve"> </w:t>
      </w:r>
      <w:r>
        <w:t>გზით</w:t>
      </w:r>
      <w:r>
        <w:t>.</w:t>
      </w:r>
    </w:p>
    <w:p w:rsidR="004103F2" w:rsidRDefault="00DF268E">
      <w:pPr>
        <w:pStyle w:val="BodyText"/>
        <w:spacing w:before="166" w:line="273" w:lineRule="auto"/>
      </w:pPr>
      <w:r>
        <w:t xml:space="preserve">15.2. </w:t>
      </w:r>
      <w:r>
        <w:t>შეთანხმების</w:t>
      </w:r>
      <w:r>
        <w:t xml:space="preserve"> </w:t>
      </w:r>
      <w:r>
        <w:t>მიუღწევლობის</w:t>
      </w:r>
      <w:r>
        <w:t xml:space="preserve"> </w:t>
      </w:r>
      <w:r>
        <w:t>შემთხვევაში</w:t>
      </w:r>
      <w:r>
        <w:t xml:space="preserve"> </w:t>
      </w:r>
      <w:r>
        <w:t>მხარეები</w:t>
      </w:r>
      <w:r>
        <w:t xml:space="preserve"> </w:t>
      </w:r>
      <w:r>
        <w:t>მიმართავენ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</w:t>
      </w:r>
      <w:r>
        <w:t>ს</w:t>
      </w:r>
      <w: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6"/>
        <w:ind w:left="0"/>
        <w:rPr>
          <w:sz w:val="27"/>
        </w:rPr>
      </w:pPr>
    </w:p>
    <w:p w:rsidR="004103F2" w:rsidRDefault="00DF268E">
      <w:pPr>
        <w:pStyle w:val="Heading1"/>
      </w:pPr>
      <w:r>
        <w:t>16.</w:t>
      </w:r>
      <w:r>
        <w:t>კონფიდენციალურობა</w:t>
      </w:r>
    </w:p>
    <w:p w:rsidR="004103F2" w:rsidRDefault="004103F2">
      <w:pPr>
        <w:pStyle w:val="BodyText"/>
        <w:spacing w:before="5"/>
        <w:ind w:left="0"/>
        <w:rPr>
          <w:b/>
          <w:sz w:val="15"/>
        </w:rPr>
      </w:pPr>
    </w:p>
    <w:p w:rsidR="004103F2" w:rsidRDefault="00DF268E">
      <w:pPr>
        <w:pStyle w:val="BodyText"/>
        <w:spacing w:line="273" w:lineRule="auto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t xml:space="preserve"> </w:t>
      </w:r>
      <w:r>
        <w:t>პირთათვის</w:t>
      </w:r>
      <w:r>
        <w:t xml:space="preserve"> </w:t>
      </w:r>
      <w:r>
        <w:t>ცნობილი</w:t>
      </w:r>
      <w:r>
        <w:t xml:space="preserve"> </w:t>
      </w:r>
      <w:r>
        <w:t>ყველა</w:t>
      </w:r>
      <w:r>
        <w:t xml:space="preserve"> </w:t>
      </w:r>
      <w:r>
        <w:t>ის</w:t>
      </w:r>
      <w: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t xml:space="preserve"> </w:t>
      </w:r>
      <w:r>
        <w:t>ითვლება</w:t>
      </w:r>
      <w:r>
        <w:t xml:space="preserve"> </w:t>
      </w:r>
      <w:r>
        <w:t>კონფიდენციალურად</w:t>
      </w:r>
      <w:r>
        <w:t>.</w:t>
      </w:r>
    </w:p>
    <w:p w:rsidR="004103F2" w:rsidRDefault="00DF268E">
      <w:pPr>
        <w:pStyle w:val="BodyText"/>
        <w:spacing w:before="166" w:line="273" w:lineRule="auto"/>
      </w:pPr>
      <w:r>
        <w:t xml:space="preserve">16.2. </w:t>
      </w:r>
      <w:r>
        <w:t>ვალდებულება</w:t>
      </w:r>
      <w:r>
        <w:t xml:space="preserve"> </w:t>
      </w:r>
      <w:r>
        <w:t>კონფიდენციალურობის</w:t>
      </w:r>
      <w:r>
        <w:t xml:space="preserve"> </w:t>
      </w:r>
      <w:r>
        <w:t>შესახებ</w:t>
      </w:r>
      <w:r>
        <w:t xml:space="preserve"> </w:t>
      </w:r>
      <w:r>
        <w:t>ძალაში</w:t>
      </w:r>
      <w:r>
        <w:t xml:space="preserve"> </w:t>
      </w:r>
      <w:r>
        <w:t>რჩება</w:t>
      </w:r>
      <w:r>
        <w:t xml:space="preserve"> </w:t>
      </w:r>
      <w:r>
        <w:t>ხელშეკრულების</w:t>
      </w:r>
      <w:r>
        <w:t xml:space="preserve"> </w:t>
      </w:r>
      <w:r>
        <w:t>დამთავრების</w:t>
      </w:r>
      <w:r>
        <w:t xml:space="preserve"> </w:t>
      </w:r>
      <w:r>
        <w:t>შემდეგაც</w:t>
      </w:r>
      <w:r>
        <w:t>.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7"/>
        <w:ind w:left="0"/>
        <w:rPr>
          <w:sz w:val="27"/>
        </w:rPr>
      </w:pPr>
    </w:p>
    <w:p w:rsidR="004103F2" w:rsidRDefault="00DF268E">
      <w:pPr>
        <w:pStyle w:val="Heading1"/>
      </w:pPr>
      <w:r>
        <w:t xml:space="preserve">17. </w:t>
      </w:r>
      <w:r>
        <w:t>სხვა</w:t>
      </w:r>
      <w:r>
        <w:t xml:space="preserve"> </w:t>
      </w:r>
      <w:r>
        <w:t>პირობები</w:t>
      </w:r>
    </w:p>
    <w:p w:rsidR="004103F2" w:rsidRDefault="004103F2">
      <w:pPr>
        <w:pStyle w:val="BodyText"/>
        <w:spacing w:before="4"/>
        <w:ind w:left="0"/>
        <w:rPr>
          <w:b/>
          <w:sz w:val="15"/>
        </w:rPr>
      </w:pPr>
    </w:p>
    <w:p w:rsidR="004103F2" w:rsidRDefault="00DF268E">
      <w:pPr>
        <w:pStyle w:val="BodyText"/>
        <w:tabs>
          <w:tab w:val="left" w:pos="3700"/>
          <w:tab w:val="left" w:pos="5140"/>
          <w:tab w:val="left" w:pos="6581"/>
          <w:tab w:val="left" w:pos="8021"/>
        </w:tabs>
        <w:spacing w:line="273" w:lineRule="auto"/>
        <w:ind w:right="269"/>
      </w:pPr>
      <w:r>
        <w:t>17.1.</w:t>
      </w:r>
      <w:r>
        <w:rPr>
          <w:spacing w:val="-1"/>
        </w:rPr>
        <w:t xml:space="preserve"> </w:t>
      </w:r>
      <w:r>
        <w:t>მხარეები</w:t>
      </w:r>
      <w:r>
        <w:t xml:space="preserve">  </w:t>
      </w:r>
      <w:r>
        <w:rPr>
          <w:spacing w:val="1"/>
        </w:rPr>
        <w:t xml:space="preserve"> </w:t>
      </w:r>
      <w:r>
        <w:t>აუნაზღაურებენ</w:t>
      </w:r>
      <w:r>
        <w:tab/>
      </w:r>
      <w:r>
        <w:t>ერთმანეთს</w:t>
      </w:r>
      <w:r>
        <w:tab/>
      </w:r>
      <w:r>
        <w:t>მიყენებულ</w:t>
      </w:r>
      <w:r>
        <w:tab/>
      </w:r>
      <w:r>
        <w:t>ზარალს</w:t>
      </w:r>
      <w:r>
        <w:tab/>
      </w:r>
      <w:r>
        <w:rPr>
          <w:w w:val="95"/>
        </w:rPr>
        <w:t>საქართველოს</w:t>
      </w:r>
      <w:r>
        <w:rPr>
          <w:w w:val="95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;</w:t>
      </w:r>
    </w:p>
    <w:p w:rsidR="004103F2" w:rsidRDefault="00DF268E">
      <w:pPr>
        <w:pStyle w:val="BodyText"/>
        <w:spacing w:before="166" w:line="273" w:lineRule="auto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</w:t>
      </w:r>
      <w:r>
        <w:t>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 xml:space="preserve">, </w:t>
      </w:r>
      <w:r>
        <w:t>მეორე</w:t>
      </w:r>
      <w: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t xml:space="preserve"> </w:t>
      </w:r>
      <w:r>
        <w:t>თანხმობის</w:t>
      </w:r>
      <w:r>
        <w:t xml:space="preserve"> </w:t>
      </w:r>
      <w:r>
        <w:t>გარეშე</w:t>
      </w:r>
      <w:r>
        <w:t>;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spacing w:before="7"/>
        <w:ind w:left="0"/>
        <w:rPr>
          <w:sz w:val="27"/>
        </w:rPr>
      </w:pPr>
    </w:p>
    <w:p w:rsidR="004103F2" w:rsidRDefault="00DF268E">
      <w:pPr>
        <w:pStyle w:val="Heading1"/>
      </w:pPr>
      <w:r>
        <w:t xml:space="preserve">18. </w:t>
      </w:r>
      <w:r>
        <w:t>მხარეთა</w:t>
      </w:r>
      <w:r>
        <w:t xml:space="preserve"> </w:t>
      </w:r>
      <w:r>
        <w:t>იურიდიული</w:t>
      </w:r>
      <w:r>
        <w:t xml:space="preserve"> </w:t>
      </w:r>
      <w:r>
        <w:t>მისამართები</w:t>
      </w:r>
      <w:r>
        <w:t xml:space="preserve"> </w:t>
      </w:r>
      <w:r>
        <w:t>და</w:t>
      </w:r>
      <w:r>
        <w:t xml:space="preserve"> </w:t>
      </w:r>
      <w:r>
        <w:t>რეკვიზიტები</w:t>
      </w:r>
    </w:p>
    <w:p w:rsidR="004103F2" w:rsidRDefault="004103F2">
      <w:pPr>
        <w:pStyle w:val="BodyText"/>
        <w:ind w:left="0"/>
        <w:rPr>
          <w:b/>
        </w:rPr>
      </w:pPr>
    </w:p>
    <w:p w:rsidR="004103F2" w:rsidRDefault="004103F2">
      <w:pPr>
        <w:pStyle w:val="BodyText"/>
        <w:ind w:left="0"/>
        <w:rPr>
          <w:b/>
        </w:rPr>
      </w:pPr>
    </w:p>
    <w:p w:rsidR="004103F2" w:rsidRDefault="004103F2">
      <w:pPr>
        <w:pStyle w:val="BodyText"/>
        <w:ind w:left="0"/>
        <w:rPr>
          <w:b/>
        </w:rPr>
      </w:pPr>
    </w:p>
    <w:p w:rsidR="004103F2" w:rsidRDefault="004103F2">
      <w:pPr>
        <w:pStyle w:val="BodyText"/>
        <w:spacing w:before="4"/>
        <w:ind w:left="0"/>
        <w:rPr>
          <w:b/>
          <w:sz w:val="25"/>
        </w:rPr>
      </w:pPr>
    </w:p>
    <w:p w:rsidR="004103F2" w:rsidRDefault="00DF268E">
      <w:pPr>
        <w:tabs>
          <w:tab w:val="left" w:pos="7140"/>
        </w:tabs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>შემსყიდველი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მიმწოდებელი</w:t>
      </w:r>
      <w:r>
        <w:rPr>
          <w:spacing w:val="-3"/>
          <w:sz w:val="20"/>
          <w:szCs w:val="20"/>
        </w:rPr>
        <w:t>:</w:t>
      </w: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</w:pPr>
    </w:p>
    <w:p w:rsidR="004103F2" w:rsidRDefault="004103F2">
      <w:pPr>
        <w:pStyle w:val="BodyText"/>
        <w:ind w:left="0"/>
        <w:rPr>
          <w:sz w:val="24"/>
        </w:rPr>
      </w:pPr>
    </w:p>
    <w:p w:rsidR="004103F2" w:rsidRDefault="00DF268E">
      <w:pPr>
        <w:ind w:left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დანართი</w:t>
      </w:r>
      <w:r>
        <w:rPr>
          <w:b/>
          <w:bCs/>
          <w:sz w:val="20"/>
          <w:szCs w:val="20"/>
        </w:rPr>
        <w:t xml:space="preserve"> №1</w:t>
      </w:r>
    </w:p>
    <w:p w:rsidR="004103F2" w:rsidRDefault="004103F2">
      <w:pPr>
        <w:pStyle w:val="BodyText"/>
        <w:spacing w:before="7"/>
        <w:ind w:left="0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2"/>
        <w:gridCol w:w="1131"/>
        <w:gridCol w:w="1323"/>
        <w:gridCol w:w="1073"/>
        <w:gridCol w:w="1249"/>
        <w:gridCol w:w="1308"/>
      </w:tblGrid>
      <w:tr w:rsidR="004103F2">
        <w:trPr>
          <w:trHeight w:val="525"/>
        </w:trPr>
        <w:tc>
          <w:tcPr>
            <w:tcW w:w="871" w:type="dxa"/>
          </w:tcPr>
          <w:p w:rsidR="004103F2" w:rsidRDefault="00DF268E">
            <w:pPr>
              <w:pStyle w:val="TableParagraph"/>
              <w:spacing w:before="2"/>
              <w:ind w:left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337" w:type="dxa"/>
          </w:tcPr>
          <w:p w:rsidR="004103F2" w:rsidRDefault="00DF268E">
            <w:pPr>
              <w:pStyle w:val="TableParagraph"/>
              <w:spacing w:before="2"/>
              <w:ind w:left="1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რაოდენობა</w:t>
            </w:r>
          </w:p>
        </w:tc>
        <w:tc>
          <w:tcPr>
            <w:tcW w:w="1062" w:type="dxa"/>
          </w:tcPr>
          <w:p w:rsidR="004103F2" w:rsidRDefault="00DF268E">
            <w:pPr>
              <w:pStyle w:val="TableParagraph"/>
              <w:spacing w:before="2"/>
              <w:ind w:left="1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ბრენდი</w:t>
            </w:r>
          </w:p>
        </w:tc>
        <w:tc>
          <w:tcPr>
            <w:tcW w:w="1131" w:type="dxa"/>
          </w:tcPr>
          <w:p w:rsidR="004103F2" w:rsidRDefault="00DF268E">
            <w:pPr>
              <w:pStyle w:val="TableParagraph"/>
              <w:spacing w:before="2"/>
              <w:ind w:left="1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მოდელი</w:t>
            </w:r>
          </w:p>
        </w:tc>
        <w:tc>
          <w:tcPr>
            <w:tcW w:w="1323" w:type="dxa"/>
          </w:tcPr>
          <w:p w:rsidR="004103F2" w:rsidRDefault="00DF268E">
            <w:pPr>
              <w:pStyle w:val="TableParagraph"/>
              <w:spacing w:before="2" w:line="260" w:lineRule="atLeast"/>
              <w:ind w:left="444" w:right="122" w:hanging="2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ერთეულის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ფასი</w:t>
            </w:r>
          </w:p>
        </w:tc>
        <w:tc>
          <w:tcPr>
            <w:tcW w:w="1073" w:type="dxa"/>
          </w:tcPr>
          <w:p w:rsidR="004103F2" w:rsidRDefault="00DF268E">
            <w:pPr>
              <w:pStyle w:val="TableParagraph"/>
              <w:spacing w:before="2" w:line="260" w:lineRule="atLeast"/>
              <w:ind w:left="319" w:right="153" w:hanging="1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ჯამური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ფასი</w:t>
            </w:r>
          </w:p>
        </w:tc>
        <w:tc>
          <w:tcPr>
            <w:tcW w:w="1249" w:type="dxa"/>
          </w:tcPr>
          <w:p w:rsidR="004103F2" w:rsidRDefault="00DF268E">
            <w:pPr>
              <w:pStyle w:val="TableParagraph"/>
              <w:spacing w:before="2" w:line="260" w:lineRule="atLeast"/>
              <w:ind w:left="242" w:right="94" w:hanging="1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მიწოდების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ადგილი</w:t>
            </w:r>
          </w:p>
        </w:tc>
        <w:tc>
          <w:tcPr>
            <w:tcW w:w="1308" w:type="dxa"/>
          </w:tcPr>
          <w:p w:rsidR="004103F2" w:rsidRDefault="00DF268E">
            <w:pPr>
              <w:pStyle w:val="TableParagraph"/>
              <w:spacing w:before="2" w:line="260" w:lineRule="atLeast"/>
              <w:ind w:left="283" w:right="121" w:hanging="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მიწოდების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თარიღი</w:t>
            </w:r>
          </w:p>
        </w:tc>
      </w:tr>
      <w:tr w:rsidR="004103F2">
        <w:trPr>
          <w:trHeight w:val="259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03F2" w:rsidRDefault="004103F2">
      <w:pPr>
        <w:rPr>
          <w:rFonts w:ascii="Times New Roman"/>
          <w:sz w:val="18"/>
        </w:rPr>
        <w:sectPr w:rsidR="004103F2">
          <w:pgSz w:w="12240" w:h="15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2"/>
        <w:gridCol w:w="1131"/>
        <w:gridCol w:w="1323"/>
        <w:gridCol w:w="1073"/>
        <w:gridCol w:w="1249"/>
        <w:gridCol w:w="1308"/>
      </w:tblGrid>
      <w:tr w:rsidR="004103F2">
        <w:trPr>
          <w:trHeight w:val="263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03F2">
        <w:trPr>
          <w:trHeight w:val="263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03F2">
        <w:trPr>
          <w:trHeight w:val="263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03F2">
        <w:trPr>
          <w:trHeight w:val="263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03F2">
        <w:trPr>
          <w:trHeight w:val="263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03F2">
        <w:trPr>
          <w:trHeight w:val="261"/>
        </w:trPr>
        <w:tc>
          <w:tcPr>
            <w:tcW w:w="87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1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4103F2" w:rsidRDefault="004103F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4103F2" w:rsidRDefault="00DF268E">
      <w:pPr>
        <w:pStyle w:val="BodyText"/>
        <w:spacing w:before="3"/>
        <w:ind w:left="0"/>
        <w:rPr>
          <w:b/>
          <w:sz w:val="1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168910</wp:posOffset>
                </wp:positionV>
                <wp:extent cx="148336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6350"/>
                          <a:chOff x="7153" y="266"/>
                          <a:chExt cx="2336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53" y="271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26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36" y="27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DFD2" id="Group 2" o:spid="_x0000_s1026" style="position:absolute;margin-left:357.65pt;margin-top:13.3pt;width:116.8pt;height:.5pt;z-index:-251658240;mso-wrap-distance-left:0;mso-wrap-distance-right:0;mso-position-horizontal-relative:page" coordorigin="7153,266" coordsize="2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">
                <v:line id="Line 5" o:spid="_x0000_s1027" style="position:absolute;visibility:visible;mso-wrap-style:square" from="7153,271" to="824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4" o:spid="_x0000_s1028" style="position:absolute;left:8226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8236,271" to="948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sectPr w:rsidR="004103F2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2"/>
    <w:rsid w:val="004103F2"/>
    <w:rsid w:val="00D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8FACD4D-FC1F-493A-BD20-53D6A0C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2020-03-17T13:21:00Z</dcterms:created>
  <dcterms:modified xsi:type="dcterms:W3CDTF">2020-03-17T13:21:00Z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