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AFE53" w14:textId="754EDBEE" w:rsidR="00731A65" w:rsidRDefault="00731A65" w:rsidP="00C9659D">
      <w:pPr>
        <w:jc w:val="center"/>
        <w:rPr>
          <w:rFonts w:ascii="Sylfaen" w:hAnsi="Sylfaen"/>
          <w:b/>
          <w:shd w:val="clear" w:color="auto" w:fill="FFFFFF"/>
          <w:lang w:val="ka-GE"/>
        </w:rPr>
      </w:pPr>
      <w:r w:rsidRPr="00731A65">
        <w:rPr>
          <w:rFonts w:ascii="Sylfaen" w:hAnsi="Sylfaen"/>
          <w:b/>
          <w:bCs/>
          <w:i/>
          <w:iCs/>
          <w:shd w:val="clear" w:color="auto" w:fill="FFFFFF"/>
        </w:rPr>
        <w:t> </w:t>
      </w:r>
      <w:r w:rsidRPr="00731A65">
        <w:rPr>
          <w:rFonts w:ascii="Sylfaen" w:hAnsi="Sylfaen"/>
          <w:b/>
          <w:shd w:val="clear" w:color="auto" w:fill="FFFFFF"/>
        </w:rPr>
        <w:t xml:space="preserve">ქ. </w:t>
      </w:r>
      <w:proofErr w:type="spellStart"/>
      <w:proofErr w:type="gramStart"/>
      <w:r w:rsidRPr="00731A65">
        <w:rPr>
          <w:rFonts w:ascii="Sylfaen" w:hAnsi="Sylfaen"/>
          <w:b/>
          <w:shd w:val="clear" w:color="auto" w:fill="FFFFFF"/>
        </w:rPr>
        <w:t>თბილისში</w:t>
      </w:r>
      <w:proofErr w:type="spellEnd"/>
      <w:proofErr w:type="gramEnd"/>
      <w:r w:rsidRPr="00731A65">
        <w:rPr>
          <w:rFonts w:ascii="Sylfaen" w:hAnsi="Sylfaen"/>
          <w:b/>
          <w:shd w:val="clear" w:color="auto" w:fill="FFFFFF"/>
        </w:rPr>
        <w:t xml:space="preserve">, </w:t>
      </w:r>
      <w:proofErr w:type="spellStart"/>
      <w:r w:rsidR="00066692">
        <w:rPr>
          <w:rFonts w:ascii="Sylfaen" w:hAnsi="Sylfaen"/>
          <w:b/>
          <w:shd w:val="clear" w:color="auto" w:fill="FFFFFF"/>
        </w:rPr>
        <w:t>დიდუბის</w:t>
      </w:r>
      <w:proofErr w:type="spellEnd"/>
      <w:r w:rsidR="00066692">
        <w:rPr>
          <w:rFonts w:ascii="Sylfaen" w:hAnsi="Sylfaen"/>
          <w:b/>
          <w:shd w:val="clear" w:color="auto" w:fill="FFFFFF"/>
        </w:rPr>
        <w:t xml:space="preserve"> </w:t>
      </w:r>
      <w:proofErr w:type="spellStart"/>
      <w:r w:rsidRPr="00731A65">
        <w:rPr>
          <w:rFonts w:ascii="Sylfaen" w:hAnsi="Sylfaen"/>
          <w:b/>
          <w:shd w:val="clear" w:color="auto" w:fill="FFFFFF"/>
        </w:rPr>
        <w:t>რაიონში</w:t>
      </w:r>
      <w:proofErr w:type="spellEnd"/>
      <w:r w:rsidRPr="00731A65">
        <w:rPr>
          <w:rFonts w:ascii="Sylfaen" w:hAnsi="Sylfaen"/>
          <w:b/>
          <w:shd w:val="clear" w:color="auto" w:fill="FFFFFF"/>
        </w:rPr>
        <w:t>, </w:t>
      </w:r>
      <w:r w:rsidR="00066692">
        <w:rPr>
          <w:rFonts w:ascii="Sylfaen" w:hAnsi="Sylfaen"/>
          <w:b/>
          <w:shd w:val="clear" w:color="auto" w:fill="FFFFFF"/>
          <w:lang w:val="ka-GE"/>
        </w:rPr>
        <w:t>აკაკი წერეთლის გამზირის</w:t>
      </w:r>
      <w:r w:rsidRPr="00731A65">
        <w:rPr>
          <w:rFonts w:ascii="Sylfaen" w:hAnsi="Sylfaen"/>
          <w:b/>
          <w:shd w:val="clear" w:color="auto" w:fill="FFFFFF"/>
          <w:lang w:val="ka-GE"/>
        </w:rPr>
        <w:t xml:space="preserve"> </w:t>
      </w:r>
      <w:r w:rsidR="00066692">
        <w:rPr>
          <w:rFonts w:ascii="Sylfaen" w:hAnsi="Sylfaen"/>
          <w:b/>
          <w:shd w:val="clear" w:color="auto" w:fill="FFFFFF"/>
          <w:lang w:val="ka-GE"/>
        </w:rPr>
        <w:t>(</w:t>
      </w:r>
      <w:r w:rsidR="0082421A">
        <w:rPr>
          <w:rFonts w:ascii="Sylfaen" w:hAnsi="Sylfaen"/>
          <w:b/>
          <w:shd w:val="clear" w:color="auto" w:fill="FFFFFF"/>
          <w:lang w:val="ka-GE"/>
        </w:rPr>
        <w:t xml:space="preserve">სამტრედიის </w:t>
      </w:r>
      <w:r w:rsidR="00066692">
        <w:rPr>
          <w:rFonts w:ascii="Sylfaen" w:hAnsi="Sylfaen"/>
          <w:b/>
          <w:shd w:val="clear" w:color="auto" w:fill="FFFFFF"/>
          <w:lang w:val="ka-GE"/>
        </w:rPr>
        <w:t xml:space="preserve"> ქუჩიდან </w:t>
      </w:r>
      <w:r w:rsidR="0082421A">
        <w:rPr>
          <w:rFonts w:ascii="Sylfaen" w:hAnsi="Sylfaen"/>
          <w:b/>
          <w:shd w:val="clear" w:color="auto" w:fill="FFFFFF"/>
          <w:lang w:val="ka-GE"/>
        </w:rPr>
        <w:t>დიდუბის ხიდამდე</w:t>
      </w:r>
      <w:r w:rsidR="00066692">
        <w:rPr>
          <w:rFonts w:ascii="Sylfaen" w:hAnsi="Sylfaen"/>
          <w:b/>
          <w:shd w:val="clear" w:color="auto" w:fill="FFFFFF"/>
          <w:lang w:val="ka-GE"/>
        </w:rPr>
        <w:t xml:space="preserve">) </w:t>
      </w:r>
      <w:r w:rsidR="0082421A">
        <w:rPr>
          <w:rFonts w:ascii="Sylfaen" w:hAnsi="Sylfaen"/>
          <w:b/>
          <w:shd w:val="clear" w:color="auto" w:fill="FFFFFF"/>
          <w:lang w:val="ka-GE"/>
        </w:rPr>
        <w:t xml:space="preserve">მონაკვეთის </w:t>
      </w:r>
      <w:r w:rsidR="00E53C17">
        <w:rPr>
          <w:rFonts w:ascii="Sylfaen" w:hAnsi="Sylfaen"/>
          <w:b/>
          <w:shd w:val="clear" w:color="auto" w:fill="FFFFFF"/>
          <w:lang w:val="ka-GE"/>
        </w:rPr>
        <w:t xml:space="preserve">სარეაბილიტაციო </w:t>
      </w:r>
      <w:r w:rsidR="00066692">
        <w:rPr>
          <w:rFonts w:ascii="Sylfaen" w:hAnsi="Sylfaen"/>
          <w:b/>
          <w:shd w:val="clear" w:color="auto" w:fill="FFFFFF"/>
          <w:lang w:val="ka-GE"/>
        </w:rPr>
        <w:t>სამუშაოების</w:t>
      </w:r>
      <w:r w:rsidR="00E53C17">
        <w:rPr>
          <w:rFonts w:ascii="Sylfaen" w:hAnsi="Sylfaen"/>
          <w:b/>
          <w:shd w:val="clear" w:color="auto" w:fill="FFFFFF"/>
          <w:lang w:val="ka-GE"/>
        </w:rPr>
        <w:t xml:space="preserve"> პროექტირება-მშენებლობა</w:t>
      </w:r>
    </w:p>
    <w:p w14:paraId="5CCF8DA6" w14:textId="77777777" w:rsidR="00060FA1" w:rsidRPr="00731A65" w:rsidRDefault="00060FA1" w:rsidP="00C9659D">
      <w:pPr>
        <w:jc w:val="center"/>
        <w:rPr>
          <w:rFonts w:ascii="Sylfaen" w:hAnsi="Sylfaen"/>
          <w:b/>
          <w:shd w:val="clear" w:color="auto" w:fill="FFFFFF"/>
          <w:lang w:val="ka-GE"/>
        </w:rPr>
      </w:pPr>
    </w:p>
    <w:p w14:paraId="608B8221" w14:textId="217A031B" w:rsidR="00A75F87" w:rsidRDefault="00D10B94" w:rsidP="00731A65">
      <w:pPr>
        <w:jc w:val="center"/>
        <w:rPr>
          <w:rFonts w:ascii="Sylfaen" w:hAnsi="Sylfaen" w:cs="Times New Roman"/>
          <w:b/>
          <w:bCs/>
          <w:lang w:val="ka-GE"/>
        </w:rPr>
      </w:pPr>
      <w:r w:rsidRPr="00415544">
        <w:rPr>
          <w:rFonts w:ascii="Sylfaen" w:hAnsi="Sylfaen" w:cs="Times New Roman"/>
          <w:b/>
          <w:bCs/>
          <w:lang w:val="ka-GE"/>
        </w:rPr>
        <w:t>ტექნიკური დავალება</w:t>
      </w:r>
    </w:p>
    <w:p w14:paraId="60D5E891" w14:textId="77777777" w:rsidR="00060FA1" w:rsidRDefault="00060FA1" w:rsidP="00731A65">
      <w:pPr>
        <w:jc w:val="center"/>
        <w:rPr>
          <w:rFonts w:ascii="Sylfaen" w:hAnsi="Sylfaen" w:cs="Times New Roman"/>
          <w:b/>
          <w:bCs/>
          <w:lang w:val="ka-GE"/>
        </w:rPr>
      </w:pPr>
    </w:p>
    <w:p w14:paraId="630C0CDE" w14:textId="1A980B5F" w:rsidR="00066692" w:rsidRPr="00094E32" w:rsidRDefault="00094E32" w:rsidP="00094E32">
      <w:pPr>
        <w:jc w:val="both"/>
        <w:rPr>
          <w:rFonts w:ascii="Sylfaen" w:hAnsi="Sylfaen" w:cs="Times New Roman"/>
          <w:bCs/>
          <w:sz w:val="24"/>
          <w:szCs w:val="24"/>
          <w:lang w:val="ka-GE"/>
        </w:rPr>
      </w:pPr>
      <w:r>
        <w:rPr>
          <w:rFonts w:ascii="Sylfaen" w:hAnsi="Sylfaen" w:cs="Times New Roman"/>
          <w:bCs/>
          <w:sz w:val="24"/>
          <w:szCs w:val="24"/>
          <w:lang w:val="ka-GE"/>
        </w:rPr>
        <w:t xml:space="preserve">     </w:t>
      </w:r>
      <w:r w:rsidR="00066692" w:rsidRPr="00094E32">
        <w:rPr>
          <w:rFonts w:ascii="Sylfaen" w:hAnsi="Sylfaen" w:cs="Times New Roman"/>
          <w:bCs/>
          <w:sz w:val="24"/>
          <w:szCs w:val="24"/>
        </w:rPr>
        <w:t>ქ</w:t>
      </w:r>
      <w:r w:rsidR="00060FA1" w:rsidRPr="00094E32">
        <w:rPr>
          <w:rFonts w:ascii="Sylfaen" w:hAnsi="Sylfaen" w:cs="Times New Roman"/>
          <w:bCs/>
          <w:sz w:val="24"/>
          <w:szCs w:val="24"/>
          <w:lang w:val="ka-GE"/>
        </w:rPr>
        <w:t>ალაქ</w:t>
      </w:r>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თბილისში</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დიდუბის</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რაიონში</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აკაკი</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წერეთლის</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გამზირი</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ცენტრალური</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დანიშნულების</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ქუჩაა</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რომლის</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საშუალებით</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დიდუბის</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რაიონის</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და</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ქალაქის</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მაცხოვრებლები</w:t>
      </w:r>
      <w:proofErr w:type="spellEnd"/>
      <w:r w:rsidR="00066692" w:rsidRPr="00094E32">
        <w:rPr>
          <w:rFonts w:ascii="Sylfaen" w:hAnsi="Sylfaen" w:cs="Times New Roman"/>
          <w:bCs/>
          <w:sz w:val="24"/>
          <w:szCs w:val="24"/>
          <w:lang w:val="ka-GE"/>
        </w:rPr>
        <w:t xml:space="preserve"> </w:t>
      </w:r>
      <w:proofErr w:type="spellStart"/>
      <w:r w:rsidR="00066692" w:rsidRPr="00094E32">
        <w:rPr>
          <w:rFonts w:ascii="Sylfaen" w:hAnsi="Sylfaen" w:cs="Times New Roman"/>
          <w:bCs/>
          <w:sz w:val="24"/>
          <w:szCs w:val="24"/>
        </w:rPr>
        <w:t>უკავშირდებინ</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სხვადასხვა</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ქუჩებს</w:t>
      </w:r>
      <w:proofErr w:type="spellEnd"/>
      <w:r w:rsidR="00066692" w:rsidRPr="00094E32">
        <w:rPr>
          <w:rFonts w:ascii="Sylfaen" w:hAnsi="Sylfaen" w:cs="Times New Roman"/>
          <w:bCs/>
          <w:sz w:val="24"/>
          <w:szCs w:val="24"/>
          <w:lang w:val="ka-GE"/>
        </w:rPr>
        <w:t xml:space="preserve"> </w:t>
      </w:r>
      <w:proofErr w:type="spellStart"/>
      <w:r w:rsidR="00066692" w:rsidRPr="00094E32">
        <w:rPr>
          <w:rFonts w:ascii="Sylfaen" w:hAnsi="Sylfaen" w:cs="Times New Roman"/>
          <w:bCs/>
          <w:sz w:val="24"/>
          <w:szCs w:val="24"/>
        </w:rPr>
        <w:t>და</w:t>
      </w:r>
      <w:proofErr w:type="spellEnd"/>
      <w:r w:rsidR="00066692" w:rsidRPr="00094E32">
        <w:rPr>
          <w:rFonts w:ascii="Sylfaen" w:hAnsi="Sylfaen" w:cs="Times New Roman"/>
          <w:bCs/>
          <w:sz w:val="24"/>
          <w:szCs w:val="24"/>
          <w:lang w:val="ka-GE"/>
        </w:rPr>
        <w:t xml:space="preserve"> </w:t>
      </w:r>
      <w:proofErr w:type="spellStart"/>
      <w:r w:rsidR="00066692" w:rsidRPr="00094E32">
        <w:rPr>
          <w:rFonts w:ascii="Sylfaen" w:hAnsi="Sylfaen" w:cs="Times New Roman"/>
          <w:bCs/>
          <w:sz w:val="24"/>
          <w:szCs w:val="24"/>
        </w:rPr>
        <w:t>შიდა</w:t>
      </w:r>
      <w:proofErr w:type="spellEnd"/>
      <w:r w:rsidR="00066692" w:rsidRPr="00094E32">
        <w:rPr>
          <w:rFonts w:ascii="Sylfaen" w:hAnsi="Sylfaen" w:cs="Times New Roman"/>
          <w:bCs/>
          <w:sz w:val="24"/>
          <w:szCs w:val="24"/>
          <w:lang w:val="ka-GE"/>
        </w:rPr>
        <w:t xml:space="preserve"> </w:t>
      </w:r>
      <w:proofErr w:type="spellStart"/>
      <w:r w:rsidR="00066692" w:rsidRPr="00094E32">
        <w:rPr>
          <w:rFonts w:ascii="Sylfaen" w:hAnsi="Sylfaen" w:cs="Times New Roman"/>
          <w:bCs/>
          <w:sz w:val="24"/>
          <w:szCs w:val="24"/>
        </w:rPr>
        <w:t>საუბნო</w:t>
      </w:r>
      <w:proofErr w:type="spellEnd"/>
      <w:r w:rsidR="00066692" w:rsidRPr="00094E32">
        <w:rPr>
          <w:rFonts w:ascii="Sylfaen" w:hAnsi="Sylfaen" w:cs="Times New Roman"/>
          <w:bCs/>
          <w:sz w:val="24"/>
          <w:szCs w:val="24"/>
        </w:rPr>
        <w:t xml:space="preserve"> </w:t>
      </w:r>
      <w:proofErr w:type="spellStart"/>
      <w:r w:rsidR="00066692" w:rsidRPr="00094E32">
        <w:rPr>
          <w:rFonts w:ascii="Sylfaen" w:hAnsi="Sylfaen" w:cs="Times New Roman"/>
          <w:bCs/>
          <w:sz w:val="24"/>
          <w:szCs w:val="24"/>
        </w:rPr>
        <w:t>გზებს</w:t>
      </w:r>
      <w:proofErr w:type="spellEnd"/>
      <w:r w:rsidR="00066692" w:rsidRPr="00094E32">
        <w:rPr>
          <w:rFonts w:ascii="Sylfaen" w:hAnsi="Sylfaen" w:cs="Times New Roman"/>
          <w:bCs/>
          <w:sz w:val="24"/>
          <w:szCs w:val="24"/>
          <w:lang w:val="ka-GE"/>
        </w:rPr>
        <w:t xml:space="preserve">, აკაკი წერეთლის გამზირის გასწვრივ განლაგებულია სხვადასხვა საყოფაცხოვრებო დანიშნულების ობიექტები. გზის ორივე მხარეს განლაგებულია მრავალ სართულიანი შენობები. შესაბამისად ქუჩის გაწვრივ მრავლადაა მიერთებები და ადგილობრივი </w:t>
      </w:r>
      <w:r w:rsidR="003151F1" w:rsidRPr="00094E32">
        <w:rPr>
          <w:rFonts w:ascii="Sylfaen" w:hAnsi="Sylfaen" w:cs="Times New Roman"/>
          <w:bCs/>
          <w:sz w:val="24"/>
          <w:szCs w:val="24"/>
          <w:lang w:val="ka-GE"/>
        </w:rPr>
        <w:t>შესასვლე</w:t>
      </w:r>
      <w:r w:rsidR="00066692" w:rsidRPr="00094E32">
        <w:rPr>
          <w:rFonts w:ascii="Sylfaen" w:hAnsi="Sylfaen" w:cs="Times New Roman"/>
          <w:bCs/>
          <w:sz w:val="24"/>
          <w:szCs w:val="24"/>
          <w:lang w:val="ka-GE"/>
        </w:rPr>
        <w:t xml:space="preserve">ლები. </w:t>
      </w:r>
    </w:p>
    <w:p w14:paraId="60569B87" w14:textId="0C6138C2" w:rsidR="007411D4" w:rsidRPr="00094E32" w:rsidRDefault="00094E32" w:rsidP="00094E32">
      <w:pPr>
        <w:autoSpaceDE w:val="0"/>
        <w:autoSpaceDN w:val="0"/>
        <w:adjustRightInd w:val="0"/>
        <w:spacing w:after="0"/>
        <w:jc w:val="both"/>
        <w:rPr>
          <w:rFonts w:ascii="Sylfaen" w:hAnsi="Sylfaen" w:cs="Sylfaen"/>
          <w:sz w:val="24"/>
          <w:szCs w:val="24"/>
        </w:rPr>
      </w:pPr>
      <w:r>
        <w:rPr>
          <w:rFonts w:ascii="Sylfaen" w:hAnsi="Sylfaen" w:cs="Sylfaen"/>
          <w:sz w:val="24"/>
          <w:szCs w:val="24"/>
          <w:lang w:val="ka-GE"/>
        </w:rPr>
        <w:t xml:space="preserve">    </w:t>
      </w:r>
      <w:proofErr w:type="spellStart"/>
      <w:r w:rsidR="00066692" w:rsidRPr="00094E32">
        <w:rPr>
          <w:rFonts w:ascii="Sylfaen" w:hAnsi="Sylfaen" w:cs="Sylfaen"/>
          <w:sz w:val="24"/>
          <w:szCs w:val="24"/>
        </w:rPr>
        <w:t>გზაზე</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არსებული</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ასფალტბეტონის</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საფარი</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დაზიანებულია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რაც</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გამოწვეულია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გაზრდილი</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სატრანსპორტო</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დატვირთვებით</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და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მისგან</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გამოწვეული</w:t>
      </w:r>
      <w:proofErr w:type="spellEnd"/>
      <w:r w:rsidR="00066692" w:rsidRPr="00094E32">
        <w:rPr>
          <w:rFonts w:ascii="Sylfaen" w:hAnsi="Sylfaen" w:cs="Sylfaen"/>
          <w:sz w:val="24"/>
          <w:szCs w:val="24"/>
          <w:lang w:val="ka-GE"/>
        </w:rPr>
        <w:t>ა</w:t>
      </w:r>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ინტესიურ</w:t>
      </w:r>
      <w:proofErr w:type="spellEnd"/>
      <w:r w:rsidR="00066692" w:rsidRPr="00094E32">
        <w:rPr>
          <w:rFonts w:ascii="Sylfaen" w:hAnsi="Sylfaen" w:cs="Sylfaen"/>
          <w:sz w:val="24"/>
          <w:szCs w:val="24"/>
          <w:lang w:val="ka-GE"/>
        </w:rPr>
        <w:t>ი</w:t>
      </w:r>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ცვეთა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საფარზე</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შეინიშნება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ბზარები</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რომელიც</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ვრცელდება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ასფალტბეტონის</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მთელ</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სიღრმეზე</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სხვადასხვა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დროს</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შეკეთებული</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ორმოები</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ცალკეულ</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მონაკვეთებზე</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ჯდენები</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და</w:t>
      </w:r>
      <w:proofErr w:type="spellEnd"/>
      <w:r w:rsidR="00066692" w:rsidRPr="00094E32">
        <w:rPr>
          <w:rFonts w:ascii="Sylfaen" w:hAnsi="Sylfaen" w:cs="Sylfaen"/>
          <w:sz w:val="24"/>
          <w:szCs w:val="24"/>
        </w:rPr>
        <w:t xml:space="preserve"> </w:t>
      </w:r>
      <w:proofErr w:type="spellStart"/>
      <w:r w:rsidR="00066692" w:rsidRPr="00094E32">
        <w:rPr>
          <w:rFonts w:ascii="Sylfaen" w:hAnsi="Sylfaen" w:cs="Sylfaen"/>
          <w:sz w:val="24"/>
          <w:szCs w:val="24"/>
        </w:rPr>
        <w:t>ა.შ</w:t>
      </w:r>
      <w:proofErr w:type="spellEnd"/>
      <w:r w:rsidR="00066692" w:rsidRPr="00094E32">
        <w:rPr>
          <w:rFonts w:ascii="Sylfaen" w:hAnsi="Sylfaen" w:cs="Sylfaen"/>
          <w:sz w:val="24"/>
          <w:szCs w:val="24"/>
        </w:rPr>
        <w:t>.</w:t>
      </w:r>
    </w:p>
    <w:p w14:paraId="7599860C" w14:textId="77777777" w:rsidR="00A2411C" w:rsidRPr="00094E32" w:rsidRDefault="00A2411C" w:rsidP="00094E32">
      <w:pPr>
        <w:autoSpaceDE w:val="0"/>
        <w:autoSpaceDN w:val="0"/>
        <w:adjustRightInd w:val="0"/>
        <w:spacing w:after="0"/>
        <w:jc w:val="both"/>
        <w:rPr>
          <w:rFonts w:ascii="Sylfaen" w:hAnsi="Sylfaen" w:cs="Sylfaen"/>
          <w:sz w:val="24"/>
          <w:szCs w:val="24"/>
        </w:rPr>
      </w:pPr>
    </w:p>
    <w:p w14:paraId="1DB86BCE" w14:textId="77777777" w:rsidR="00A2411C" w:rsidRPr="00094E32" w:rsidRDefault="00A2411C" w:rsidP="00094E32">
      <w:pPr>
        <w:autoSpaceDE w:val="0"/>
        <w:autoSpaceDN w:val="0"/>
        <w:adjustRightInd w:val="0"/>
        <w:spacing w:after="0"/>
        <w:jc w:val="both"/>
        <w:rPr>
          <w:rFonts w:ascii="Verdana" w:hAnsi="Verdana"/>
          <w:b/>
          <w:color w:val="222222"/>
          <w:sz w:val="24"/>
          <w:szCs w:val="24"/>
          <w:u w:val="single"/>
          <w:shd w:val="clear" w:color="auto" w:fill="FFFFFF"/>
        </w:rPr>
      </w:pPr>
      <w:proofErr w:type="spellStart"/>
      <w:r w:rsidRPr="00094E32">
        <w:rPr>
          <w:rFonts w:ascii="Sylfaen" w:hAnsi="Sylfaen" w:cs="Sylfaen"/>
          <w:b/>
          <w:color w:val="222222"/>
          <w:sz w:val="24"/>
          <w:szCs w:val="24"/>
          <w:u w:val="single"/>
          <w:shd w:val="clear" w:color="auto" w:fill="FFFFFF"/>
        </w:rPr>
        <w:t>საპროექტო</w:t>
      </w:r>
      <w:proofErr w:type="spellEnd"/>
      <w:r w:rsidRPr="00094E32">
        <w:rPr>
          <w:rFonts w:ascii="Verdana" w:hAnsi="Verdana"/>
          <w:b/>
          <w:color w:val="222222"/>
          <w:sz w:val="24"/>
          <w:szCs w:val="24"/>
          <w:u w:val="single"/>
          <w:shd w:val="clear" w:color="auto" w:fill="FFFFFF"/>
        </w:rPr>
        <w:t xml:space="preserve"> </w:t>
      </w:r>
      <w:proofErr w:type="spellStart"/>
      <w:r w:rsidRPr="00094E32">
        <w:rPr>
          <w:rFonts w:ascii="Sylfaen" w:hAnsi="Sylfaen" w:cs="Sylfaen"/>
          <w:b/>
          <w:color w:val="222222"/>
          <w:sz w:val="24"/>
          <w:szCs w:val="24"/>
          <w:u w:val="single"/>
          <w:shd w:val="clear" w:color="auto" w:fill="FFFFFF"/>
        </w:rPr>
        <w:t>ობიექტის</w:t>
      </w:r>
      <w:proofErr w:type="spellEnd"/>
      <w:r w:rsidRPr="00094E32">
        <w:rPr>
          <w:rFonts w:ascii="Verdana" w:hAnsi="Verdana"/>
          <w:b/>
          <w:color w:val="222222"/>
          <w:sz w:val="24"/>
          <w:szCs w:val="24"/>
          <w:u w:val="single"/>
          <w:shd w:val="clear" w:color="auto" w:fill="FFFFFF"/>
        </w:rPr>
        <w:t xml:space="preserve"> </w:t>
      </w:r>
      <w:proofErr w:type="spellStart"/>
      <w:r w:rsidRPr="00094E32">
        <w:rPr>
          <w:rFonts w:ascii="Sylfaen" w:hAnsi="Sylfaen" w:cs="Sylfaen"/>
          <w:b/>
          <w:color w:val="222222"/>
          <w:sz w:val="24"/>
          <w:szCs w:val="24"/>
          <w:u w:val="single"/>
          <w:shd w:val="clear" w:color="auto" w:fill="FFFFFF"/>
        </w:rPr>
        <w:t>მდებარეობა</w:t>
      </w:r>
      <w:proofErr w:type="spellEnd"/>
      <w:r w:rsidRPr="00094E32">
        <w:rPr>
          <w:rFonts w:ascii="Verdana" w:hAnsi="Verdana"/>
          <w:b/>
          <w:color w:val="222222"/>
          <w:sz w:val="24"/>
          <w:szCs w:val="24"/>
          <w:u w:val="single"/>
          <w:shd w:val="clear" w:color="auto" w:fill="FFFFFF"/>
        </w:rPr>
        <w:t xml:space="preserve"> </w:t>
      </w:r>
      <w:proofErr w:type="spellStart"/>
      <w:r w:rsidRPr="00094E32">
        <w:rPr>
          <w:rFonts w:ascii="Sylfaen" w:hAnsi="Sylfaen" w:cs="Sylfaen"/>
          <w:b/>
          <w:color w:val="222222"/>
          <w:sz w:val="24"/>
          <w:szCs w:val="24"/>
          <w:u w:val="single"/>
          <w:shd w:val="clear" w:color="auto" w:fill="FFFFFF"/>
        </w:rPr>
        <w:t>და</w:t>
      </w:r>
      <w:proofErr w:type="spellEnd"/>
      <w:r w:rsidRPr="00094E32">
        <w:rPr>
          <w:rFonts w:ascii="Verdana" w:hAnsi="Verdana"/>
          <w:b/>
          <w:color w:val="222222"/>
          <w:sz w:val="24"/>
          <w:szCs w:val="24"/>
          <w:u w:val="single"/>
          <w:shd w:val="clear" w:color="auto" w:fill="FFFFFF"/>
        </w:rPr>
        <w:t xml:space="preserve"> </w:t>
      </w:r>
      <w:proofErr w:type="spellStart"/>
      <w:r w:rsidRPr="00094E32">
        <w:rPr>
          <w:rFonts w:ascii="Sylfaen" w:hAnsi="Sylfaen" w:cs="Sylfaen"/>
          <w:b/>
          <w:color w:val="222222"/>
          <w:sz w:val="24"/>
          <w:szCs w:val="24"/>
          <w:u w:val="single"/>
          <w:shd w:val="clear" w:color="auto" w:fill="FFFFFF"/>
        </w:rPr>
        <w:t>მოკლე</w:t>
      </w:r>
      <w:proofErr w:type="spellEnd"/>
      <w:r w:rsidRPr="00094E32">
        <w:rPr>
          <w:rFonts w:ascii="Verdana" w:hAnsi="Verdana"/>
          <w:b/>
          <w:color w:val="222222"/>
          <w:sz w:val="24"/>
          <w:szCs w:val="24"/>
          <w:u w:val="single"/>
          <w:shd w:val="clear" w:color="auto" w:fill="FFFFFF"/>
        </w:rPr>
        <w:t xml:space="preserve"> </w:t>
      </w:r>
      <w:proofErr w:type="spellStart"/>
      <w:r w:rsidRPr="00094E32">
        <w:rPr>
          <w:rFonts w:ascii="Sylfaen" w:hAnsi="Sylfaen" w:cs="Sylfaen"/>
          <w:b/>
          <w:color w:val="222222"/>
          <w:sz w:val="24"/>
          <w:szCs w:val="24"/>
          <w:u w:val="single"/>
          <w:shd w:val="clear" w:color="auto" w:fill="FFFFFF"/>
        </w:rPr>
        <w:t>აღწერა</w:t>
      </w:r>
      <w:proofErr w:type="spellEnd"/>
      <w:r w:rsidRPr="00094E32">
        <w:rPr>
          <w:rFonts w:ascii="Verdana" w:hAnsi="Verdana"/>
          <w:b/>
          <w:color w:val="222222"/>
          <w:sz w:val="24"/>
          <w:szCs w:val="24"/>
          <w:u w:val="single"/>
          <w:shd w:val="clear" w:color="auto" w:fill="FFFFFF"/>
        </w:rPr>
        <w:t>:</w:t>
      </w:r>
    </w:p>
    <w:p w14:paraId="470C719C" w14:textId="0A6E29AB" w:rsidR="00A2411C" w:rsidRPr="00094E32" w:rsidRDefault="00A2411C" w:rsidP="00094E32">
      <w:pPr>
        <w:autoSpaceDE w:val="0"/>
        <w:autoSpaceDN w:val="0"/>
        <w:adjustRightInd w:val="0"/>
        <w:spacing w:after="0"/>
        <w:jc w:val="both"/>
        <w:rPr>
          <w:rFonts w:ascii="Sylfaen" w:hAnsi="Sylfaen"/>
          <w:color w:val="222222"/>
          <w:sz w:val="24"/>
          <w:szCs w:val="24"/>
          <w:shd w:val="clear" w:color="auto" w:fill="FFFFFF"/>
        </w:rPr>
      </w:pPr>
      <w:r w:rsidRPr="00094E32">
        <w:rPr>
          <w:rFonts w:ascii="Sylfaen" w:hAnsi="Sylfaen"/>
          <w:color w:val="222222"/>
          <w:sz w:val="24"/>
          <w:szCs w:val="24"/>
        </w:rPr>
        <w:br/>
      </w:r>
      <w:r w:rsidR="00094E32">
        <w:rPr>
          <w:rFonts w:ascii="Sylfaen" w:hAnsi="Sylfaen" w:cs="Sylfaen"/>
          <w:color w:val="222222"/>
          <w:sz w:val="24"/>
          <w:szCs w:val="24"/>
          <w:shd w:val="clear" w:color="auto" w:fill="FFFFFF"/>
          <w:lang w:val="ka-GE"/>
        </w:rPr>
        <w:t xml:space="preserve">    </w:t>
      </w:r>
      <w:proofErr w:type="spellStart"/>
      <w:r w:rsidRPr="00094E32">
        <w:rPr>
          <w:rFonts w:ascii="Sylfaen" w:hAnsi="Sylfaen" w:cs="Sylfaen"/>
          <w:color w:val="222222"/>
          <w:sz w:val="24"/>
          <w:szCs w:val="24"/>
          <w:shd w:val="clear" w:color="auto" w:fill="FFFFFF"/>
        </w:rPr>
        <w:t>საპროექტო</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ობიექტი</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მდებარეობს</w:t>
      </w:r>
      <w:proofErr w:type="spellEnd"/>
      <w:r w:rsidRPr="00094E32">
        <w:rPr>
          <w:rFonts w:ascii="Sylfaen" w:hAnsi="Sylfaen"/>
          <w:color w:val="222222"/>
          <w:sz w:val="24"/>
          <w:szCs w:val="24"/>
          <w:shd w:val="clear" w:color="auto" w:fill="FFFFFF"/>
        </w:rPr>
        <w:t xml:space="preserve">: </w:t>
      </w:r>
      <w:proofErr w:type="spellStart"/>
      <w:r w:rsidRPr="00FE1BAF">
        <w:rPr>
          <w:rFonts w:ascii="Sylfaen" w:hAnsi="Sylfaen" w:cs="Sylfaen"/>
          <w:sz w:val="24"/>
          <w:szCs w:val="24"/>
          <w:shd w:val="clear" w:color="auto" w:fill="FFFFFF"/>
        </w:rPr>
        <w:t>დიდუბის</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რაიონში</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რომელიც</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მოიცავს</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მთლიანად</w:t>
      </w:r>
      <w:proofErr w:type="spellEnd"/>
      <w:r w:rsidRPr="00FE1BAF">
        <w:rPr>
          <w:rFonts w:ascii="Sylfaen" w:hAnsi="Sylfaen"/>
          <w:sz w:val="24"/>
          <w:szCs w:val="24"/>
          <w:shd w:val="clear" w:color="auto" w:fill="FFFFFF"/>
        </w:rPr>
        <w:t xml:space="preserve"> </w:t>
      </w:r>
      <w:r w:rsidRPr="00FE1BAF">
        <w:rPr>
          <w:rFonts w:ascii="Sylfaen" w:hAnsi="Sylfaen" w:cs="Sylfaen"/>
          <w:sz w:val="24"/>
          <w:szCs w:val="24"/>
          <w:shd w:val="clear" w:color="auto" w:fill="FFFFFF"/>
        </w:rPr>
        <w:t>ა</w:t>
      </w:r>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წერეთლის</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გამზირს</w:t>
      </w:r>
      <w:proofErr w:type="spellEnd"/>
      <w:r w:rsidR="00060FA1" w:rsidRPr="00FE1BAF">
        <w:rPr>
          <w:rFonts w:ascii="Sylfaen" w:hAnsi="Sylfaen"/>
          <w:sz w:val="24"/>
          <w:szCs w:val="24"/>
          <w:shd w:val="clear" w:color="auto" w:fill="FFFFFF"/>
        </w:rPr>
        <w:t xml:space="preserve">, </w:t>
      </w:r>
      <w:proofErr w:type="spellStart"/>
      <w:r w:rsidR="00060FA1" w:rsidRPr="00FE1BAF">
        <w:rPr>
          <w:rFonts w:ascii="Sylfaen" w:hAnsi="Sylfaen"/>
          <w:sz w:val="24"/>
          <w:szCs w:val="24"/>
          <w:shd w:val="clear" w:color="auto" w:fill="FFFFFF"/>
        </w:rPr>
        <w:t>რომლის</w:t>
      </w:r>
      <w:proofErr w:type="spellEnd"/>
      <w:r w:rsidR="00060FA1"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სიგრძე</w:t>
      </w:r>
      <w:proofErr w:type="spellEnd"/>
      <w:r w:rsidRPr="00FE1BAF">
        <w:rPr>
          <w:rFonts w:ascii="Sylfaen" w:hAnsi="Sylfaen"/>
          <w:sz w:val="24"/>
          <w:szCs w:val="24"/>
          <w:shd w:val="clear" w:color="auto" w:fill="FFFFFF"/>
        </w:rPr>
        <w:t xml:space="preserve"> 3.6</w:t>
      </w:r>
      <w:r w:rsidR="00060FA1" w:rsidRPr="00FE1BAF">
        <w:rPr>
          <w:rFonts w:ascii="Sylfaen" w:hAnsi="Sylfaen"/>
          <w:sz w:val="24"/>
          <w:szCs w:val="24"/>
          <w:shd w:val="clear" w:color="auto" w:fill="FFFFFF"/>
          <w:lang w:val="ka-GE"/>
        </w:rPr>
        <w:t>24</w:t>
      </w:r>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კმ</w:t>
      </w:r>
      <w:r w:rsidRPr="00FE1BAF">
        <w:rPr>
          <w:rFonts w:ascii="Sylfaen" w:hAnsi="Sylfaen"/>
          <w:sz w:val="24"/>
          <w:szCs w:val="24"/>
          <w:shd w:val="clear" w:color="auto" w:fill="FFFFFF"/>
        </w:rPr>
        <w:t>-</w:t>
      </w:r>
      <w:r w:rsidRPr="00FE1BAF">
        <w:rPr>
          <w:rFonts w:ascii="Sylfaen" w:hAnsi="Sylfaen" w:cs="Sylfaen"/>
          <w:sz w:val="24"/>
          <w:szCs w:val="24"/>
          <w:shd w:val="clear" w:color="auto" w:fill="FFFFFF"/>
        </w:rPr>
        <w:t>ია</w:t>
      </w:r>
      <w:proofErr w:type="spellEnd"/>
      <w:r w:rsidR="00060FA1"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აღნიშნული</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გზის</w:t>
      </w:r>
      <w:proofErr w:type="spellEnd"/>
      <w:r w:rsidRPr="00FE1BAF">
        <w:rPr>
          <w:rFonts w:ascii="Sylfaen" w:hAnsi="Sylfaen"/>
          <w:sz w:val="24"/>
          <w:szCs w:val="24"/>
          <w:shd w:val="clear" w:color="auto" w:fill="FFFFFF"/>
        </w:rPr>
        <w:t xml:space="preserve"> </w:t>
      </w:r>
      <w:r w:rsidRPr="00FE1BAF">
        <w:rPr>
          <w:rFonts w:ascii="Sylfaen" w:hAnsi="Sylfaen" w:cs="Sylfaen"/>
          <w:sz w:val="24"/>
          <w:szCs w:val="24"/>
          <w:shd w:val="clear" w:color="auto" w:fill="FFFFFF"/>
        </w:rPr>
        <w:t>ა</w:t>
      </w:r>
      <w:r w:rsidRPr="00FE1BAF">
        <w:rPr>
          <w:rFonts w:ascii="Sylfaen" w:hAnsi="Sylfaen"/>
          <w:sz w:val="24"/>
          <w:szCs w:val="24"/>
          <w:shd w:val="clear" w:color="auto" w:fill="FFFFFF"/>
        </w:rPr>
        <w:t>/</w:t>
      </w:r>
      <w:proofErr w:type="spellStart"/>
      <w:r w:rsidRPr="00FE1BAF">
        <w:rPr>
          <w:rFonts w:ascii="Sylfaen" w:hAnsi="Sylfaen" w:cs="Sylfaen"/>
          <w:sz w:val="24"/>
          <w:szCs w:val="24"/>
          <w:shd w:val="clear" w:color="auto" w:fill="FFFFFF"/>
        </w:rPr>
        <w:t>ბეტონის</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საფარი</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ამორტიზებულია</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შეიმჩნევა</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ორმოები</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ჯდენები</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გრძივი</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და</w:t>
      </w:r>
      <w:proofErr w:type="spellEnd"/>
      <w:r w:rsidRPr="00FE1BAF">
        <w:rPr>
          <w:rFonts w:ascii="Sylfaen" w:hAnsi="Sylfaen"/>
          <w:sz w:val="24"/>
          <w:szCs w:val="24"/>
          <w:shd w:val="clear" w:color="auto" w:fill="FFFFFF"/>
        </w:rPr>
        <w:t xml:space="preserve"> </w:t>
      </w:r>
      <w:proofErr w:type="spellStart"/>
      <w:r w:rsidRPr="00FE1BAF">
        <w:rPr>
          <w:rFonts w:ascii="Sylfaen" w:hAnsi="Sylfaen" w:cs="Sylfaen"/>
          <w:sz w:val="24"/>
          <w:szCs w:val="24"/>
          <w:shd w:val="clear" w:color="auto" w:fill="FFFFFF"/>
        </w:rPr>
        <w:t>განივი</w:t>
      </w:r>
      <w:proofErr w:type="spellEnd"/>
      <w:r w:rsidRPr="00FE1BAF">
        <w:rPr>
          <w:rFonts w:ascii="Sylfaen" w:hAnsi="Sylfaen"/>
          <w:sz w:val="24"/>
          <w:szCs w:val="24"/>
          <w:shd w:val="clear" w:color="auto" w:fill="FFFFFF"/>
        </w:rPr>
        <w:t xml:space="preserve"> </w:t>
      </w:r>
      <w:proofErr w:type="spellStart"/>
      <w:r w:rsidRPr="00094E32">
        <w:rPr>
          <w:rFonts w:ascii="Sylfaen" w:hAnsi="Sylfaen" w:cs="Sylfaen"/>
          <w:sz w:val="24"/>
          <w:szCs w:val="24"/>
          <w:shd w:val="clear" w:color="auto" w:fill="FFFFFF"/>
        </w:rPr>
        <w:t>ბზარები</w:t>
      </w:r>
      <w:proofErr w:type="spellEnd"/>
      <w:r w:rsidRPr="00094E32">
        <w:rPr>
          <w:rFonts w:ascii="Sylfaen" w:hAnsi="Sylfaen"/>
          <w:sz w:val="24"/>
          <w:szCs w:val="24"/>
          <w:shd w:val="clear" w:color="auto" w:fill="FFFFFF"/>
        </w:rPr>
        <w:t xml:space="preserve">. </w:t>
      </w:r>
      <w:proofErr w:type="spellStart"/>
      <w:r w:rsidRPr="00094E32">
        <w:rPr>
          <w:rFonts w:ascii="Sylfaen" w:hAnsi="Sylfaen" w:cs="Sylfaen"/>
          <w:sz w:val="24"/>
          <w:szCs w:val="24"/>
          <w:shd w:val="clear" w:color="auto" w:fill="FFFFFF"/>
        </w:rPr>
        <w:t>ანალოგიური</w:t>
      </w:r>
      <w:proofErr w:type="spellEnd"/>
      <w:r w:rsidRPr="00094E32">
        <w:rPr>
          <w:rFonts w:ascii="Sylfaen" w:hAnsi="Sylfaen"/>
          <w:sz w:val="24"/>
          <w:szCs w:val="24"/>
          <w:shd w:val="clear" w:color="auto" w:fill="FFFFFF"/>
        </w:rPr>
        <w:t xml:space="preserve"> </w:t>
      </w:r>
      <w:proofErr w:type="spellStart"/>
      <w:r w:rsidRPr="00094E32">
        <w:rPr>
          <w:rFonts w:ascii="Sylfaen" w:hAnsi="Sylfaen" w:cs="Sylfaen"/>
          <w:sz w:val="24"/>
          <w:szCs w:val="24"/>
          <w:shd w:val="clear" w:color="auto" w:fill="FFFFFF"/>
        </w:rPr>
        <w:t>დაზიანებებია</w:t>
      </w:r>
      <w:proofErr w:type="spellEnd"/>
      <w:r w:rsidRPr="00094E32">
        <w:rPr>
          <w:rFonts w:ascii="Sylfaen" w:hAnsi="Sylfaen"/>
          <w:sz w:val="24"/>
          <w:szCs w:val="24"/>
          <w:shd w:val="clear" w:color="auto" w:fill="FFFFFF"/>
        </w:rPr>
        <w:t xml:space="preserve"> </w:t>
      </w:r>
      <w:proofErr w:type="spellStart"/>
      <w:r w:rsidRPr="00094E32">
        <w:rPr>
          <w:rFonts w:ascii="Sylfaen" w:hAnsi="Sylfaen" w:cs="Sylfaen"/>
          <w:sz w:val="24"/>
          <w:szCs w:val="24"/>
          <w:shd w:val="clear" w:color="auto" w:fill="FFFFFF"/>
        </w:rPr>
        <w:t>ფეხით</w:t>
      </w:r>
      <w:proofErr w:type="spellEnd"/>
      <w:r w:rsidRPr="00094E32">
        <w:rPr>
          <w:rFonts w:ascii="Sylfaen" w:hAnsi="Sylfaen"/>
          <w:sz w:val="24"/>
          <w:szCs w:val="24"/>
          <w:shd w:val="clear" w:color="auto" w:fill="FFFFFF"/>
        </w:rPr>
        <w:t xml:space="preserve"> </w:t>
      </w:r>
      <w:proofErr w:type="spellStart"/>
      <w:r w:rsidRPr="00094E32">
        <w:rPr>
          <w:rFonts w:ascii="Sylfaen" w:hAnsi="Sylfaen" w:cs="Sylfaen"/>
          <w:sz w:val="24"/>
          <w:szCs w:val="24"/>
          <w:shd w:val="clear" w:color="auto" w:fill="FFFFFF"/>
        </w:rPr>
        <w:t>მოსიარულეთათვის</w:t>
      </w:r>
      <w:proofErr w:type="spellEnd"/>
      <w:r w:rsidRPr="00094E32">
        <w:rPr>
          <w:rFonts w:ascii="Sylfaen" w:hAnsi="Sylfaen"/>
          <w:sz w:val="24"/>
          <w:szCs w:val="24"/>
          <w:shd w:val="clear" w:color="auto" w:fill="FFFFFF"/>
        </w:rPr>
        <w:t xml:space="preserve"> </w:t>
      </w:r>
      <w:proofErr w:type="spellStart"/>
      <w:r w:rsidRPr="00094E32">
        <w:rPr>
          <w:rFonts w:ascii="Sylfaen" w:hAnsi="Sylfaen" w:cs="Sylfaen"/>
          <w:sz w:val="24"/>
          <w:szCs w:val="24"/>
          <w:shd w:val="clear" w:color="auto" w:fill="FFFFFF"/>
        </w:rPr>
        <w:t>განკუთვნილ</w:t>
      </w:r>
      <w:proofErr w:type="spellEnd"/>
      <w:r w:rsidRPr="00094E32">
        <w:rPr>
          <w:rFonts w:ascii="Sylfaen" w:hAnsi="Sylfaen"/>
          <w:sz w:val="24"/>
          <w:szCs w:val="24"/>
          <w:shd w:val="clear" w:color="auto" w:fill="FFFFFF"/>
        </w:rPr>
        <w:t xml:space="preserve"> </w:t>
      </w:r>
      <w:proofErr w:type="spellStart"/>
      <w:r w:rsidRPr="00094E32">
        <w:rPr>
          <w:rFonts w:ascii="Sylfaen" w:hAnsi="Sylfaen" w:cs="Sylfaen"/>
          <w:sz w:val="24"/>
          <w:szCs w:val="24"/>
          <w:shd w:val="clear" w:color="auto" w:fill="FFFFFF"/>
        </w:rPr>
        <w:t>ტროტუარე</w:t>
      </w:r>
      <w:r w:rsidRPr="00094E32">
        <w:rPr>
          <w:rFonts w:ascii="Sylfaen" w:hAnsi="Sylfaen" w:cs="Sylfaen"/>
          <w:color w:val="222222"/>
          <w:sz w:val="24"/>
          <w:szCs w:val="24"/>
          <w:shd w:val="clear" w:color="auto" w:fill="FFFFFF"/>
        </w:rPr>
        <w:t>ბის</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გარკვეულ</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ნაწილზე</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საპროექტო</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გზის</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გრძივი</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და</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განივი</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პროფილები</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არ</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შეესაბამება</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ნორმებს</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რაც</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ხელს</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უშლის</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ფეხით</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მოსიარულეთა</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და</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სატრანსპორტო</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საშუალებების</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უსაფრთხო</w:t>
      </w:r>
      <w:proofErr w:type="spellEnd"/>
      <w:r w:rsidRPr="00094E32">
        <w:rPr>
          <w:rFonts w:ascii="Sylfaen" w:hAnsi="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გადაადგილებას</w:t>
      </w:r>
      <w:proofErr w:type="spellEnd"/>
      <w:r w:rsidRPr="00094E32">
        <w:rPr>
          <w:rFonts w:ascii="Sylfaen" w:hAnsi="Sylfaen"/>
          <w:color w:val="222222"/>
          <w:sz w:val="24"/>
          <w:szCs w:val="24"/>
          <w:shd w:val="clear" w:color="auto" w:fill="FFFFFF"/>
        </w:rPr>
        <w:t>.</w:t>
      </w:r>
    </w:p>
    <w:p w14:paraId="220B3C40" w14:textId="1D66A1DD" w:rsidR="008B644D" w:rsidRPr="008823E7" w:rsidRDefault="00094E32" w:rsidP="00094E32">
      <w:pPr>
        <w:autoSpaceDE w:val="0"/>
        <w:autoSpaceDN w:val="0"/>
        <w:adjustRightInd w:val="0"/>
        <w:spacing w:after="0"/>
        <w:jc w:val="both"/>
        <w:rPr>
          <w:rFonts w:ascii="Sylfaen" w:hAnsi="Sylfaen" w:cs="Times New Roman"/>
          <w:bCs/>
          <w:color w:val="FF0000"/>
          <w:sz w:val="24"/>
          <w:szCs w:val="24"/>
        </w:rPr>
      </w:pPr>
      <w:r>
        <w:rPr>
          <w:rFonts w:ascii="Sylfaen" w:hAnsi="Sylfaen" w:cs="Times New Roman"/>
          <w:bCs/>
          <w:sz w:val="24"/>
          <w:szCs w:val="24"/>
          <w:lang w:val="ka-GE"/>
        </w:rPr>
        <w:t xml:space="preserve">   </w:t>
      </w:r>
      <w:r w:rsidR="00066692" w:rsidRPr="00094E32">
        <w:rPr>
          <w:rFonts w:ascii="Sylfaen" w:hAnsi="Sylfaen" w:cs="Times New Roman"/>
          <w:bCs/>
          <w:sz w:val="24"/>
          <w:szCs w:val="24"/>
          <w:lang w:val="ka-GE"/>
        </w:rPr>
        <w:t xml:space="preserve">ყოველივე ზემოთ აღნიშნულიდან გამომდინარე, </w:t>
      </w:r>
      <w:r w:rsidR="007411D4" w:rsidRPr="00094E32">
        <w:rPr>
          <w:rFonts w:ascii="Sylfaen" w:hAnsi="Sylfaen" w:cs="Times New Roman"/>
          <w:bCs/>
          <w:sz w:val="24"/>
          <w:szCs w:val="24"/>
          <w:lang w:val="ka-GE"/>
        </w:rPr>
        <w:t xml:space="preserve">ქალაქ თბილისის მუნიციპალიტეტის მერია გეგმავს წერეთლის გამზირის სარეაბილიტაციო სამუშაოების </w:t>
      </w:r>
      <w:r w:rsidR="003151F1" w:rsidRPr="00094E32">
        <w:rPr>
          <w:rFonts w:ascii="Sylfaen" w:hAnsi="Sylfaen" w:cs="Times New Roman"/>
          <w:bCs/>
          <w:sz w:val="24"/>
          <w:szCs w:val="24"/>
          <w:lang w:val="ka-GE"/>
        </w:rPr>
        <w:t>შესყიდვას</w:t>
      </w:r>
      <w:r w:rsidR="000007B9" w:rsidRPr="00094E32">
        <w:rPr>
          <w:rFonts w:ascii="Sylfaen" w:hAnsi="Sylfaen" w:cs="Times New Roman"/>
          <w:bCs/>
          <w:sz w:val="24"/>
          <w:szCs w:val="24"/>
          <w:lang w:val="ka-GE"/>
        </w:rPr>
        <w:t xml:space="preserve">, რომლის სამუშაო </w:t>
      </w:r>
      <w:r w:rsidR="003151F1" w:rsidRPr="00094E32">
        <w:rPr>
          <w:rFonts w:ascii="Sylfaen" w:hAnsi="Sylfaen" w:cs="Times New Roman"/>
          <w:bCs/>
          <w:sz w:val="24"/>
          <w:szCs w:val="24"/>
          <w:lang w:val="ka-GE"/>
        </w:rPr>
        <w:t>პროცესი</w:t>
      </w:r>
      <w:r w:rsidR="000007B9" w:rsidRPr="00094E32">
        <w:rPr>
          <w:rFonts w:ascii="Sylfaen" w:hAnsi="Sylfaen" w:cs="Times New Roman"/>
          <w:bCs/>
          <w:sz w:val="24"/>
          <w:szCs w:val="24"/>
          <w:lang w:val="ka-GE"/>
        </w:rPr>
        <w:t xml:space="preserve"> განხორციელდება</w:t>
      </w:r>
      <w:r w:rsidR="007411D4" w:rsidRPr="00094E32">
        <w:rPr>
          <w:rFonts w:ascii="Sylfaen" w:hAnsi="Sylfaen" w:cs="Times New Roman"/>
          <w:bCs/>
          <w:sz w:val="24"/>
          <w:szCs w:val="24"/>
          <w:lang w:val="ka-GE"/>
        </w:rPr>
        <w:t xml:space="preserve"> </w:t>
      </w:r>
      <w:r w:rsidR="003151F1" w:rsidRPr="00BA051C">
        <w:rPr>
          <w:rFonts w:ascii="Sylfaen" w:hAnsi="Sylfaen" w:cs="Times New Roman"/>
          <w:bCs/>
          <w:color w:val="000000" w:themeColor="text1"/>
          <w:sz w:val="24"/>
          <w:szCs w:val="24"/>
          <w:lang w:val="ka-GE"/>
        </w:rPr>
        <w:t>სამ მონაკვეთზე პარალელურად, წინასწარ დაყოფილი პიკეტაჟის შესაბამისად გამოცხადებული ტენდერების საფუძ</w:t>
      </w:r>
      <w:r w:rsidR="00970E26" w:rsidRPr="00BA051C">
        <w:rPr>
          <w:rFonts w:ascii="Sylfaen" w:hAnsi="Sylfaen" w:cs="Times New Roman"/>
          <w:bCs/>
          <w:color w:val="000000" w:themeColor="text1"/>
          <w:sz w:val="24"/>
          <w:szCs w:val="24"/>
          <w:lang w:val="ka-GE"/>
        </w:rPr>
        <w:t>ველ</w:t>
      </w:r>
      <w:r w:rsidR="003151F1" w:rsidRPr="00BA051C">
        <w:rPr>
          <w:rFonts w:ascii="Sylfaen" w:hAnsi="Sylfaen" w:cs="Times New Roman"/>
          <w:bCs/>
          <w:color w:val="000000" w:themeColor="text1"/>
          <w:sz w:val="24"/>
          <w:szCs w:val="24"/>
          <w:lang w:val="ka-GE"/>
        </w:rPr>
        <w:t>ზე</w:t>
      </w:r>
      <w:r w:rsidR="007411D4" w:rsidRPr="00BA051C">
        <w:rPr>
          <w:rFonts w:ascii="Sylfaen" w:hAnsi="Sylfaen" w:cs="Times New Roman"/>
          <w:bCs/>
          <w:color w:val="000000" w:themeColor="text1"/>
          <w:sz w:val="24"/>
          <w:szCs w:val="24"/>
          <w:lang w:val="ka-GE"/>
        </w:rPr>
        <w:t>.</w:t>
      </w:r>
      <w:r w:rsidR="008823E7" w:rsidRPr="00BA051C">
        <w:rPr>
          <w:rFonts w:ascii="Sylfaen" w:hAnsi="Sylfaen" w:cs="Times New Roman"/>
          <w:bCs/>
          <w:color w:val="000000" w:themeColor="text1"/>
          <w:sz w:val="24"/>
          <w:szCs w:val="24"/>
        </w:rPr>
        <w:t xml:space="preserve"> </w:t>
      </w:r>
    </w:p>
    <w:p w14:paraId="0F975E7D" w14:textId="7F793C76" w:rsidR="00970E26" w:rsidRPr="008823E7" w:rsidRDefault="00094E32" w:rsidP="00094E32">
      <w:pPr>
        <w:jc w:val="both"/>
        <w:rPr>
          <w:rFonts w:ascii="Sylfaen" w:hAnsi="Sylfaen"/>
          <w:sz w:val="24"/>
          <w:szCs w:val="24"/>
        </w:rPr>
      </w:pPr>
      <w:r>
        <w:rPr>
          <w:rFonts w:ascii="Sylfaen" w:hAnsi="Sylfaen" w:cs="Times New Roman"/>
          <w:bCs/>
          <w:sz w:val="24"/>
          <w:szCs w:val="24"/>
          <w:lang w:val="ka-GE"/>
        </w:rPr>
        <w:t xml:space="preserve">    </w:t>
      </w:r>
      <w:r w:rsidR="003151F1" w:rsidRPr="00094E32">
        <w:rPr>
          <w:rFonts w:ascii="Sylfaen" w:hAnsi="Sylfaen" w:cs="Times New Roman"/>
          <w:bCs/>
          <w:sz w:val="24"/>
          <w:szCs w:val="24"/>
          <w:lang w:val="ka-GE"/>
        </w:rPr>
        <w:t xml:space="preserve">შემსყიდველს აქვს წერეთლის </w:t>
      </w:r>
      <w:r w:rsidR="003151F1" w:rsidRPr="00AF137B">
        <w:rPr>
          <w:rFonts w:ascii="Sylfaen" w:hAnsi="Sylfaen" w:cs="Times New Roman"/>
          <w:bCs/>
          <w:sz w:val="24"/>
          <w:szCs w:val="24"/>
          <w:lang w:val="ka-GE"/>
        </w:rPr>
        <w:t xml:space="preserve">გამზირის არსებული სიტუაციის </w:t>
      </w:r>
      <w:r w:rsidR="003151F1" w:rsidRPr="00094E32">
        <w:rPr>
          <w:rFonts w:ascii="Sylfaen" w:hAnsi="Sylfaen" w:cs="Times New Roman"/>
          <w:bCs/>
          <w:sz w:val="24"/>
          <w:szCs w:val="24"/>
          <w:lang w:val="ka-GE"/>
        </w:rPr>
        <w:t xml:space="preserve">ტოპო, </w:t>
      </w:r>
      <w:r w:rsidR="00793B8F" w:rsidRPr="00094E32">
        <w:rPr>
          <w:rFonts w:ascii="Sylfaen" w:hAnsi="Sylfaen"/>
          <w:sz w:val="24"/>
          <w:szCs w:val="24"/>
          <w:lang w:val="ka-GE"/>
        </w:rPr>
        <w:t>საინჟინრო გეოლოგიური გამოკვლევ</w:t>
      </w:r>
      <w:r w:rsidR="00793B8F">
        <w:rPr>
          <w:rFonts w:ascii="Sylfaen" w:hAnsi="Sylfaen"/>
          <w:sz w:val="24"/>
          <w:szCs w:val="24"/>
          <w:lang w:val="ka-GE"/>
        </w:rPr>
        <w:t>ა</w:t>
      </w:r>
      <w:r w:rsidR="00793B8F" w:rsidRPr="00094E32">
        <w:rPr>
          <w:rFonts w:ascii="Sylfaen" w:hAnsi="Sylfaen"/>
          <w:sz w:val="24"/>
          <w:szCs w:val="24"/>
          <w:lang w:val="ka-GE"/>
        </w:rPr>
        <w:t xml:space="preserve">, </w:t>
      </w:r>
      <w:r w:rsidR="00793B8F">
        <w:rPr>
          <w:rFonts w:ascii="Sylfaen" w:hAnsi="Sylfaen"/>
          <w:sz w:val="24"/>
          <w:szCs w:val="24"/>
        </w:rPr>
        <w:t>“</w:t>
      </w:r>
      <w:proofErr w:type="spellStart"/>
      <w:r w:rsidR="00793B8F" w:rsidRPr="00094E32">
        <w:rPr>
          <w:rFonts w:ascii="Sylfaen" w:hAnsi="Sylfaen" w:cs="Sylfaen"/>
          <w:color w:val="000000"/>
          <w:spacing w:val="8"/>
          <w:sz w:val="24"/>
          <w:szCs w:val="24"/>
          <w:shd w:val="clear" w:color="auto" w:fill="FFFFFF"/>
        </w:rPr>
        <w:t>სსიპ</w:t>
      </w:r>
      <w:proofErr w:type="spellEnd"/>
      <w:r w:rsidR="00793B8F">
        <w:rPr>
          <w:rFonts w:ascii="Sylfaen" w:hAnsi="Sylfaen"/>
          <w:color w:val="000000"/>
          <w:spacing w:val="8"/>
          <w:sz w:val="24"/>
          <w:szCs w:val="24"/>
          <w:shd w:val="clear" w:color="auto" w:fill="FFFFFF"/>
        </w:rPr>
        <w:t xml:space="preserve"> </w:t>
      </w:r>
      <w:proofErr w:type="spellStart"/>
      <w:r w:rsidR="00793B8F" w:rsidRPr="00094E32">
        <w:rPr>
          <w:rFonts w:ascii="Sylfaen" w:hAnsi="Sylfaen" w:cs="Sylfaen"/>
          <w:color w:val="000000"/>
          <w:spacing w:val="8"/>
          <w:sz w:val="24"/>
          <w:szCs w:val="24"/>
          <w:shd w:val="clear" w:color="auto" w:fill="FFFFFF"/>
        </w:rPr>
        <w:t>თბილისის</w:t>
      </w:r>
      <w:proofErr w:type="spellEnd"/>
      <w:r w:rsidR="00793B8F" w:rsidRPr="00094E32">
        <w:rPr>
          <w:rFonts w:ascii="Sylfaen" w:hAnsi="Sylfaen"/>
          <w:color w:val="000000"/>
          <w:spacing w:val="8"/>
          <w:sz w:val="24"/>
          <w:szCs w:val="24"/>
          <w:shd w:val="clear" w:color="auto" w:fill="FFFFFF"/>
        </w:rPr>
        <w:t xml:space="preserve"> </w:t>
      </w:r>
      <w:proofErr w:type="spellStart"/>
      <w:r w:rsidR="00793B8F" w:rsidRPr="00094E32">
        <w:rPr>
          <w:rFonts w:ascii="Sylfaen" w:hAnsi="Sylfaen" w:cs="Sylfaen"/>
          <w:color w:val="000000"/>
          <w:spacing w:val="8"/>
          <w:sz w:val="24"/>
          <w:szCs w:val="24"/>
          <w:shd w:val="clear" w:color="auto" w:fill="FFFFFF"/>
        </w:rPr>
        <w:t>ტრანსპორტისა</w:t>
      </w:r>
      <w:proofErr w:type="spellEnd"/>
      <w:r w:rsidR="00793B8F" w:rsidRPr="00094E32">
        <w:rPr>
          <w:rFonts w:ascii="Sylfaen" w:hAnsi="Sylfaen"/>
          <w:color w:val="000000"/>
          <w:spacing w:val="8"/>
          <w:sz w:val="24"/>
          <w:szCs w:val="24"/>
          <w:shd w:val="clear" w:color="auto" w:fill="FFFFFF"/>
        </w:rPr>
        <w:t xml:space="preserve"> </w:t>
      </w:r>
      <w:proofErr w:type="spellStart"/>
      <w:r w:rsidR="00793B8F" w:rsidRPr="00094E32">
        <w:rPr>
          <w:rFonts w:ascii="Sylfaen" w:hAnsi="Sylfaen" w:cs="Sylfaen"/>
          <w:color w:val="000000"/>
          <w:spacing w:val="8"/>
          <w:sz w:val="24"/>
          <w:szCs w:val="24"/>
          <w:shd w:val="clear" w:color="auto" w:fill="FFFFFF"/>
        </w:rPr>
        <w:t>და</w:t>
      </w:r>
      <w:proofErr w:type="spellEnd"/>
      <w:r w:rsidR="00793B8F" w:rsidRPr="00094E32">
        <w:rPr>
          <w:rFonts w:ascii="Sylfaen" w:hAnsi="Sylfaen"/>
          <w:color w:val="000000"/>
          <w:spacing w:val="8"/>
          <w:sz w:val="24"/>
          <w:szCs w:val="24"/>
          <w:shd w:val="clear" w:color="auto" w:fill="FFFFFF"/>
        </w:rPr>
        <w:t xml:space="preserve"> </w:t>
      </w:r>
      <w:proofErr w:type="spellStart"/>
      <w:r w:rsidR="00793B8F" w:rsidRPr="00094E32">
        <w:rPr>
          <w:rFonts w:ascii="Sylfaen" w:hAnsi="Sylfaen" w:cs="Sylfaen"/>
          <w:color w:val="000000"/>
          <w:spacing w:val="8"/>
          <w:sz w:val="24"/>
          <w:szCs w:val="24"/>
          <w:shd w:val="clear" w:color="auto" w:fill="FFFFFF"/>
        </w:rPr>
        <w:t>ურბანული</w:t>
      </w:r>
      <w:proofErr w:type="spellEnd"/>
      <w:r w:rsidR="00793B8F" w:rsidRPr="00094E32">
        <w:rPr>
          <w:rFonts w:ascii="Sylfaen" w:hAnsi="Sylfaen"/>
          <w:color w:val="000000"/>
          <w:spacing w:val="8"/>
          <w:sz w:val="24"/>
          <w:szCs w:val="24"/>
          <w:shd w:val="clear" w:color="auto" w:fill="FFFFFF"/>
        </w:rPr>
        <w:t xml:space="preserve"> </w:t>
      </w:r>
      <w:proofErr w:type="spellStart"/>
      <w:r w:rsidR="00793B8F" w:rsidRPr="00094E32">
        <w:rPr>
          <w:rFonts w:ascii="Sylfaen" w:hAnsi="Sylfaen" w:cs="Sylfaen"/>
          <w:color w:val="000000"/>
          <w:spacing w:val="8"/>
          <w:sz w:val="24"/>
          <w:szCs w:val="24"/>
          <w:shd w:val="clear" w:color="auto" w:fill="FFFFFF"/>
        </w:rPr>
        <w:t>განვითარების</w:t>
      </w:r>
      <w:proofErr w:type="spellEnd"/>
      <w:r w:rsidR="00793B8F" w:rsidRPr="00094E32">
        <w:rPr>
          <w:rFonts w:ascii="Sylfaen" w:hAnsi="Sylfaen"/>
          <w:color w:val="000000"/>
          <w:spacing w:val="8"/>
          <w:sz w:val="24"/>
          <w:szCs w:val="24"/>
          <w:shd w:val="clear" w:color="auto" w:fill="FFFFFF"/>
        </w:rPr>
        <w:t xml:space="preserve"> </w:t>
      </w:r>
      <w:proofErr w:type="spellStart"/>
      <w:r w:rsidR="00793B8F" w:rsidRPr="00094E32">
        <w:rPr>
          <w:rFonts w:ascii="Sylfaen" w:hAnsi="Sylfaen" w:cs="Sylfaen"/>
          <w:color w:val="000000"/>
          <w:spacing w:val="8"/>
          <w:sz w:val="24"/>
          <w:szCs w:val="24"/>
          <w:shd w:val="clear" w:color="auto" w:fill="FFFFFF"/>
        </w:rPr>
        <w:t>სააგენტო</w:t>
      </w:r>
      <w:proofErr w:type="spellEnd"/>
      <w:r w:rsidR="00793B8F" w:rsidRPr="00094E32">
        <w:rPr>
          <w:rFonts w:ascii="Sylfaen" w:hAnsi="Sylfaen"/>
          <w:color w:val="000000"/>
          <w:spacing w:val="8"/>
          <w:sz w:val="24"/>
          <w:szCs w:val="24"/>
          <w:shd w:val="clear" w:color="auto" w:fill="FFFFFF"/>
        </w:rPr>
        <w:t>“</w:t>
      </w:r>
      <w:r w:rsidR="00793B8F">
        <w:rPr>
          <w:rFonts w:ascii="Sylfaen" w:hAnsi="Sylfaen"/>
          <w:color w:val="000000"/>
          <w:spacing w:val="8"/>
          <w:sz w:val="24"/>
          <w:szCs w:val="24"/>
          <w:shd w:val="clear" w:color="auto" w:fill="FFFFFF"/>
        </w:rPr>
        <w:t xml:space="preserve"> </w:t>
      </w:r>
      <w:proofErr w:type="spellStart"/>
      <w:r w:rsidR="00793B8F">
        <w:rPr>
          <w:rFonts w:ascii="Sylfaen" w:hAnsi="Sylfaen"/>
          <w:color w:val="000000"/>
          <w:spacing w:val="8"/>
          <w:sz w:val="24"/>
          <w:szCs w:val="24"/>
          <w:shd w:val="clear" w:color="auto" w:fill="FFFFFF"/>
        </w:rPr>
        <w:t>მიერ</w:t>
      </w:r>
      <w:proofErr w:type="spellEnd"/>
      <w:r w:rsidR="00793B8F">
        <w:rPr>
          <w:rFonts w:ascii="Sylfaen" w:hAnsi="Sylfaen"/>
          <w:color w:val="000000"/>
          <w:spacing w:val="8"/>
          <w:sz w:val="24"/>
          <w:szCs w:val="24"/>
          <w:shd w:val="clear" w:color="auto" w:fill="FFFFFF"/>
        </w:rPr>
        <w:t xml:space="preserve"> </w:t>
      </w:r>
      <w:r w:rsidR="00793B8F">
        <w:rPr>
          <w:rFonts w:ascii="Sylfaen" w:hAnsi="Sylfaen"/>
          <w:color w:val="000000"/>
          <w:spacing w:val="8"/>
          <w:sz w:val="24"/>
          <w:szCs w:val="24"/>
          <w:shd w:val="clear" w:color="auto" w:fill="FFFFFF"/>
          <w:lang w:val="ka-GE"/>
        </w:rPr>
        <w:t xml:space="preserve">მოწოდებული </w:t>
      </w:r>
      <w:r w:rsidR="00793B8F" w:rsidRPr="00094E32">
        <w:rPr>
          <w:rFonts w:ascii="Sylfaen" w:hAnsi="Sylfaen"/>
          <w:sz w:val="24"/>
          <w:szCs w:val="24"/>
          <w:lang w:val="ka-GE"/>
        </w:rPr>
        <w:t xml:space="preserve">საგზაო მოძრაობის ორგანიზების დეტალური </w:t>
      </w:r>
      <w:r w:rsidR="00334879">
        <w:rPr>
          <w:rFonts w:ascii="Sylfaen" w:hAnsi="Sylfaen"/>
          <w:sz w:val="24"/>
          <w:szCs w:val="24"/>
          <w:lang w:val="ka-GE"/>
        </w:rPr>
        <w:t>დიზაინი</w:t>
      </w:r>
      <w:r w:rsidR="00307FEB">
        <w:rPr>
          <w:rFonts w:ascii="Sylfaen" w:hAnsi="Sylfaen"/>
          <w:sz w:val="24"/>
          <w:szCs w:val="24"/>
        </w:rPr>
        <w:t xml:space="preserve">, </w:t>
      </w:r>
      <w:r w:rsidR="00341951" w:rsidRPr="00BA051C">
        <w:rPr>
          <w:rFonts w:ascii="Sylfaen" w:hAnsi="Sylfaen"/>
          <w:color w:val="000000" w:themeColor="text1"/>
          <w:sz w:val="24"/>
          <w:szCs w:val="24"/>
          <w:lang w:val="ka-GE"/>
        </w:rPr>
        <w:t xml:space="preserve">გზის </w:t>
      </w:r>
      <w:r w:rsidR="00341951" w:rsidRPr="00AF137B">
        <w:rPr>
          <w:rFonts w:ascii="Sylfaen" w:hAnsi="Sylfaen"/>
          <w:sz w:val="24"/>
          <w:szCs w:val="24"/>
          <w:lang w:val="ka-GE"/>
        </w:rPr>
        <w:t>სავალ ნაწილზე საანგარიშო დატვირთვის შესახებ ინფორმაცია</w:t>
      </w:r>
      <w:r w:rsidR="00793B8F" w:rsidRPr="00AF137B">
        <w:rPr>
          <w:rFonts w:ascii="Sylfaen" w:hAnsi="Sylfaen"/>
          <w:sz w:val="24"/>
          <w:szCs w:val="24"/>
          <w:lang w:val="ka-GE"/>
        </w:rPr>
        <w:t xml:space="preserve"> და </w:t>
      </w:r>
      <w:r w:rsidR="00793B8F" w:rsidRPr="00AF137B">
        <w:rPr>
          <w:rFonts w:ascii="Sylfaen" w:hAnsi="Sylfaen"/>
          <w:sz w:val="24"/>
          <w:szCs w:val="24"/>
          <w:u w:val="single"/>
          <w:lang w:val="ka-GE"/>
        </w:rPr>
        <w:t xml:space="preserve">ასევე, </w:t>
      </w:r>
      <w:r w:rsidR="00793B8F" w:rsidRPr="008823E7">
        <w:rPr>
          <w:rFonts w:ascii="Sylfaen" w:hAnsi="Sylfaen"/>
          <w:sz w:val="24"/>
          <w:szCs w:val="24"/>
          <w:u w:val="single"/>
          <w:lang w:val="ka-GE"/>
        </w:rPr>
        <w:t>არსებული მიწისქვეშა კომუნიკაციების (წყალსადენი, კანალიზაცია, გაზსადენი, მაღალი ძაბვის კაბელები, კავშირგაბმულობის ქსელები და სხვა) ადგილმდებარეობის გეგმა.</w:t>
      </w:r>
      <w:r w:rsidR="00793B8F" w:rsidRPr="00094E32">
        <w:rPr>
          <w:rFonts w:ascii="Sylfaen" w:hAnsi="Sylfaen"/>
          <w:sz w:val="24"/>
          <w:szCs w:val="24"/>
          <w:lang w:val="ka-GE"/>
        </w:rPr>
        <w:t xml:space="preserve"> </w:t>
      </w:r>
      <w:r w:rsidR="00970E26" w:rsidRPr="00094E32">
        <w:rPr>
          <w:rFonts w:ascii="Sylfaen" w:hAnsi="Sylfaen"/>
          <w:sz w:val="24"/>
          <w:szCs w:val="24"/>
          <w:lang w:val="ka-GE"/>
        </w:rPr>
        <w:t>რომლის საფუძველზე მიმწოდებელმა უნდა მოახდინოს დეტალური პროექტირება. დოკუმენტაციას თან ერთვის</w:t>
      </w:r>
      <w:r w:rsidR="003151F1" w:rsidRPr="00094E32">
        <w:rPr>
          <w:rFonts w:ascii="Sylfaen" w:hAnsi="Sylfaen" w:cs="Times New Roman"/>
          <w:bCs/>
          <w:sz w:val="24"/>
          <w:szCs w:val="24"/>
          <w:lang w:val="ka-GE"/>
        </w:rPr>
        <w:t xml:space="preserve"> ჩასატარებელ </w:t>
      </w:r>
      <w:r w:rsidR="00970E26" w:rsidRPr="00094E32">
        <w:rPr>
          <w:rFonts w:ascii="Sylfaen" w:hAnsi="Sylfaen" w:cs="Times New Roman"/>
          <w:bCs/>
          <w:sz w:val="24"/>
          <w:szCs w:val="24"/>
          <w:lang w:val="ka-GE"/>
        </w:rPr>
        <w:t>სამუშ</w:t>
      </w:r>
      <w:r w:rsidR="003151F1" w:rsidRPr="00094E32">
        <w:rPr>
          <w:rFonts w:ascii="Sylfaen" w:hAnsi="Sylfaen" w:cs="Times New Roman"/>
          <w:bCs/>
          <w:sz w:val="24"/>
          <w:szCs w:val="24"/>
          <w:lang w:val="ka-GE"/>
        </w:rPr>
        <w:t xml:space="preserve">აოთა </w:t>
      </w:r>
      <w:r w:rsidR="008823E7">
        <w:rPr>
          <w:rFonts w:ascii="Sylfaen" w:hAnsi="Sylfaen" w:cs="Times New Roman"/>
          <w:bCs/>
          <w:sz w:val="24"/>
          <w:szCs w:val="24"/>
          <w:lang w:val="ka-GE"/>
        </w:rPr>
        <w:t xml:space="preserve">სავარაუდო ჩამონათვალი და </w:t>
      </w:r>
      <w:r w:rsidR="003151F1" w:rsidRPr="00094E32">
        <w:rPr>
          <w:rFonts w:ascii="Sylfaen" w:hAnsi="Sylfaen" w:cs="Times New Roman"/>
          <w:bCs/>
          <w:sz w:val="24"/>
          <w:szCs w:val="24"/>
          <w:lang w:val="ka-GE"/>
        </w:rPr>
        <w:t>მოცულობები</w:t>
      </w:r>
      <w:r w:rsidR="00970E26" w:rsidRPr="00094E32">
        <w:rPr>
          <w:rFonts w:ascii="Sylfaen" w:hAnsi="Sylfaen" w:cs="Times New Roman"/>
          <w:bCs/>
          <w:sz w:val="24"/>
          <w:szCs w:val="24"/>
          <w:lang w:val="ka-GE"/>
        </w:rPr>
        <w:t xml:space="preserve"> </w:t>
      </w:r>
      <w:r w:rsidR="00970E26" w:rsidRPr="00094E32">
        <w:rPr>
          <w:rFonts w:ascii="Sylfaen" w:hAnsi="Sylfaen"/>
          <w:color w:val="222222"/>
          <w:sz w:val="24"/>
          <w:szCs w:val="24"/>
          <w:shd w:val="clear" w:color="auto" w:fill="FFFFFF"/>
          <w:lang w:val="ka-GE"/>
        </w:rPr>
        <w:t>(</w:t>
      </w:r>
      <w:proofErr w:type="spellStart"/>
      <w:r w:rsidR="00970E26" w:rsidRPr="00094E32">
        <w:rPr>
          <w:rFonts w:ascii="Sylfaen" w:hAnsi="Sylfaen" w:cs="Sylfaen"/>
          <w:sz w:val="24"/>
          <w:szCs w:val="24"/>
        </w:rPr>
        <w:t>შენიშვნა</w:t>
      </w:r>
      <w:proofErr w:type="spellEnd"/>
      <w:r w:rsidR="00970E26" w:rsidRPr="00094E32">
        <w:rPr>
          <w:sz w:val="24"/>
          <w:szCs w:val="24"/>
        </w:rPr>
        <w:t xml:space="preserve">: </w:t>
      </w:r>
      <w:proofErr w:type="spellStart"/>
      <w:r w:rsidR="00970E26" w:rsidRPr="00094E32">
        <w:rPr>
          <w:rFonts w:ascii="Sylfaen" w:hAnsi="Sylfaen" w:cs="Sylfaen"/>
          <w:sz w:val="24"/>
          <w:szCs w:val="24"/>
        </w:rPr>
        <w:t>პრეტენდენტმა</w:t>
      </w:r>
      <w:proofErr w:type="spellEnd"/>
      <w:r w:rsidR="00970E26" w:rsidRPr="00094E32">
        <w:rPr>
          <w:sz w:val="24"/>
          <w:szCs w:val="24"/>
        </w:rPr>
        <w:t xml:space="preserve"> </w:t>
      </w:r>
      <w:proofErr w:type="spellStart"/>
      <w:r w:rsidR="00970E26" w:rsidRPr="00094E32">
        <w:rPr>
          <w:rFonts w:ascii="Sylfaen" w:hAnsi="Sylfaen" w:cs="Sylfaen"/>
          <w:sz w:val="24"/>
          <w:szCs w:val="24"/>
        </w:rPr>
        <w:t>უნდა</w:t>
      </w:r>
      <w:proofErr w:type="spellEnd"/>
      <w:r w:rsidR="00970E26" w:rsidRPr="00094E32">
        <w:rPr>
          <w:sz w:val="24"/>
          <w:szCs w:val="24"/>
        </w:rPr>
        <w:t xml:space="preserve"> </w:t>
      </w:r>
      <w:proofErr w:type="spellStart"/>
      <w:r w:rsidR="00970E26" w:rsidRPr="00094E32">
        <w:rPr>
          <w:rFonts w:ascii="Sylfaen" w:hAnsi="Sylfaen" w:cs="Sylfaen"/>
          <w:sz w:val="24"/>
          <w:szCs w:val="24"/>
        </w:rPr>
        <w:t>გაითვალისწინოს</w:t>
      </w:r>
      <w:proofErr w:type="spellEnd"/>
      <w:r w:rsidR="00970E26" w:rsidRPr="00094E32">
        <w:rPr>
          <w:sz w:val="24"/>
          <w:szCs w:val="24"/>
        </w:rPr>
        <w:t xml:space="preserve">, </w:t>
      </w:r>
      <w:proofErr w:type="spellStart"/>
      <w:r w:rsidR="00970E26" w:rsidRPr="00094E32">
        <w:rPr>
          <w:rFonts w:ascii="Sylfaen" w:hAnsi="Sylfaen" w:cs="Sylfaen"/>
          <w:sz w:val="24"/>
          <w:szCs w:val="24"/>
        </w:rPr>
        <w:t>რომ</w:t>
      </w:r>
      <w:proofErr w:type="spellEnd"/>
      <w:r w:rsidR="00970E26" w:rsidRPr="00094E32">
        <w:rPr>
          <w:sz w:val="24"/>
          <w:szCs w:val="24"/>
        </w:rPr>
        <w:t xml:space="preserve"> </w:t>
      </w:r>
      <w:proofErr w:type="spellStart"/>
      <w:r w:rsidR="00970E26" w:rsidRPr="00094E32">
        <w:rPr>
          <w:rFonts w:ascii="Sylfaen" w:hAnsi="Sylfaen" w:cs="Sylfaen"/>
          <w:sz w:val="24"/>
          <w:szCs w:val="24"/>
        </w:rPr>
        <w:t>ზემოთ</w:t>
      </w:r>
      <w:proofErr w:type="spellEnd"/>
      <w:r w:rsidR="00970E26" w:rsidRPr="00094E32">
        <w:rPr>
          <w:sz w:val="24"/>
          <w:szCs w:val="24"/>
        </w:rPr>
        <w:t xml:space="preserve"> </w:t>
      </w:r>
      <w:proofErr w:type="spellStart"/>
      <w:r w:rsidR="00970E26" w:rsidRPr="00094E32">
        <w:rPr>
          <w:rFonts w:ascii="Sylfaen" w:hAnsi="Sylfaen" w:cs="Sylfaen"/>
          <w:sz w:val="24"/>
          <w:szCs w:val="24"/>
        </w:rPr>
        <w:t>აღნიშნული</w:t>
      </w:r>
      <w:proofErr w:type="spellEnd"/>
      <w:r w:rsidR="00970E26" w:rsidRPr="00094E32">
        <w:rPr>
          <w:sz w:val="24"/>
          <w:szCs w:val="24"/>
        </w:rPr>
        <w:t xml:space="preserve"> </w:t>
      </w:r>
      <w:proofErr w:type="spellStart"/>
      <w:r w:rsidR="00970E26" w:rsidRPr="00094E32">
        <w:rPr>
          <w:rFonts w:ascii="Sylfaen" w:hAnsi="Sylfaen" w:cs="Sylfaen"/>
          <w:sz w:val="24"/>
          <w:szCs w:val="24"/>
        </w:rPr>
        <w:t>მოცულობები</w:t>
      </w:r>
      <w:proofErr w:type="spellEnd"/>
      <w:r w:rsidR="00970E26" w:rsidRPr="00094E32">
        <w:rPr>
          <w:sz w:val="24"/>
          <w:szCs w:val="24"/>
        </w:rPr>
        <w:t xml:space="preserve"> </w:t>
      </w:r>
      <w:proofErr w:type="spellStart"/>
      <w:r w:rsidR="00970E26" w:rsidRPr="00094E32">
        <w:rPr>
          <w:rFonts w:ascii="Sylfaen" w:hAnsi="Sylfaen" w:cs="Sylfaen"/>
          <w:sz w:val="24"/>
          <w:szCs w:val="24"/>
        </w:rPr>
        <w:t>არის</w:t>
      </w:r>
      <w:proofErr w:type="spellEnd"/>
      <w:r w:rsidR="00970E26" w:rsidRPr="00094E32">
        <w:rPr>
          <w:sz w:val="24"/>
          <w:szCs w:val="24"/>
        </w:rPr>
        <w:t xml:space="preserve"> </w:t>
      </w:r>
      <w:proofErr w:type="spellStart"/>
      <w:r w:rsidR="00970E26" w:rsidRPr="00094E32">
        <w:rPr>
          <w:rFonts w:ascii="Sylfaen" w:hAnsi="Sylfaen" w:cs="Sylfaen"/>
          <w:sz w:val="24"/>
          <w:szCs w:val="24"/>
        </w:rPr>
        <w:t>საორეინტაციო</w:t>
      </w:r>
      <w:proofErr w:type="spellEnd"/>
      <w:r w:rsidR="00970E26" w:rsidRPr="00094E32">
        <w:rPr>
          <w:sz w:val="24"/>
          <w:szCs w:val="24"/>
        </w:rPr>
        <w:t xml:space="preserve"> </w:t>
      </w:r>
      <w:proofErr w:type="spellStart"/>
      <w:r w:rsidR="00970E26" w:rsidRPr="00094E32">
        <w:rPr>
          <w:rFonts w:ascii="Sylfaen" w:hAnsi="Sylfaen" w:cs="Sylfaen"/>
          <w:sz w:val="24"/>
          <w:szCs w:val="24"/>
        </w:rPr>
        <w:t>და</w:t>
      </w:r>
      <w:proofErr w:type="spellEnd"/>
      <w:r w:rsidR="00970E26" w:rsidRPr="00094E32">
        <w:rPr>
          <w:sz w:val="24"/>
          <w:szCs w:val="24"/>
        </w:rPr>
        <w:t xml:space="preserve"> </w:t>
      </w:r>
      <w:proofErr w:type="spellStart"/>
      <w:r w:rsidR="00970E26" w:rsidRPr="00094E32">
        <w:rPr>
          <w:rFonts w:ascii="Sylfaen" w:hAnsi="Sylfaen" w:cs="Sylfaen"/>
          <w:sz w:val="24"/>
          <w:szCs w:val="24"/>
        </w:rPr>
        <w:t>ატარებს</w:t>
      </w:r>
      <w:proofErr w:type="spellEnd"/>
      <w:r w:rsidR="00970E26" w:rsidRPr="00094E32">
        <w:rPr>
          <w:sz w:val="24"/>
          <w:szCs w:val="24"/>
        </w:rPr>
        <w:t xml:space="preserve"> </w:t>
      </w:r>
      <w:proofErr w:type="spellStart"/>
      <w:r w:rsidR="00970E26" w:rsidRPr="00094E32">
        <w:rPr>
          <w:rFonts w:ascii="Sylfaen" w:hAnsi="Sylfaen" w:cs="Sylfaen"/>
          <w:sz w:val="24"/>
          <w:szCs w:val="24"/>
        </w:rPr>
        <w:lastRenderedPageBreak/>
        <w:t>ინფორმაციულ</w:t>
      </w:r>
      <w:proofErr w:type="spellEnd"/>
      <w:r w:rsidR="00970E26" w:rsidRPr="00094E32">
        <w:rPr>
          <w:sz w:val="24"/>
          <w:szCs w:val="24"/>
        </w:rPr>
        <w:t xml:space="preserve"> </w:t>
      </w:r>
      <w:proofErr w:type="spellStart"/>
      <w:r w:rsidR="00970E26" w:rsidRPr="00094E32">
        <w:rPr>
          <w:rFonts w:ascii="Sylfaen" w:hAnsi="Sylfaen" w:cs="Sylfaen"/>
          <w:sz w:val="24"/>
          <w:szCs w:val="24"/>
        </w:rPr>
        <w:t>ხასიათს</w:t>
      </w:r>
      <w:proofErr w:type="spellEnd"/>
      <w:r w:rsidR="00970E26" w:rsidRPr="00094E32">
        <w:rPr>
          <w:sz w:val="24"/>
          <w:szCs w:val="24"/>
        </w:rPr>
        <w:t xml:space="preserve">. </w:t>
      </w:r>
      <w:proofErr w:type="spellStart"/>
      <w:r w:rsidR="00970E26" w:rsidRPr="00094E32">
        <w:rPr>
          <w:rFonts w:ascii="Sylfaen" w:hAnsi="Sylfaen" w:cs="Sylfaen"/>
          <w:sz w:val="24"/>
          <w:szCs w:val="24"/>
        </w:rPr>
        <w:t>პრეტენდენტმა</w:t>
      </w:r>
      <w:proofErr w:type="spellEnd"/>
      <w:r w:rsidR="00970E26" w:rsidRPr="00094E32">
        <w:rPr>
          <w:sz w:val="24"/>
          <w:szCs w:val="24"/>
        </w:rPr>
        <w:t xml:space="preserve"> </w:t>
      </w:r>
      <w:proofErr w:type="spellStart"/>
      <w:r w:rsidR="00970E26" w:rsidRPr="00094E32">
        <w:rPr>
          <w:rFonts w:ascii="Sylfaen" w:hAnsi="Sylfaen" w:cs="Sylfaen"/>
          <w:sz w:val="24"/>
          <w:szCs w:val="24"/>
        </w:rPr>
        <w:t>თავად</w:t>
      </w:r>
      <w:proofErr w:type="spellEnd"/>
      <w:r w:rsidR="00970E26" w:rsidRPr="00094E32">
        <w:rPr>
          <w:sz w:val="24"/>
          <w:szCs w:val="24"/>
        </w:rPr>
        <w:t xml:space="preserve"> </w:t>
      </w:r>
      <w:proofErr w:type="spellStart"/>
      <w:r w:rsidR="00970E26" w:rsidRPr="00094E32">
        <w:rPr>
          <w:rFonts w:ascii="Sylfaen" w:hAnsi="Sylfaen" w:cs="Sylfaen"/>
          <w:sz w:val="24"/>
          <w:szCs w:val="24"/>
        </w:rPr>
        <w:t>უნდა</w:t>
      </w:r>
      <w:proofErr w:type="spellEnd"/>
      <w:r w:rsidR="00970E26" w:rsidRPr="00094E32">
        <w:rPr>
          <w:sz w:val="24"/>
          <w:szCs w:val="24"/>
        </w:rPr>
        <w:t xml:space="preserve"> </w:t>
      </w:r>
      <w:proofErr w:type="spellStart"/>
      <w:r w:rsidR="00970E26" w:rsidRPr="00094E32">
        <w:rPr>
          <w:rFonts w:ascii="Sylfaen" w:hAnsi="Sylfaen" w:cs="Sylfaen"/>
          <w:sz w:val="24"/>
          <w:szCs w:val="24"/>
        </w:rPr>
        <w:t>მოახდინოს</w:t>
      </w:r>
      <w:proofErr w:type="spellEnd"/>
      <w:r w:rsidR="00970E26" w:rsidRPr="00094E32">
        <w:rPr>
          <w:sz w:val="24"/>
          <w:szCs w:val="24"/>
        </w:rPr>
        <w:t xml:space="preserve"> </w:t>
      </w:r>
      <w:proofErr w:type="spellStart"/>
      <w:r w:rsidR="00970E26" w:rsidRPr="00094E32">
        <w:rPr>
          <w:rFonts w:ascii="Sylfaen" w:hAnsi="Sylfaen" w:cs="Sylfaen"/>
          <w:sz w:val="24"/>
          <w:szCs w:val="24"/>
        </w:rPr>
        <w:t>ზუსტი</w:t>
      </w:r>
      <w:proofErr w:type="spellEnd"/>
      <w:r w:rsidR="00970E26" w:rsidRPr="00094E32">
        <w:rPr>
          <w:sz w:val="24"/>
          <w:szCs w:val="24"/>
        </w:rPr>
        <w:t xml:space="preserve"> </w:t>
      </w:r>
      <w:proofErr w:type="spellStart"/>
      <w:r w:rsidR="00970E26" w:rsidRPr="00094E32">
        <w:rPr>
          <w:rFonts w:ascii="Sylfaen" w:hAnsi="Sylfaen" w:cs="Sylfaen"/>
          <w:sz w:val="24"/>
          <w:szCs w:val="24"/>
        </w:rPr>
        <w:t>მოცულობების</w:t>
      </w:r>
      <w:proofErr w:type="spellEnd"/>
      <w:r w:rsidR="00970E26" w:rsidRPr="00094E32">
        <w:rPr>
          <w:sz w:val="24"/>
          <w:szCs w:val="24"/>
        </w:rPr>
        <w:t xml:space="preserve"> </w:t>
      </w:r>
      <w:proofErr w:type="spellStart"/>
      <w:r w:rsidR="00970E26" w:rsidRPr="00094E32">
        <w:rPr>
          <w:rFonts w:ascii="Sylfaen" w:hAnsi="Sylfaen" w:cs="Sylfaen"/>
          <w:sz w:val="24"/>
          <w:szCs w:val="24"/>
        </w:rPr>
        <w:t>გაანგარიშება</w:t>
      </w:r>
      <w:proofErr w:type="spellEnd"/>
      <w:r w:rsidR="00970E26" w:rsidRPr="00094E32">
        <w:rPr>
          <w:sz w:val="24"/>
          <w:szCs w:val="24"/>
        </w:rPr>
        <w:t xml:space="preserve">, </w:t>
      </w:r>
      <w:proofErr w:type="spellStart"/>
      <w:r w:rsidR="00970E26" w:rsidRPr="00094E32">
        <w:rPr>
          <w:rFonts w:ascii="Sylfaen" w:hAnsi="Sylfaen" w:cs="Sylfaen"/>
          <w:sz w:val="24"/>
          <w:szCs w:val="24"/>
        </w:rPr>
        <w:t>ამასთანავე</w:t>
      </w:r>
      <w:proofErr w:type="spellEnd"/>
      <w:r w:rsidR="00970E26" w:rsidRPr="00094E32">
        <w:rPr>
          <w:sz w:val="24"/>
          <w:szCs w:val="24"/>
        </w:rPr>
        <w:t xml:space="preserve"> </w:t>
      </w:r>
      <w:proofErr w:type="spellStart"/>
      <w:r w:rsidR="00970E26" w:rsidRPr="00094E32">
        <w:rPr>
          <w:rFonts w:ascii="Sylfaen" w:hAnsi="Sylfaen" w:cs="Sylfaen"/>
          <w:sz w:val="24"/>
          <w:szCs w:val="24"/>
        </w:rPr>
        <w:t>სრული</w:t>
      </w:r>
      <w:proofErr w:type="spellEnd"/>
      <w:r w:rsidR="00970E26" w:rsidRPr="00094E32">
        <w:rPr>
          <w:sz w:val="24"/>
          <w:szCs w:val="24"/>
        </w:rPr>
        <w:t xml:space="preserve"> </w:t>
      </w:r>
      <w:proofErr w:type="spellStart"/>
      <w:r w:rsidR="00970E26" w:rsidRPr="00094E32">
        <w:rPr>
          <w:rFonts w:ascii="Sylfaen" w:hAnsi="Sylfaen" w:cs="Sylfaen"/>
          <w:sz w:val="24"/>
          <w:szCs w:val="24"/>
        </w:rPr>
        <w:t>პასუხისმგებლობა</w:t>
      </w:r>
      <w:proofErr w:type="spellEnd"/>
      <w:r w:rsidR="00970E26" w:rsidRPr="00094E32">
        <w:rPr>
          <w:sz w:val="24"/>
          <w:szCs w:val="24"/>
        </w:rPr>
        <w:t xml:space="preserve"> </w:t>
      </w:r>
      <w:proofErr w:type="spellStart"/>
      <w:r w:rsidR="00970E26" w:rsidRPr="00094E32">
        <w:rPr>
          <w:rFonts w:ascii="Sylfaen" w:hAnsi="Sylfaen" w:cs="Sylfaen"/>
          <w:sz w:val="24"/>
          <w:szCs w:val="24"/>
        </w:rPr>
        <w:t>ფინანსური</w:t>
      </w:r>
      <w:proofErr w:type="spellEnd"/>
      <w:r w:rsidR="00970E26" w:rsidRPr="00094E32">
        <w:rPr>
          <w:sz w:val="24"/>
          <w:szCs w:val="24"/>
        </w:rPr>
        <w:t xml:space="preserve"> </w:t>
      </w:r>
      <w:proofErr w:type="spellStart"/>
      <w:r w:rsidR="00970E26" w:rsidRPr="00094E32">
        <w:rPr>
          <w:rFonts w:ascii="Sylfaen" w:hAnsi="Sylfaen" w:cs="Sylfaen"/>
          <w:sz w:val="24"/>
          <w:szCs w:val="24"/>
        </w:rPr>
        <w:t>წინადადების</w:t>
      </w:r>
      <w:proofErr w:type="spellEnd"/>
      <w:r w:rsidR="00970E26" w:rsidRPr="00094E32">
        <w:rPr>
          <w:sz w:val="24"/>
          <w:szCs w:val="24"/>
        </w:rPr>
        <w:t xml:space="preserve"> </w:t>
      </w:r>
      <w:proofErr w:type="spellStart"/>
      <w:r w:rsidR="00970E26" w:rsidRPr="00094E32">
        <w:rPr>
          <w:rFonts w:ascii="Sylfaen" w:hAnsi="Sylfaen" w:cs="Sylfaen"/>
          <w:sz w:val="24"/>
          <w:szCs w:val="24"/>
        </w:rPr>
        <w:t>მომზადებაზე</w:t>
      </w:r>
      <w:proofErr w:type="spellEnd"/>
      <w:r w:rsidR="00970E26" w:rsidRPr="00094E32">
        <w:rPr>
          <w:sz w:val="24"/>
          <w:szCs w:val="24"/>
        </w:rPr>
        <w:t xml:space="preserve"> </w:t>
      </w:r>
      <w:proofErr w:type="spellStart"/>
      <w:r w:rsidR="00970E26" w:rsidRPr="00094E32">
        <w:rPr>
          <w:rFonts w:ascii="Sylfaen" w:hAnsi="Sylfaen" w:cs="Sylfaen"/>
          <w:sz w:val="24"/>
          <w:szCs w:val="24"/>
        </w:rPr>
        <w:t>აკისრია</w:t>
      </w:r>
      <w:proofErr w:type="spellEnd"/>
      <w:r w:rsidR="00970E26" w:rsidRPr="00094E32">
        <w:rPr>
          <w:sz w:val="24"/>
          <w:szCs w:val="24"/>
        </w:rPr>
        <w:t xml:space="preserve"> </w:t>
      </w:r>
      <w:proofErr w:type="spellStart"/>
      <w:r w:rsidR="00970E26" w:rsidRPr="00094E32">
        <w:rPr>
          <w:rFonts w:ascii="Sylfaen" w:hAnsi="Sylfaen" w:cs="Sylfaen"/>
          <w:sz w:val="24"/>
          <w:szCs w:val="24"/>
        </w:rPr>
        <w:t>მას</w:t>
      </w:r>
      <w:proofErr w:type="spellEnd"/>
      <w:r w:rsidR="00970E26" w:rsidRPr="00094E32">
        <w:rPr>
          <w:sz w:val="24"/>
          <w:szCs w:val="24"/>
        </w:rPr>
        <w:t>.</w:t>
      </w:r>
      <w:r w:rsidR="00970E26" w:rsidRPr="00094E32">
        <w:rPr>
          <w:rFonts w:ascii="Sylfaen" w:hAnsi="Sylfaen"/>
          <w:sz w:val="24"/>
          <w:szCs w:val="24"/>
          <w:lang w:val="ka-GE"/>
        </w:rPr>
        <w:t>)</w:t>
      </w:r>
      <w:r w:rsidR="008823E7">
        <w:rPr>
          <w:rFonts w:ascii="Sylfaen" w:hAnsi="Sylfaen"/>
          <w:sz w:val="24"/>
          <w:szCs w:val="24"/>
        </w:rPr>
        <w:t xml:space="preserve"> </w:t>
      </w:r>
    </w:p>
    <w:p w14:paraId="07B5D5F6" w14:textId="77777777" w:rsidR="00094E32" w:rsidRDefault="00094E32" w:rsidP="00094E32">
      <w:pPr>
        <w:jc w:val="both"/>
        <w:rPr>
          <w:rFonts w:ascii="AcadNusx" w:hAnsi="Sylfaen"/>
          <w:b/>
          <w:sz w:val="24"/>
          <w:szCs w:val="24"/>
          <w:lang w:val="ka-GE"/>
        </w:rPr>
      </w:pPr>
    </w:p>
    <w:p w14:paraId="4A858B0A" w14:textId="2278136A" w:rsidR="00296BC6" w:rsidRPr="00094E32" w:rsidRDefault="00296BC6" w:rsidP="00094E32">
      <w:pPr>
        <w:jc w:val="both"/>
        <w:rPr>
          <w:rFonts w:ascii="AcadNusx" w:hAnsi="Sylfaen"/>
          <w:b/>
          <w:sz w:val="24"/>
          <w:szCs w:val="24"/>
          <w:lang w:val="ka-GE"/>
        </w:rPr>
      </w:pPr>
      <w:r w:rsidRPr="00094E32">
        <w:rPr>
          <w:rFonts w:ascii="AcadNusx" w:hAnsi="Sylfaen"/>
          <w:b/>
          <w:sz w:val="24"/>
          <w:szCs w:val="24"/>
          <w:lang w:val="ka-GE"/>
        </w:rPr>
        <w:t xml:space="preserve">  </w:t>
      </w:r>
      <w:r w:rsidRPr="00094E32">
        <w:rPr>
          <w:rFonts w:ascii="AcadNusx" w:hAnsi="Sylfaen"/>
          <w:b/>
          <w:sz w:val="24"/>
          <w:szCs w:val="24"/>
          <w:lang w:val="ka-GE"/>
        </w:rPr>
        <w:t>დავალების</w:t>
      </w:r>
      <w:r w:rsidRPr="00094E32">
        <w:rPr>
          <w:rFonts w:ascii="AcadNusx" w:hAnsi="Sylfaen"/>
          <w:b/>
          <w:sz w:val="24"/>
          <w:szCs w:val="24"/>
          <w:lang w:val="ka-GE"/>
        </w:rPr>
        <w:t xml:space="preserve"> </w:t>
      </w:r>
      <w:r w:rsidRPr="00094E32">
        <w:rPr>
          <w:rFonts w:ascii="AcadNusx" w:hAnsi="Sylfaen"/>
          <w:b/>
          <w:sz w:val="24"/>
          <w:szCs w:val="24"/>
          <w:lang w:val="ka-GE"/>
        </w:rPr>
        <w:t>მიზანი</w:t>
      </w:r>
      <w:r w:rsidR="00EB0CF8">
        <w:rPr>
          <w:rFonts w:ascii="AcadNusx" w:hAnsi="Sylfaen"/>
          <w:b/>
          <w:sz w:val="24"/>
          <w:szCs w:val="24"/>
        </w:rPr>
        <w:t xml:space="preserve"> </w:t>
      </w:r>
      <w:r w:rsidR="003C2D38">
        <w:rPr>
          <w:rFonts w:ascii="Sylfaen" w:hAnsi="Sylfaen"/>
          <w:b/>
          <w:sz w:val="24"/>
          <w:szCs w:val="24"/>
          <w:lang w:val="ka-GE"/>
        </w:rPr>
        <w:t>საპროექტო მომსახურებაზე</w:t>
      </w:r>
      <w:r w:rsidRPr="00094E32">
        <w:rPr>
          <w:rFonts w:ascii="AcadNusx" w:hAnsi="Sylfaen"/>
          <w:b/>
          <w:sz w:val="24"/>
          <w:szCs w:val="24"/>
          <w:lang w:val="ka-GE"/>
        </w:rPr>
        <w:t>:</w:t>
      </w:r>
    </w:p>
    <w:p w14:paraId="5F3B34AE" w14:textId="4FE1E8E1" w:rsidR="00296BC6" w:rsidRPr="00AF137B" w:rsidRDefault="00296BC6" w:rsidP="00094E32">
      <w:pPr>
        <w:ind w:firstLine="180"/>
        <w:jc w:val="both"/>
        <w:rPr>
          <w:rFonts w:ascii="Sylfaen" w:hAnsi="Sylfaen"/>
          <w:sz w:val="24"/>
          <w:szCs w:val="24"/>
          <w:lang w:val="ka-GE"/>
        </w:rPr>
      </w:pPr>
      <w:r w:rsidRPr="00094E32">
        <w:rPr>
          <w:rFonts w:ascii="AcadNusx" w:hAnsi="Sylfaen" w:cs="Sylfaen"/>
          <w:sz w:val="24"/>
          <w:szCs w:val="24"/>
          <w:lang w:val="ka-GE"/>
        </w:rPr>
        <w:t>მომსახურების</w:t>
      </w:r>
      <w:r w:rsidRPr="00094E32">
        <w:rPr>
          <w:rFonts w:ascii="AcadNusx" w:hAnsi="Sylfaen"/>
          <w:sz w:val="24"/>
          <w:szCs w:val="24"/>
          <w:lang w:val="ka-GE"/>
        </w:rPr>
        <w:t xml:space="preserve"> </w:t>
      </w:r>
      <w:r w:rsidRPr="00094E32">
        <w:rPr>
          <w:rFonts w:ascii="AcadNusx" w:hAnsi="Sylfaen" w:cs="Sylfaen"/>
          <w:sz w:val="24"/>
          <w:szCs w:val="24"/>
          <w:lang w:val="ka-GE"/>
        </w:rPr>
        <w:t>მიწოდება</w:t>
      </w:r>
      <w:r w:rsidRPr="00094E32">
        <w:rPr>
          <w:rFonts w:ascii="AcadNusx" w:hAnsi="Sylfaen"/>
          <w:sz w:val="24"/>
          <w:szCs w:val="24"/>
          <w:lang w:val="ka-GE"/>
        </w:rPr>
        <w:t xml:space="preserve"> </w:t>
      </w:r>
      <w:r w:rsidRPr="00094E32">
        <w:rPr>
          <w:rFonts w:ascii="AcadNusx" w:hAnsi="Sylfaen" w:cs="Sylfaen"/>
          <w:sz w:val="24"/>
          <w:szCs w:val="24"/>
          <w:lang w:val="ka-GE"/>
        </w:rPr>
        <w:t>მიზნად</w:t>
      </w:r>
      <w:r w:rsidRPr="00094E32">
        <w:rPr>
          <w:rFonts w:ascii="AcadNusx" w:hAnsi="Sylfaen"/>
          <w:sz w:val="24"/>
          <w:szCs w:val="24"/>
          <w:lang w:val="ka-GE"/>
        </w:rPr>
        <w:t xml:space="preserve"> </w:t>
      </w:r>
      <w:r w:rsidRPr="00094E32">
        <w:rPr>
          <w:rFonts w:ascii="AcadNusx" w:hAnsi="Sylfaen" w:cs="Sylfaen"/>
          <w:sz w:val="24"/>
          <w:szCs w:val="24"/>
          <w:lang w:val="ka-GE"/>
        </w:rPr>
        <w:t>ისახავს</w:t>
      </w:r>
      <w:r w:rsidRPr="00094E32">
        <w:rPr>
          <w:rFonts w:ascii="AcadNusx" w:hAnsi="Sylfaen"/>
          <w:sz w:val="24"/>
          <w:szCs w:val="24"/>
          <w:lang w:val="ka-GE"/>
        </w:rPr>
        <w:t xml:space="preserve"> </w:t>
      </w:r>
      <w:r w:rsidR="00615ACA" w:rsidRPr="00094E32">
        <w:rPr>
          <w:rFonts w:ascii="Sylfaen" w:hAnsi="Sylfaen" w:cs="Sylfaen"/>
          <w:sz w:val="24"/>
          <w:szCs w:val="24"/>
          <w:lang w:val="ka-GE"/>
        </w:rPr>
        <w:t>ა</w:t>
      </w:r>
      <w:r w:rsidR="00094E32">
        <w:rPr>
          <w:rFonts w:ascii="Sylfaen" w:hAnsi="Sylfaen" w:cs="Sylfaen"/>
          <w:sz w:val="24"/>
          <w:szCs w:val="24"/>
          <w:lang w:val="ka-GE"/>
        </w:rPr>
        <w:t>კაკი</w:t>
      </w:r>
      <w:r w:rsidR="00615ACA" w:rsidRPr="00094E32">
        <w:rPr>
          <w:rFonts w:ascii="Sylfaen" w:hAnsi="Sylfaen" w:cs="Sylfaen"/>
          <w:sz w:val="24"/>
          <w:szCs w:val="24"/>
          <w:lang w:val="ka-GE"/>
        </w:rPr>
        <w:t xml:space="preserve"> წერეთლის გამზირზე</w:t>
      </w:r>
      <w:r w:rsidRPr="00094E32">
        <w:rPr>
          <w:rFonts w:ascii="Sylfaen" w:hAnsi="Sylfaen"/>
          <w:sz w:val="24"/>
          <w:szCs w:val="24"/>
          <w:lang w:val="ka-GE"/>
        </w:rPr>
        <w:t xml:space="preserve"> </w:t>
      </w:r>
      <w:r w:rsidR="0097085D" w:rsidRPr="00094E32">
        <w:rPr>
          <w:rFonts w:ascii="Sylfaen" w:hAnsi="Sylfaen"/>
          <w:sz w:val="24"/>
          <w:szCs w:val="24"/>
          <w:lang w:val="ka-GE"/>
        </w:rPr>
        <w:t>წა</w:t>
      </w:r>
      <w:r w:rsidR="00615ACA" w:rsidRPr="00094E32">
        <w:rPr>
          <w:rFonts w:ascii="Sylfaen" w:hAnsi="Sylfaen"/>
          <w:sz w:val="24"/>
          <w:szCs w:val="24"/>
          <w:lang w:val="ka-GE"/>
        </w:rPr>
        <w:t>რ</w:t>
      </w:r>
      <w:r w:rsidR="0097085D" w:rsidRPr="00094E32">
        <w:rPr>
          <w:rFonts w:ascii="Sylfaen" w:hAnsi="Sylfaen"/>
          <w:sz w:val="24"/>
          <w:szCs w:val="24"/>
          <w:lang w:val="ka-GE"/>
        </w:rPr>
        <w:t xml:space="preserve">მოდგენილი საინჟინრო გეოლოგიური </w:t>
      </w:r>
      <w:r w:rsidR="00615ACA" w:rsidRPr="00094E32">
        <w:rPr>
          <w:rFonts w:ascii="Sylfaen" w:hAnsi="Sylfaen"/>
          <w:sz w:val="24"/>
          <w:szCs w:val="24"/>
          <w:lang w:val="ka-GE"/>
        </w:rPr>
        <w:t>გამოკვლევის</w:t>
      </w:r>
      <w:r w:rsidR="0097085D" w:rsidRPr="00094E32">
        <w:rPr>
          <w:rFonts w:ascii="Sylfaen" w:hAnsi="Sylfaen"/>
          <w:sz w:val="24"/>
          <w:szCs w:val="24"/>
          <w:lang w:val="ka-GE"/>
        </w:rPr>
        <w:t xml:space="preserve">, </w:t>
      </w:r>
      <w:r w:rsidR="00341951">
        <w:rPr>
          <w:rFonts w:ascii="Sylfaen" w:hAnsi="Sylfaen"/>
          <w:sz w:val="24"/>
          <w:szCs w:val="24"/>
          <w:lang w:val="ka-GE"/>
        </w:rPr>
        <w:t xml:space="preserve">არსებული სიტუაციის </w:t>
      </w:r>
      <w:r w:rsidR="0097085D" w:rsidRPr="00094E32">
        <w:rPr>
          <w:rFonts w:ascii="Sylfaen" w:hAnsi="Sylfaen"/>
          <w:sz w:val="24"/>
          <w:szCs w:val="24"/>
          <w:lang w:val="ka-GE"/>
        </w:rPr>
        <w:t>ტოპოგრაფიული გეგმ</w:t>
      </w:r>
      <w:r w:rsidR="00615ACA" w:rsidRPr="00094E32">
        <w:rPr>
          <w:rFonts w:ascii="Sylfaen" w:hAnsi="Sylfaen"/>
          <w:sz w:val="24"/>
          <w:szCs w:val="24"/>
          <w:lang w:val="ka-GE"/>
        </w:rPr>
        <w:t xml:space="preserve">ის, </w:t>
      </w:r>
      <w:r w:rsidR="00094E32">
        <w:rPr>
          <w:rFonts w:ascii="Sylfaen" w:hAnsi="Sylfaen"/>
          <w:sz w:val="24"/>
          <w:szCs w:val="24"/>
        </w:rPr>
        <w:t>“</w:t>
      </w:r>
      <w:proofErr w:type="spellStart"/>
      <w:r w:rsidR="00094E32" w:rsidRPr="00094E32">
        <w:rPr>
          <w:rFonts w:ascii="Sylfaen" w:hAnsi="Sylfaen" w:cs="Sylfaen"/>
          <w:color w:val="000000"/>
          <w:spacing w:val="8"/>
          <w:sz w:val="24"/>
          <w:szCs w:val="24"/>
          <w:shd w:val="clear" w:color="auto" w:fill="FFFFFF"/>
        </w:rPr>
        <w:t>სსიპ</w:t>
      </w:r>
      <w:proofErr w:type="spellEnd"/>
      <w:r w:rsidR="00094E32">
        <w:rPr>
          <w:rFonts w:ascii="Sylfaen" w:hAnsi="Sylfaen"/>
          <w:color w:val="000000"/>
          <w:spacing w:val="8"/>
          <w:sz w:val="24"/>
          <w:szCs w:val="24"/>
          <w:shd w:val="clear" w:color="auto" w:fill="FFFFFF"/>
        </w:rPr>
        <w:t xml:space="preserve"> </w:t>
      </w:r>
      <w:proofErr w:type="spellStart"/>
      <w:r w:rsidR="00094E32" w:rsidRPr="00094E32">
        <w:rPr>
          <w:rFonts w:ascii="Sylfaen" w:hAnsi="Sylfaen" w:cs="Sylfaen"/>
          <w:color w:val="000000"/>
          <w:spacing w:val="8"/>
          <w:sz w:val="24"/>
          <w:szCs w:val="24"/>
          <w:shd w:val="clear" w:color="auto" w:fill="FFFFFF"/>
        </w:rPr>
        <w:t>თბილისის</w:t>
      </w:r>
      <w:proofErr w:type="spellEnd"/>
      <w:r w:rsidR="00094E32" w:rsidRPr="00094E32">
        <w:rPr>
          <w:rFonts w:ascii="Sylfaen" w:hAnsi="Sylfaen"/>
          <w:color w:val="000000"/>
          <w:spacing w:val="8"/>
          <w:sz w:val="24"/>
          <w:szCs w:val="24"/>
          <w:shd w:val="clear" w:color="auto" w:fill="FFFFFF"/>
        </w:rPr>
        <w:t xml:space="preserve"> </w:t>
      </w:r>
      <w:proofErr w:type="spellStart"/>
      <w:r w:rsidR="00094E32" w:rsidRPr="00094E32">
        <w:rPr>
          <w:rFonts w:ascii="Sylfaen" w:hAnsi="Sylfaen" w:cs="Sylfaen"/>
          <w:color w:val="000000"/>
          <w:spacing w:val="8"/>
          <w:sz w:val="24"/>
          <w:szCs w:val="24"/>
          <w:shd w:val="clear" w:color="auto" w:fill="FFFFFF"/>
        </w:rPr>
        <w:t>ტრანსპორტისა</w:t>
      </w:r>
      <w:proofErr w:type="spellEnd"/>
      <w:r w:rsidR="00094E32" w:rsidRPr="00094E32">
        <w:rPr>
          <w:rFonts w:ascii="Sylfaen" w:hAnsi="Sylfaen"/>
          <w:color w:val="000000"/>
          <w:spacing w:val="8"/>
          <w:sz w:val="24"/>
          <w:szCs w:val="24"/>
          <w:shd w:val="clear" w:color="auto" w:fill="FFFFFF"/>
        </w:rPr>
        <w:t xml:space="preserve"> </w:t>
      </w:r>
      <w:proofErr w:type="spellStart"/>
      <w:r w:rsidR="00094E32" w:rsidRPr="00094E32">
        <w:rPr>
          <w:rFonts w:ascii="Sylfaen" w:hAnsi="Sylfaen" w:cs="Sylfaen"/>
          <w:color w:val="000000"/>
          <w:spacing w:val="8"/>
          <w:sz w:val="24"/>
          <w:szCs w:val="24"/>
          <w:shd w:val="clear" w:color="auto" w:fill="FFFFFF"/>
        </w:rPr>
        <w:t>და</w:t>
      </w:r>
      <w:proofErr w:type="spellEnd"/>
      <w:r w:rsidR="00094E32" w:rsidRPr="00094E32">
        <w:rPr>
          <w:rFonts w:ascii="Sylfaen" w:hAnsi="Sylfaen"/>
          <w:color w:val="000000"/>
          <w:spacing w:val="8"/>
          <w:sz w:val="24"/>
          <w:szCs w:val="24"/>
          <w:shd w:val="clear" w:color="auto" w:fill="FFFFFF"/>
        </w:rPr>
        <w:t xml:space="preserve"> </w:t>
      </w:r>
      <w:proofErr w:type="spellStart"/>
      <w:r w:rsidR="00094E32" w:rsidRPr="00094E32">
        <w:rPr>
          <w:rFonts w:ascii="Sylfaen" w:hAnsi="Sylfaen" w:cs="Sylfaen"/>
          <w:color w:val="000000"/>
          <w:spacing w:val="8"/>
          <w:sz w:val="24"/>
          <w:szCs w:val="24"/>
          <w:shd w:val="clear" w:color="auto" w:fill="FFFFFF"/>
        </w:rPr>
        <w:t>ურბანული</w:t>
      </w:r>
      <w:proofErr w:type="spellEnd"/>
      <w:r w:rsidR="00094E32" w:rsidRPr="00094E32">
        <w:rPr>
          <w:rFonts w:ascii="Sylfaen" w:hAnsi="Sylfaen"/>
          <w:color w:val="000000"/>
          <w:spacing w:val="8"/>
          <w:sz w:val="24"/>
          <w:szCs w:val="24"/>
          <w:shd w:val="clear" w:color="auto" w:fill="FFFFFF"/>
        </w:rPr>
        <w:t xml:space="preserve"> </w:t>
      </w:r>
      <w:proofErr w:type="spellStart"/>
      <w:r w:rsidR="00094E32" w:rsidRPr="00094E32">
        <w:rPr>
          <w:rFonts w:ascii="Sylfaen" w:hAnsi="Sylfaen" w:cs="Sylfaen"/>
          <w:color w:val="000000"/>
          <w:spacing w:val="8"/>
          <w:sz w:val="24"/>
          <w:szCs w:val="24"/>
          <w:shd w:val="clear" w:color="auto" w:fill="FFFFFF"/>
        </w:rPr>
        <w:t>განვითარების</w:t>
      </w:r>
      <w:proofErr w:type="spellEnd"/>
      <w:r w:rsidR="00094E32" w:rsidRPr="00094E32">
        <w:rPr>
          <w:rFonts w:ascii="Sylfaen" w:hAnsi="Sylfaen"/>
          <w:color w:val="000000"/>
          <w:spacing w:val="8"/>
          <w:sz w:val="24"/>
          <w:szCs w:val="24"/>
          <w:shd w:val="clear" w:color="auto" w:fill="FFFFFF"/>
        </w:rPr>
        <w:t xml:space="preserve"> </w:t>
      </w:r>
      <w:proofErr w:type="spellStart"/>
      <w:r w:rsidR="00094E32" w:rsidRPr="00094E32">
        <w:rPr>
          <w:rFonts w:ascii="Sylfaen" w:hAnsi="Sylfaen" w:cs="Sylfaen"/>
          <w:color w:val="000000"/>
          <w:spacing w:val="8"/>
          <w:sz w:val="24"/>
          <w:szCs w:val="24"/>
          <w:shd w:val="clear" w:color="auto" w:fill="FFFFFF"/>
        </w:rPr>
        <w:t>სააგენტო</w:t>
      </w:r>
      <w:proofErr w:type="spellEnd"/>
      <w:r w:rsidR="00094E32" w:rsidRPr="00094E32">
        <w:rPr>
          <w:rFonts w:ascii="Sylfaen" w:hAnsi="Sylfaen"/>
          <w:color w:val="000000"/>
          <w:spacing w:val="8"/>
          <w:sz w:val="24"/>
          <w:szCs w:val="24"/>
          <w:shd w:val="clear" w:color="auto" w:fill="FFFFFF"/>
        </w:rPr>
        <w:t>“</w:t>
      </w:r>
      <w:r w:rsidR="00094E32">
        <w:rPr>
          <w:rFonts w:ascii="Sylfaen" w:hAnsi="Sylfaen"/>
          <w:color w:val="000000"/>
          <w:spacing w:val="8"/>
          <w:sz w:val="24"/>
          <w:szCs w:val="24"/>
          <w:shd w:val="clear" w:color="auto" w:fill="FFFFFF"/>
        </w:rPr>
        <w:t xml:space="preserve"> </w:t>
      </w:r>
      <w:proofErr w:type="spellStart"/>
      <w:r w:rsidR="00094E32">
        <w:rPr>
          <w:rFonts w:ascii="Sylfaen" w:hAnsi="Sylfaen"/>
          <w:color w:val="000000"/>
          <w:spacing w:val="8"/>
          <w:sz w:val="24"/>
          <w:szCs w:val="24"/>
          <w:shd w:val="clear" w:color="auto" w:fill="FFFFFF"/>
        </w:rPr>
        <w:t>მიერ</w:t>
      </w:r>
      <w:proofErr w:type="spellEnd"/>
      <w:r w:rsidR="00094E32">
        <w:rPr>
          <w:rFonts w:ascii="Sylfaen" w:hAnsi="Sylfaen"/>
          <w:color w:val="000000"/>
          <w:spacing w:val="8"/>
          <w:sz w:val="24"/>
          <w:szCs w:val="24"/>
          <w:shd w:val="clear" w:color="auto" w:fill="FFFFFF"/>
        </w:rPr>
        <w:t xml:space="preserve"> </w:t>
      </w:r>
      <w:r w:rsidR="00094E32">
        <w:rPr>
          <w:rFonts w:ascii="Sylfaen" w:hAnsi="Sylfaen"/>
          <w:color w:val="000000"/>
          <w:spacing w:val="8"/>
          <w:sz w:val="24"/>
          <w:szCs w:val="24"/>
          <w:shd w:val="clear" w:color="auto" w:fill="FFFFFF"/>
          <w:lang w:val="ka-GE"/>
        </w:rPr>
        <w:t xml:space="preserve">მოწოდებული </w:t>
      </w:r>
      <w:r w:rsidR="00615ACA" w:rsidRPr="00094E32">
        <w:rPr>
          <w:rFonts w:ascii="Sylfaen" w:hAnsi="Sylfaen"/>
          <w:sz w:val="24"/>
          <w:szCs w:val="24"/>
          <w:lang w:val="ka-GE"/>
        </w:rPr>
        <w:t>საგზაო მოძრაობის ორგანიზების დეტალური დიზაინის</w:t>
      </w:r>
      <w:r w:rsidR="00341951">
        <w:rPr>
          <w:rFonts w:ascii="Sylfaen" w:hAnsi="Sylfaen"/>
          <w:sz w:val="24"/>
          <w:szCs w:val="24"/>
          <w:lang w:val="ka-GE"/>
        </w:rPr>
        <w:t xml:space="preserve">, </w:t>
      </w:r>
      <w:r w:rsidR="00341951" w:rsidRPr="00AF137B">
        <w:rPr>
          <w:rFonts w:ascii="Sylfaen" w:hAnsi="Sylfaen"/>
          <w:sz w:val="24"/>
          <w:szCs w:val="24"/>
          <w:lang w:val="ka-GE"/>
        </w:rPr>
        <w:t>გზის სავალ ნაწილზე საანგარიშო დატვირთვის შესახებ ინფორმაციის</w:t>
      </w:r>
      <w:r w:rsidR="0097085D" w:rsidRPr="00AF137B">
        <w:rPr>
          <w:rFonts w:ascii="Sylfaen" w:hAnsi="Sylfaen"/>
          <w:sz w:val="24"/>
          <w:szCs w:val="24"/>
          <w:lang w:val="ka-GE"/>
        </w:rPr>
        <w:t xml:space="preserve"> და არსებული მიწისქვეშა კომუნიკაციების (წყალსადენი, კანალიზაცია, გაზსადენი, მაღალი ძაბვის კაბელები, </w:t>
      </w:r>
      <w:r w:rsidR="0097085D" w:rsidRPr="00094E32">
        <w:rPr>
          <w:rFonts w:ascii="Sylfaen" w:hAnsi="Sylfaen"/>
          <w:sz w:val="24"/>
          <w:szCs w:val="24"/>
          <w:lang w:val="ka-GE"/>
        </w:rPr>
        <w:t>კავშირგაბმულობის ქსელები და სხვა) ადგილმდებარეობის გეგმ</w:t>
      </w:r>
      <w:r w:rsidR="00615ACA" w:rsidRPr="00094E32">
        <w:rPr>
          <w:rFonts w:ascii="Sylfaen" w:hAnsi="Sylfaen"/>
          <w:sz w:val="24"/>
          <w:szCs w:val="24"/>
          <w:lang w:val="ka-GE"/>
        </w:rPr>
        <w:t>ის</w:t>
      </w:r>
      <w:r w:rsidR="0097085D" w:rsidRPr="00094E32">
        <w:rPr>
          <w:rFonts w:ascii="Sylfaen" w:hAnsi="Sylfaen"/>
          <w:sz w:val="24"/>
          <w:szCs w:val="24"/>
          <w:lang w:val="ka-GE"/>
        </w:rPr>
        <w:t xml:space="preserve"> საფუძველზე</w:t>
      </w:r>
      <w:r w:rsidR="00615ACA" w:rsidRPr="00094E32">
        <w:rPr>
          <w:rFonts w:ascii="Sylfaen" w:hAnsi="Sylfaen"/>
          <w:sz w:val="24"/>
          <w:szCs w:val="24"/>
          <w:lang w:val="ka-GE"/>
        </w:rPr>
        <w:t xml:space="preserve"> სრულყოფილი </w:t>
      </w:r>
      <w:r w:rsidRPr="00094E32">
        <w:rPr>
          <w:rFonts w:ascii="AcadNusx" w:hAnsi="Sylfaen" w:cs="Sylfaen"/>
          <w:sz w:val="24"/>
          <w:szCs w:val="24"/>
          <w:lang w:val="ka-GE"/>
        </w:rPr>
        <w:t>რეაბილიტაცია</w:t>
      </w:r>
      <w:r w:rsidRPr="00094E32">
        <w:rPr>
          <w:rFonts w:ascii="AcadNusx" w:hAnsi="Sylfaen"/>
          <w:sz w:val="24"/>
          <w:szCs w:val="24"/>
          <w:lang w:val="ka-GE"/>
        </w:rPr>
        <w:t>-</w:t>
      </w:r>
      <w:r w:rsidRPr="00094E32">
        <w:rPr>
          <w:rFonts w:ascii="AcadNusx" w:hAnsi="Sylfaen" w:cs="Sylfaen"/>
          <w:sz w:val="24"/>
          <w:szCs w:val="24"/>
          <w:lang w:val="ka-GE"/>
        </w:rPr>
        <w:t>რეკონს</w:t>
      </w:r>
      <w:r w:rsidRPr="00094E32">
        <w:rPr>
          <w:rFonts w:ascii="Sylfaen" w:hAnsi="Sylfaen" w:cs="Sylfaen"/>
          <w:sz w:val="24"/>
          <w:szCs w:val="24"/>
          <w:lang w:val="ka-GE"/>
        </w:rPr>
        <w:t>ტ</w:t>
      </w:r>
      <w:r w:rsidRPr="00094E32">
        <w:rPr>
          <w:rFonts w:ascii="AcadNusx" w:hAnsi="Sylfaen" w:cs="Sylfaen"/>
          <w:sz w:val="24"/>
          <w:szCs w:val="24"/>
          <w:lang w:val="ka-GE"/>
        </w:rPr>
        <w:t>რუქციის</w:t>
      </w:r>
      <w:r w:rsidRPr="00094E32">
        <w:rPr>
          <w:rFonts w:ascii="AcadNusx" w:hAnsi="Sylfaen"/>
          <w:sz w:val="24"/>
          <w:szCs w:val="24"/>
          <w:lang w:val="ka-GE"/>
        </w:rPr>
        <w:t xml:space="preserve"> </w:t>
      </w:r>
      <w:r w:rsidRPr="00094E32">
        <w:rPr>
          <w:rFonts w:ascii="AcadNusx" w:hAnsi="Sylfaen" w:cs="Sylfaen"/>
          <w:sz w:val="24"/>
          <w:szCs w:val="24"/>
          <w:lang w:val="ka-GE"/>
        </w:rPr>
        <w:t>საპროექტო</w:t>
      </w:r>
      <w:r w:rsidRPr="00094E32">
        <w:rPr>
          <w:rFonts w:ascii="AcadNusx" w:hAnsi="Sylfaen"/>
          <w:sz w:val="24"/>
          <w:szCs w:val="24"/>
          <w:lang w:val="ka-GE"/>
        </w:rPr>
        <w:t>-</w:t>
      </w:r>
      <w:r w:rsidRPr="00094E32">
        <w:rPr>
          <w:rFonts w:ascii="AcadNusx" w:hAnsi="Sylfaen" w:cs="Sylfaen"/>
          <w:sz w:val="24"/>
          <w:szCs w:val="24"/>
          <w:lang w:val="ka-GE"/>
        </w:rPr>
        <w:t>სახარჯთაღრიცხვო</w:t>
      </w:r>
      <w:r w:rsidRPr="00094E32">
        <w:rPr>
          <w:rFonts w:ascii="AcadNusx" w:hAnsi="Sylfaen"/>
          <w:sz w:val="24"/>
          <w:szCs w:val="24"/>
          <w:lang w:val="ka-GE"/>
        </w:rPr>
        <w:t xml:space="preserve"> </w:t>
      </w:r>
      <w:r w:rsidRPr="00094E32">
        <w:rPr>
          <w:rFonts w:ascii="AcadNusx" w:hAnsi="Sylfaen" w:cs="Sylfaen"/>
          <w:sz w:val="24"/>
          <w:szCs w:val="24"/>
          <w:lang w:val="ka-GE"/>
        </w:rPr>
        <w:t>დოკუმენტაციის</w:t>
      </w:r>
      <w:r w:rsidRPr="00094E32">
        <w:rPr>
          <w:rFonts w:ascii="AcadNusx" w:hAnsi="Sylfaen"/>
          <w:sz w:val="24"/>
          <w:szCs w:val="24"/>
          <w:lang w:val="ka-GE"/>
        </w:rPr>
        <w:t xml:space="preserve"> </w:t>
      </w:r>
      <w:r w:rsidRPr="00094E32">
        <w:rPr>
          <w:rFonts w:ascii="AcadNusx" w:hAnsi="Sylfaen" w:cs="Sylfaen"/>
          <w:sz w:val="24"/>
          <w:szCs w:val="24"/>
          <w:lang w:val="ka-GE"/>
        </w:rPr>
        <w:t>შედგენას</w:t>
      </w:r>
      <w:r w:rsidRPr="00094E32">
        <w:rPr>
          <w:rFonts w:ascii="AcadNusx" w:hAnsi="Sylfaen"/>
          <w:sz w:val="24"/>
          <w:szCs w:val="24"/>
          <w:lang w:val="ka-GE"/>
        </w:rPr>
        <w:t xml:space="preserve">, </w:t>
      </w:r>
      <w:r w:rsidRPr="00094E32">
        <w:rPr>
          <w:rFonts w:ascii="AcadNusx" w:hAnsi="Sylfaen" w:cs="Sylfaen"/>
          <w:sz w:val="24"/>
          <w:szCs w:val="24"/>
          <w:lang w:val="ka-GE"/>
        </w:rPr>
        <w:t>რაც</w:t>
      </w:r>
      <w:r w:rsidRPr="00094E32">
        <w:rPr>
          <w:rFonts w:ascii="AcadNusx" w:hAnsi="Sylfaen"/>
          <w:sz w:val="24"/>
          <w:szCs w:val="24"/>
          <w:lang w:val="ka-GE"/>
        </w:rPr>
        <w:t xml:space="preserve"> </w:t>
      </w:r>
      <w:r w:rsidRPr="00094E32">
        <w:rPr>
          <w:rFonts w:ascii="AcadNusx" w:hAnsi="Sylfaen" w:cs="Sylfaen"/>
          <w:sz w:val="24"/>
          <w:szCs w:val="24"/>
          <w:lang w:val="ka-GE"/>
        </w:rPr>
        <w:t>გულისხმობს</w:t>
      </w:r>
      <w:r w:rsidRPr="00094E32">
        <w:rPr>
          <w:rFonts w:ascii="AcadNusx" w:hAnsi="Sylfaen"/>
          <w:sz w:val="24"/>
          <w:szCs w:val="24"/>
          <w:lang w:val="ka-GE"/>
        </w:rPr>
        <w:t xml:space="preserve"> </w:t>
      </w:r>
      <w:r w:rsidRPr="00094E32">
        <w:rPr>
          <w:rFonts w:ascii="AcadNusx" w:hAnsi="Sylfaen" w:cs="Sylfaen"/>
          <w:sz w:val="24"/>
          <w:szCs w:val="24"/>
          <w:lang w:val="ka-GE"/>
        </w:rPr>
        <w:t>საპროექტო</w:t>
      </w:r>
      <w:r w:rsidRPr="00094E32">
        <w:rPr>
          <w:rFonts w:ascii="AcadNusx" w:hAnsi="Sylfaen"/>
          <w:sz w:val="24"/>
          <w:szCs w:val="24"/>
          <w:lang w:val="ka-GE"/>
        </w:rPr>
        <w:t xml:space="preserve"> </w:t>
      </w:r>
      <w:r w:rsidRPr="00094E32">
        <w:rPr>
          <w:rFonts w:ascii="AcadNusx" w:hAnsi="Sylfaen" w:cs="Sylfaen"/>
          <w:sz w:val="24"/>
          <w:szCs w:val="24"/>
          <w:lang w:val="ka-GE"/>
        </w:rPr>
        <w:t>მონაკვეთზე</w:t>
      </w:r>
      <w:r w:rsidRPr="00094E32">
        <w:rPr>
          <w:rFonts w:ascii="AcadNusx" w:hAnsi="Sylfaen"/>
          <w:sz w:val="24"/>
          <w:szCs w:val="24"/>
          <w:lang w:val="ka-GE"/>
        </w:rPr>
        <w:t xml:space="preserve"> </w:t>
      </w:r>
      <w:r w:rsidRPr="00094E32">
        <w:rPr>
          <w:rFonts w:ascii="AcadNusx" w:hAnsi="Sylfaen" w:cs="Sylfaen"/>
          <w:sz w:val="24"/>
          <w:szCs w:val="24"/>
          <w:lang w:val="ka-GE"/>
        </w:rPr>
        <w:t>გზის</w:t>
      </w:r>
      <w:r w:rsidRPr="00094E32">
        <w:rPr>
          <w:rFonts w:ascii="AcadNusx" w:hAnsi="Sylfaen"/>
          <w:sz w:val="24"/>
          <w:szCs w:val="24"/>
          <w:lang w:val="ka-GE"/>
        </w:rPr>
        <w:t xml:space="preserve"> </w:t>
      </w:r>
      <w:r w:rsidRPr="00094E32">
        <w:rPr>
          <w:rFonts w:ascii="AcadNusx" w:hAnsi="Sylfaen" w:cs="Sylfaen"/>
          <w:sz w:val="24"/>
          <w:szCs w:val="24"/>
          <w:lang w:val="ka-GE"/>
        </w:rPr>
        <w:t>ძირითადი</w:t>
      </w:r>
      <w:r w:rsidRPr="00094E32">
        <w:rPr>
          <w:rFonts w:ascii="AcadNusx" w:hAnsi="Sylfaen"/>
          <w:sz w:val="24"/>
          <w:szCs w:val="24"/>
          <w:lang w:val="ka-GE"/>
        </w:rPr>
        <w:t xml:space="preserve"> </w:t>
      </w:r>
      <w:r w:rsidRPr="00094E32">
        <w:rPr>
          <w:rFonts w:ascii="AcadNusx" w:hAnsi="Sylfaen" w:cs="Sylfaen"/>
          <w:sz w:val="24"/>
          <w:szCs w:val="24"/>
          <w:lang w:val="ka-GE"/>
        </w:rPr>
        <w:t>ტექნიკურ</w:t>
      </w:r>
      <w:r w:rsidRPr="00094E32">
        <w:rPr>
          <w:rFonts w:ascii="AcadNusx" w:hAnsi="Sylfaen"/>
          <w:sz w:val="24"/>
          <w:szCs w:val="24"/>
          <w:lang w:val="ka-GE"/>
        </w:rPr>
        <w:t>-</w:t>
      </w:r>
      <w:r w:rsidRPr="00094E32">
        <w:rPr>
          <w:rFonts w:ascii="AcadNusx" w:hAnsi="Sylfaen" w:cs="Sylfaen"/>
          <w:sz w:val="24"/>
          <w:szCs w:val="24"/>
          <w:lang w:val="ka-GE"/>
        </w:rPr>
        <w:t>ეკონომიკური</w:t>
      </w:r>
      <w:r w:rsidRPr="00094E32">
        <w:rPr>
          <w:rFonts w:ascii="AcadNusx" w:hAnsi="Sylfaen"/>
          <w:sz w:val="24"/>
          <w:szCs w:val="24"/>
          <w:lang w:val="ka-GE"/>
        </w:rPr>
        <w:t xml:space="preserve"> </w:t>
      </w:r>
      <w:r w:rsidRPr="00094E32">
        <w:rPr>
          <w:rFonts w:ascii="AcadNusx" w:hAnsi="Sylfaen" w:cs="Sylfaen"/>
          <w:sz w:val="24"/>
          <w:szCs w:val="24"/>
          <w:lang w:val="ka-GE"/>
        </w:rPr>
        <w:t>და</w:t>
      </w:r>
      <w:r w:rsidRPr="00094E32">
        <w:rPr>
          <w:rFonts w:ascii="AcadNusx" w:hAnsi="Sylfaen"/>
          <w:sz w:val="24"/>
          <w:szCs w:val="24"/>
          <w:lang w:val="ka-GE"/>
        </w:rPr>
        <w:t xml:space="preserve"> </w:t>
      </w:r>
      <w:r w:rsidRPr="00094E32">
        <w:rPr>
          <w:rFonts w:ascii="AcadNusx" w:hAnsi="Sylfaen" w:cs="Sylfaen"/>
          <w:sz w:val="24"/>
          <w:szCs w:val="24"/>
          <w:lang w:val="ka-GE"/>
        </w:rPr>
        <w:t>ზოგადი</w:t>
      </w:r>
      <w:r w:rsidRPr="00094E32">
        <w:rPr>
          <w:rFonts w:ascii="AcadNusx" w:hAnsi="Sylfaen"/>
          <w:sz w:val="24"/>
          <w:szCs w:val="24"/>
          <w:lang w:val="ka-GE"/>
        </w:rPr>
        <w:t xml:space="preserve"> </w:t>
      </w:r>
      <w:r w:rsidRPr="00094E32">
        <w:rPr>
          <w:rFonts w:ascii="AcadNusx" w:hAnsi="Sylfaen" w:cs="Sylfaen"/>
          <w:sz w:val="24"/>
          <w:szCs w:val="24"/>
          <w:lang w:val="ka-GE"/>
        </w:rPr>
        <w:t>სატრანსპორტო</w:t>
      </w:r>
      <w:r w:rsidRPr="00094E32">
        <w:rPr>
          <w:rFonts w:ascii="AcadNusx" w:hAnsi="Sylfaen"/>
          <w:sz w:val="24"/>
          <w:szCs w:val="24"/>
          <w:lang w:val="ka-GE"/>
        </w:rPr>
        <w:t>-</w:t>
      </w:r>
      <w:r w:rsidRPr="00094E32">
        <w:rPr>
          <w:rFonts w:ascii="AcadNusx" w:hAnsi="Sylfaen" w:cs="Sylfaen"/>
          <w:sz w:val="24"/>
          <w:szCs w:val="24"/>
          <w:lang w:val="ka-GE"/>
        </w:rPr>
        <w:t>საექსპლუატაციო</w:t>
      </w:r>
      <w:r w:rsidRPr="00094E32">
        <w:rPr>
          <w:rFonts w:ascii="AcadNusx" w:hAnsi="Sylfaen"/>
          <w:sz w:val="24"/>
          <w:szCs w:val="24"/>
          <w:lang w:val="ka-GE"/>
        </w:rPr>
        <w:t xml:space="preserve"> </w:t>
      </w:r>
      <w:r w:rsidRPr="00094E32">
        <w:rPr>
          <w:rFonts w:ascii="AcadNusx" w:hAnsi="Sylfaen" w:cs="Sylfaen"/>
          <w:sz w:val="24"/>
          <w:szCs w:val="24"/>
          <w:lang w:val="ka-GE"/>
        </w:rPr>
        <w:t>მახასიათებლებისა</w:t>
      </w:r>
      <w:r w:rsidRPr="00094E32">
        <w:rPr>
          <w:rFonts w:ascii="AcadNusx" w:hAnsi="Sylfaen"/>
          <w:sz w:val="24"/>
          <w:szCs w:val="24"/>
          <w:lang w:val="ka-GE"/>
        </w:rPr>
        <w:t xml:space="preserve"> </w:t>
      </w:r>
      <w:r w:rsidRPr="00094E32">
        <w:rPr>
          <w:rFonts w:ascii="AcadNusx" w:hAnsi="Sylfaen" w:cs="Sylfaen"/>
          <w:sz w:val="24"/>
          <w:szCs w:val="24"/>
          <w:lang w:val="ka-GE"/>
        </w:rPr>
        <w:t>და</w:t>
      </w:r>
      <w:r w:rsidRPr="00094E32">
        <w:rPr>
          <w:rFonts w:ascii="AcadNusx" w:hAnsi="Sylfaen"/>
          <w:sz w:val="24"/>
          <w:szCs w:val="24"/>
          <w:lang w:val="ka-GE"/>
        </w:rPr>
        <w:t xml:space="preserve"> </w:t>
      </w:r>
      <w:r w:rsidRPr="00094E32">
        <w:rPr>
          <w:rFonts w:ascii="AcadNusx" w:hAnsi="Sylfaen" w:cs="Sylfaen"/>
          <w:sz w:val="24"/>
          <w:szCs w:val="24"/>
          <w:lang w:val="ka-GE"/>
        </w:rPr>
        <w:t>მონაცემების</w:t>
      </w:r>
      <w:r w:rsidRPr="00094E32">
        <w:rPr>
          <w:rFonts w:ascii="AcadNusx" w:hAnsi="Sylfaen"/>
          <w:sz w:val="24"/>
          <w:szCs w:val="24"/>
          <w:lang w:val="ka-GE"/>
        </w:rPr>
        <w:t xml:space="preserve"> </w:t>
      </w:r>
      <w:r w:rsidRPr="00094E32">
        <w:rPr>
          <w:rFonts w:ascii="AcadNusx" w:hAnsi="Sylfaen" w:cs="Sylfaen"/>
          <w:sz w:val="24"/>
          <w:szCs w:val="24"/>
          <w:lang w:val="ka-GE"/>
        </w:rPr>
        <w:t>განხილვას</w:t>
      </w:r>
      <w:r w:rsidRPr="00094E32">
        <w:rPr>
          <w:rFonts w:ascii="AcadNusx" w:hAnsi="Sylfaen"/>
          <w:sz w:val="24"/>
          <w:szCs w:val="24"/>
          <w:lang w:val="ka-GE"/>
        </w:rPr>
        <w:t xml:space="preserve">, </w:t>
      </w:r>
      <w:r w:rsidRPr="00094E32">
        <w:rPr>
          <w:rFonts w:ascii="AcadNusx" w:hAnsi="Sylfaen" w:cs="Sylfaen"/>
          <w:sz w:val="24"/>
          <w:szCs w:val="24"/>
          <w:lang w:val="ka-GE"/>
        </w:rPr>
        <w:t>შესწავლას</w:t>
      </w:r>
      <w:r w:rsidRPr="00094E32">
        <w:rPr>
          <w:rFonts w:ascii="AcadNusx" w:hAnsi="Sylfaen"/>
          <w:sz w:val="24"/>
          <w:szCs w:val="24"/>
          <w:lang w:val="ka-GE"/>
        </w:rPr>
        <w:t xml:space="preserve"> </w:t>
      </w:r>
      <w:r w:rsidRPr="00094E32">
        <w:rPr>
          <w:rFonts w:ascii="AcadNusx" w:hAnsi="Sylfaen" w:cs="Sylfaen"/>
          <w:sz w:val="24"/>
          <w:szCs w:val="24"/>
          <w:lang w:val="ka-GE"/>
        </w:rPr>
        <w:t>და</w:t>
      </w:r>
      <w:r w:rsidRPr="00094E32">
        <w:rPr>
          <w:rFonts w:ascii="AcadNusx" w:hAnsi="Sylfaen"/>
          <w:sz w:val="24"/>
          <w:szCs w:val="24"/>
          <w:lang w:val="ka-GE"/>
        </w:rPr>
        <w:t xml:space="preserve"> </w:t>
      </w:r>
      <w:r w:rsidRPr="00094E32">
        <w:rPr>
          <w:rFonts w:ascii="AcadNusx" w:hAnsi="Sylfaen" w:cs="Sylfaen"/>
          <w:sz w:val="24"/>
          <w:szCs w:val="24"/>
          <w:lang w:val="ka-GE"/>
        </w:rPr>
        <w:t>გაანალიზებას</w:t>
      </w:r>
      <w:r w:rsidRPr="00094E32">
        <w:rPr>
          <w:rFonts w:ascii="AcadNusx" w:hAnsi="Sylfaen"/>
          <w:sz w:val="24"/>
          <w:szCs w:val="24"/>
          <w:lang w:val="ka-GE"/>
        </w:rPr>
        <w:t xml:space="preserve">. </w:t>
      </w:r>
      <w:r w:rsidRPr="00AF137B">
        <w:rPr>
          <w:rFonts w:ascii="AcadNusx" w:hAnsi="Sylfaen" w:cs="Sylfaen"/>
          <w:sz w:val="24"/>
          <w:szCs w:val="24"/>
          <w:lang w:val="ka-GE"/>
        </w:rPr>
        <w:t>საპროექტო</w:t>
      </w:r>
      <w:r w:rsidRPr="00AF137B">
        <w:rPr>
          <w:rFonts w:ascii="AcadNusx" w:hAnsi="Sylfaen"/>
          <w:sz w:val="24"/>
          <w:szCs w:val="24"/>
          <w:lang w:val="ka-GE"/>
        </w:rPr>
        <w:t xml:space="preserve"> </w:t>
      </w:r>
      <w:r w:rsidRPr="00AF137B">
        <w:rPr>
          <w:rFonts w:ascii="AcadNusx" w:hAnsi="Sylfaen" w:cs="Sylfaen"/>
          <w:sz w:val="24"/>
          <w:szCs w:val="24"/>
          <w:lang w:val="ka-GE"/>
        </w:rPr>
        <w:t>გზის</w:t>
      </w:r>
      <w:r w:rsidRPr="00AF137B">
        <w:rPr>
          <w:rFonts w:ascii="AcadNusx" w:hAnsi="Sylfaen"/>
          <w:sz w:val="24"/>
          <w:szCs w:val="24"/>
          <w:lang w:val="ka-GE"/>
        </w:rPr>
        <w:t xml:space="preserve"> </w:t>
      </w:r>
      <w:r w:rsidRPr="00AF137B">
        <w:rPr>
          <w:rFonts w:ascii="AcadNusx" w:hAnsi="Sylfaen" w:cs="Sylfaen"/>
          <w:sz w:val="24"/>
          <w:szCs w:val="24"/>
          <w:lang w:val="ka-GE"/>
        </w:rPr>
        <w:t>სავალ</w:t>
      </w:r>
      <w:r w:rsidRPr="00AF137B">
        <w:rPr>
          <w:rFonts w:ascii="AcadNusx" w:hAnsi="Sylfaen"/>
          <w:sz w:val="24"/>
          <w:szCs w:val="24"/>
          <w:lang w:val="ka-GE"/>
        </w:rPr>
        <w:t xml:space="preserve"> </w:t>
      </w:r>
      <w:r w:rsidRPr="00AF137B">
        <w:rPr>
          <w:rFonts w:ascii="AcadNusx" w:hAnsi="Sylfaen" w:cs="Sylfaen"/>
          <w:sz w:val="24"/>
          <w:szCs w:val="24"/>
          <w:lang w:val="ka-GE"/>
        </w:rPr>
        <w:t>ნაწილზე</w:t>
      </w:r>
      <w:r w:rsidRPr="00AF137B">
        <w:rPr>
          <w:rFonts w:ascii="AcadNusx" w:hAnsi="Sylfaen"/>
          <w:sz w:val="24"/>
          <w:szCs w:val="24"/>
          <w:lang w:val="ka-GE"/>
        </w:rPr>
        <w:t xml:space="preserve"> </w:t>
      </w:r>
      <w:r w:rsidR="00F23493" w:rsidRPr="00AF137B">
        <w:rPr>
          <w:rFonts w:ascii="Sylfaen" w:hAnsi="Sylfaen"/>
          <w:sz w:val="24"/>
          <w:szCs w:val="24"/>
          <w:lang w:val="ka-GE"/>
        </w:rPr>
        <w:t>საგზაო სამოსის კონსტრუქც</w:t>
      </w:r>
      <w:r w:rsidR="00341951" w:rsidRPr="00AF137B">
        <w:rPr>
          <w:rFonts w:ascii="Sylfaen" w:hAnsi="Sylfaen"/>
          <w:sz w:val="24"/>
          <w:szCs w:val="24"/>
          <w:lang w:val="ka-GE"/>
        </w:rPr>
        <w:t>ი</w:t>
      </w:r>
      <w:r w:rsidR="00F23493" w:rsidRPr="00AF137B">
        <w:rPr>
          <w:rFonts w:ascii="Sylfaen" w:hAnsi="Sylfaen"/>
          <w:sz w:val="24"/>
          <w:szCs w:val="24"/>
          <w:lang w:val="ka-GE"/>
        </w:rPr>
        <w:t xml:space="preserve">ის ტიპის შერჩევა უნდა მოხდეს </w:t>
      </w:r>
      <w:r w:rsidRPr="00AF137B">
        <w:rPr>
          <w:rFonts w:ascii="Sylfaen" w:hAnsi="Sylfaen"/>
          <w:sz w:val="24"/>
          <w:szCs w:val="24"/>
          <w:lang w:val="ka-GE"/>
        </w:rPr>
        <w:t>საანგარიშო ღერძული დატვირთვების</w:t>
      </w:r>
      <w:r w:rsidR="00F23493" w:rsidRPr="00AF137B">
        <w:rPr>
          <w:rFonts w:ascii="Sylfaen" w:hAnsi="Sylfaen"/>
          <w:sz w:val="24"/>
          <w:szCs w:val="24"/>
          <w:lang w:val="ka-GE"/>
        </w:rPr>
        <w:t>ა,</w:t>
      </w:r>
      <w:r w:rsidRPr="00AF137B">
        <w:rPr>
          <w:rFonts w:ascii="Sylfaen" w:hAnsi="Sylfaen"/>
          <w:sz w:val="24"/>
          <w:szCs w:val="24"/>
          <w:lang w:val="ka-GE"/>
        </w:rPr>
        <w:t xml:space="preserve"> </w:t>
      </w:r>
      <w:r w:rsidR="00F23493" w:rsidRPr="00AF137B">
        <w:rPr>
          <w:rFonts w:ascii="Sylfaen" w:hAnsi="Sylfaen" w:cs="Sylfaen"/>
          <w:sz w:val="24"/>
          <w:szCs w:val="24"/>
          <w:lang w:val="ka-GE"/>
        </w:rPr>
        <w:t>სავალი ნაწილის ფაქტიური მზიდ</w:t>
      </w:r>
      <w:r w:rsidR="00341951" w:rsidRPr="00AF137B">
        <w:rPr>
          <w:rFonts w:ascii="Sylfaen" w:hAnsi="Sylfaen" w:cs="Sylfaen"/>
          <w:sz w:val="24"/>
          <w:szCs w:val="24"/>
          <w:lang w:val="ka-GE"/>
        </w:rPr>
        <w:t xml:space="preserve"> </w:t>
      </w:r>
      <w:r w:rsidR="00F23493" w:rsidRPr="00AF137B">
        <w:rPr>
          <w:rFonts w:ascii="Sylfaen" w:hAnsi="Sylfaen" w:cs="Sylfaen"/>
          <w:sz w:val="24"/>
          <w:szCs w:val="24"/>
          <w:lang w:val="ka-GE"/>
        </w:rPr>
        <w:t xml:space="preserve">უნარიანობისა და გეომეტრიული პარამეტრების </w:t>
      </w:r>
      <w:r w:rsidRPr="00AF137B">
        <w:rPr>
          <w:rFonts w:ascii="Sylfaen" w:hAnsi="Sylfaen"/>
          <w:sz w:val="24"/>
          <w:szCs w:val="24"/>
          <w:lang w:val="ka-GE"/>
        </w:rPr>
        <w:t>გათვალისწინებით</w:t>
      </w:r>
      <w:r w:rsidR="00F23493" w:rsidRPr="00AF137B">
        <w:rPr>
          <w:rFonts w:ascii="Sylfaen" w:hAnsi="Sylfaen"/>
          <w:sz w:val="24"/>
          <w:szCs w:val="24"/>
          <w:lang w:val="ka-GE"/>
        </w:rPr>
        <w:t>, რაც პროექტირების ეტაპზევე უნდა შეთანხმდეს დამკვეთთან.</w:t>
      </w:r>
      <w:r w:rsidR="000B30D3" w:rsidRPr="00AF137B">
        <w:rPr>
          <w:rFonts w:ascii="Sylfaen" w:hAnsi="Sylfaen"/>
          <w:sz w:val="24"/>
          <w:szCs w:val="24"/>
        </w:rPr>
        <w:t xml:space="preserve"> </w:t>
      </w:r>
    </w:p>
    <w:p w14:paraId="0BF58D69" w14:textId="2FF10B87" w:rsidR="00902855" w:rsidRPr="00D516E7" w:rsidRDefault="00C4288E" w:rsidP="00902855">
      <w:pPr>
        <w:ind w:firstLine="180"/>
        <w:jc w:val="both"/>
        <w:rPr>
          <w:rFonts w:ascii="Sylfaen" w:hAnsi="Sylfaen"/>
          <w:sz w:val="24"/>
          <w:szCs w:val="24"/>
          <w:lang w:val="ka-GE"/>
        </w:rPr>
      </w:pPr>
      <w:proofErr w:type="spellStart"/>
      <w:r w:rsidRPr="00094E32">
        <w:rPr>
          <w:rFonts w:ascii="Sylfaen" w:hAnsi="Sylfaen" w:cs="Sylfaen"/>
          <w:color w:val="222222"/>
          <w:sz w:val="24"/>
          <w:szCs w:val="24"/>
          <w:shd w:val="clear" w:color="auto" w:fill="FFFFFF"/>
        </w:rPr>
        <w:t>საჭიროა</w:t>
      </w:r>
      <w:proofErr w:type="spellEnd"/>
      <w:r w:rsidRPr="00094E32">
        <w:rPr>
          <w:rFonts w:ascii="Sylfaen" w:hAnsi="Sylfaen" w:cs="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საავტომობილო</w:t>
      </w:r>
      <w:proofErr w:type="spellEnd"/>
      <w:r w:rsidRPr="00094E32">
        <w:rPr>
          <w:rFonts w:ascii="Sylfaen" w:hAnsi="Sylfaen" w:cs="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გზის</w:t>
      </w:r>
      <w:proofErr w:type="spellEnd"/>
      <w:r w:rsidRPr="00094E32">
        <w:rPr>
          <w:rFonts w:ascii="Sylfaen" w:hAnsi="Sylfaen" w:cs="Sylfaen"/>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საფარიდან</w:t>
      </w:r>
      <w:proofErr w:type="spellEnd"/>
      <w:r w:rsidRPr="00094E32">
        <w:rPr>
          <w:rFonts w:ascii="Verdana" w:hAnsi="Verdana"/>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წყლის</w:t>
      </w:r>
      <w:proofErr w:type="spellEnd"/>
      <w:r w:rsidRPr="00094E32">
        <w:rPr>
          <w:rFonts w:ascii="Verdana" w:hAnsi="Verdana"/>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აცილების</w:t>
      </w:r>
      <w:proofErr w:type="spellEnd"/>
      <w:r w:rsidRPr="00094E32">
        <w:rPr>
          <w:rFonts w:ascii="Verdana" w:hAnsi="Verdana"/>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ღონისძიებების</w:t>
      </w:r>
      <w:proofErr w:type="spellEnd"/>
      <w:r w:rsidRPr="00094E32">
        <w:rPr>
          <w:rFonts w:ascii="Verdana" w:hAnsi="Verdana"/>
          <w:color w:val="222222"/>
          <w:sz w:val="24"/>
          <w:szCs w:val="24"/>
          <w:shd w:val="clear" w:color="auto" w:fill="FFFFFF"/>
        </w:rPr>
        <w:t xml:space="preserve"> </w:t>
      </w:r>
      <w:proofErr w:type="spellStart"/>
      <w:r w:rsidRPr="00094E32">
        <w:rPr>
          <w:rFonts w:ascii="Sylfaen" w:hAnsi="Sylfaen" w:cs="Sylfaen"/>
          <w:color w:val="222222"/>
          <w:sz w:val="24"/>
          <w:szCs w:val="24"/>
          <w:shd w:val="clear" w:color="auto" w:fill="FFFFFF"/>
        </w:rPr>
        <w:t>დაგეგმვა</w:t>
      </w:r>
      <w:proofErr w:type="spellEnd"/>
      <w:r w:rsidR="00B82AE3">
        <w:rPr>
          <w:rFonts w:ascii="Verdana" w:hAnsi="Verdana"/>
          <w:color w:val="222222"/>
          <w:sz w:val="24"/>
          <w:szCs w:val="24"/>
          <w:shd w:val="clear" w:color="auto" w:fill="FFFFFF"/>
        </w:rPr>
        <w:t>.</w:t>
      </w:r>
      <w:r w:rsidRPr="00094E32">
        <w:rPr>
          <w:rFonts w:ascii="Verdana" w:hAnsi="Verdana"/>
          <w:color w:val="222222"/>
          <w:sz w:val="24"/>
          <w:szCs w:val="24"/>
          <w:shd w:val="clear" w:color="auto" w:fill="FFFFFF"/>
        </w:rPr>
        <w:t xml:space="preserve"> </w:t>
      </w:r>
      <w:proofErr w:type="spellStart"/>
      <w:proofErr w:type="gramStart"/>
      <w:r w:rsidRPr="00094E32">
        <w:rPr>
          <w:rFonts w:ascii="Sylfaen" w:hAnsi="Sylfaen"/>
          <w:color w:val="222222"/>
          <w:sz w:val="24"/>
          <w:szCs w:val="24"/>
          <w:shd w:val="clear" w:color="auto" w:fill="FFFFFF"/>
        </w:rPr>
        <w:t>კერძოდ</w:t>
      </w:r>
      <w:proofErr w:type="spellEnd"/>
      <w:proofErr w:type="gramEnd"/>
      <w:r w:rsidRPr="00094E32">
        <w:rPr>
          <w:rFonts w:ascii="Sylfaen" w:hAnsi="Sylfaen"/>
          <w:color w:val="222222"/>
          <w:sz w:val="24"/>
          <w:szCs w:val="24"/>
          <w:shd w:val="clear" w:color="auto" w:fill="FFFFFF"/>
        </w:rPr>
        <w:t>,</w:t>
      </w:r>
      <w:r w:rsidR="006535C0" w:rsidRPr="00094E32">
        <w:rPr>
          <w:rFonts w:ascii="Sylfaen" w:hAnsi="Sylfaen"/>
          <w:color w:val="222222"/>
          <w:sz w:val="24"/>
          <w:szCs w:val="24"/>
          <w:shd w:val="clear" w:color="auto" w:fill="FFFFFF"/>
          <w:lang w:val="ka-GE"/>
        </w:rPr>
        <w:t xml:space="preserve"> </w:t>
      </w:r>
      <w:r w:rsidR="00B82AE3">
        <w:rPr>
          <w:rFonts w:ascii="Sylfaen" w:hAnsi="Sylfaen"/>
          <w:sz w:val="24"/>
          <w:szCs w:val="24"/>
          <w:lang w:val="ka-GE"/>
        </w:rPr>
        <w:t>არსებული სიტუაციიდან</w:t>
      </w:r>
      <w:r w:rsidR="006535C0" w:rsidRPr="00094E32">
        <w:rPr>
          <w:rFonts w:ascii="AcadNusx" w:hAnsi="Sylfaen"/>
          <w:sz w:val="24"/>
          <w:szCs w:val="24"/>
          <w:lang w:val="ka-GE"/>
        </w:rPr>
        <w:t xml:space="preserve"> </w:t>
      </w:r>
      <w:r w:rsidR="006535C0" w:rsidRPr="00094E32">
        <w:rPr>
          <w:rFonts w:ascii="AcadNusx" w:hAnsi="Sylfaen"/>
          <w:sz w:val="24"/>
          <w:szCs w:val="24"/>
          <w:lang w:val="ka-GE"/>
        </w:rPr>
        <w:t>და</w:t>
      </w:r>
      <w:r w:rsidR="006535C0" w:rsidRPr="00094E32">
        <w:rPr>
          <w:rFonts w:ascii="AcadNusx" w:hAnsi="Sylfaen"/>
          <w:sz w:val="24"/>
          <w:szCs w:val="24"/>
          <w:lang w:val="ka-GE"/>
        </w:rPr>
        <w:t xml:space="preserve"> </w:t>
      </w:r>
      <w:r w:rsidR="006535C0" w:rsidRPr="00094E32">
        <w:rPr>
          <w:rFonts w:ascii="AcadNusx" w:hAnsi="Sylfaen"/>
          <w:sz w:val="24"/>
          <w:szCs w:val="24"/>
          <w:lang w:val="ka-GE"/>
        </w:rPr>
        <w:t>ინფრასტრუქტურის</w:t>
      </w:r>
      <w:r w:rsidR="006535C0" w:rsidRPr="00094E32">
        <w:rPr>
          <w:rFonts w:ascii="AcadNusx" w:hAnsi="Sylfaen"/>
          <w:sz w:val="24"/>
          <w:szCs w:val="24"/>
          <w:lang w:val="ka-GE"/>
        </w:rPr>
        <w:t xml:space="preserve"> </w:t>
      </w:r>
      <w:r w:rsidR="006535C0" w:rsidRPr="00094E32">
        <w:rPr>
          <w:rFonts w:ascii="AcadNusx" w:hAnsi="Sylfaen"/>
          <w:sz w:val="24"/>
          <w:szCs w:val="24"/>
          <w:lang w:val="ka-GE"/>
        </w:rPr>
        <w:t>სამომავლო</w:t>
      </w:r>
      <w:r w:rsidR="006535C0" w:rsidRPr="00094E32">
        <w:rPr>
          <w:rFonts w:ascii="AcadNusx" w:hAnsi="Sylfaen"/>
          <w:sz w:val="24"/>
          <w:szCs w:val="24"/>
          <w:lang w:val="ka-GE"/>
        </w:rPr>
        <w:t xml:space="preserve"> </w:t>
      </w:r>
      <w:r w:rsidR="006535C0" w:rsidRPr="00094E32">
        <w:rPr>
          <w:rFonts w:ascii="AcadNusx" w:hAnsi="Sylfaen"/>
          <w:sz w:val="24"/>
          <w:szCs w:val="24"/>
          <w:lang w:val="ka-GE"/>
        </w:rPr>
        <w:t>განვითარებიდან</w:t>
      </w:r>
      <w:r w:rsidR="006535C0" w:rsidRPr="00094E32">
        <w:rPr>
          <w:rFonts w:ascii="AcadNusx" w:hAnsi="Sylfaen"/>
          <w:sz w:val="24"/>
          <w:szCs w:val="24"/>
          <w:lang w:val="ka-GE"/>
        </w:rPr>
        <w:t xml:space="preserve"> </w:t>
      </w:r>
      <w:r w:rsidR="006535C0" w:rsidRPr="00094E32">
        <w:rPr>
          <w:rFonts w:ascii="AcadNusx" w:hAnsi="Sylfaen"/>
          <w:sz w:val="24"/>
          <w:szCs w:val="24"/>
          <w:lang w:val="ka-GE"/>
        </w:rPr>
        <w:t>გამომდინარე</w:t>
      </w:r>
      <w:r w:rsidR="00B82AE3">
        <w:rPr>
          <w:rFonts w:ascii="AcadNusx" w:hAnsi="Sylfaen"/>
          <w:sz w:val="24"/>
          <w:szCs w:val="24"/>
          <w:lang w:val="ka-GE"/>
        </w:rPr>
        <w:t>,</w:t>
      </w:r>
      <w:r w:rsidR="006535C0" w:rsidRPr="00094E32">
        <w:rPr>
          <w:rFonts w:ascii="AcadNusx" w:hAnsi="Sylfaen"/>
          <w:sz w:val="24"/>
          <w:szCs w:val="24"/>
          <w:lang w:val="ka-GE"/>
        </w:rPr>
        <w:t xml:space="preserve"> </w:t>
      </w:r>
      <w:r w:rsidR="006535C0" w:rsidRPr="00094E32">
        <w:rPr>
          <w:rFonts w:ascii="AcadNusx" w:hAnsi="Sylfaen"/>
          <w:sz w:val="24"/>
          <w:szCs w:val="24"/>
          <w:lang w:val="ka-GE"/>
        </w:rPr>
        <w:t>პროექტანტმა</w:t>
      </w:r>
      <w:r w:rsidR="006535C0" w:rsidRPr="00094E32">
        <w:rPr>
          <w:rFonts w:ascii="AcadNusx" w:hAnsi="Sylfaen"/>
          <w:sz w:val="24"/>
          <w:szCs w:val="24"/>
          <w:lang w:val="ka-GE"/>
        </w:rPr>
        <w:t xml:space="preserve"> </w:t>
      </w:r>
      <w:r w:rsidR="006535C0" w:rsidRPr="00094E32">
        <w:rPr>
          <w:rFonts w:ascii="AcadNusx" w:hAnsi="Sylfaen"/>
          <w:sz w:val="24"/>
          <w:szCs w:val="24"/>
          <w:lang w:val="ka-GE"/>
        </w:rPr>
        <w:t>შესაბამისი</w:t>
      </w:r>
      <w:r w:rsidR="006535C0" w:rsidRPr="00094E32">
        <w:rPr>
          <w:rFonts w:ascii="AcadNusx" w:hAnsi="Sylfaen"/>
          <w:sz w:val="24"/>
          <w:szCs w:val="24"/>
          <w:lang w:val="ka-GE"/>
        </w:rPr>
        <w:t xml:space="preserve"> </w:t>
      </w:r>
      <w:r w:rsidR="006535C0" w:rsidRPr="00094E32">
        <w:rPr>
          <w:rFonts w:ascii="AcadNusx" w:hAnsi="Sylfaen"/>
          <w:sz w:val="24"/>
          <w:szCs w:val="24"/>
          <w:lang w:val="ka-GE"/>
        </w:rPr>
        <w:t>გაანგარიშების</w:t>
      </w:r>
      <w:r w:rsidR="006535C0" w:rsidRPr="00094E32">
        <w:rPr>
          <w:rFonts w:ascii="AcadNusx" w:hAnsi="Sylfaen"/>
          <w:sz w:val="24"/>
          <w:szCs w:val="24"/>
          <w:lang w:val="ka-GE"/>
        </w:rPr>
        <w:t xml:space="preserve"> </w:t>
      </w:r>
      <w:r w:rsidR="006535C0" w:rsidRPr="00094E32">
        <w:rPr>
          <w:rFonts w:ascii="AcadNusx" w:hAnsi="Sylfaen"/>
          <w:sz w:val="24"/>
          <w:szCs w:val="24"/>
          <w:lang w:val="ka-GE"/>
        </w:rPr>
        <w:t>საფუძველზე</w:t>
      </w:r>
      <w:r w:rsidR="00B82AE3">
        <w:rPr>
          <w:rFonts w:ascii="AcadNusx" w:hAnsi="Sylfaen"/>
          <w:sz w:val="24"/>
          <w:szCs w:val="24"/>
          <w:lang w:val="ka-GE"/>
        </w:rPr>
        <w:t>,</w:t>
      </w:r>
      <w:r w:rsidR="006535C0" w:rsidRPr="00094E32">
        <w:rPr>
          <w:rFonts w:ascii="AcadNusx" w:hAnsi="Sylfaen"/>
          <w:sz w:val="24"/>
          <w:szCs w:val="24"/>
          <w:lang w:val="ka-GE"/>
        </w:rPr>
        <w:t xml:space="preserve"> </w:t>
      </w:r>
      <w:r w:rsidR="00793B8F" w:rsidRPr="00793B8F">
        <w:rPr>
          <w:rFonts w:ascii="Sylfaen" w:hAnsi="Sylfaen" w:cs="Sylfaen"/>
          <w:sz w:val="24"/>
          <w:szCs w:val="24"/>
          <w:lang w:val="ka-GE"/>
        </w:rPr>
        <w:t>შპს</w:t>
      </w:r>
      <w:r w:rsidR="00793B8F" w:rsidRPr="00793B8F">
        <w:rPr>
          <w:rFonts w:ascii="Sylfaen" w:hAnsi="Sylfaen"/>
          <w:sz w:val="24"/>
          <w:szCs w:val="24"/>
          <w:lang w:val="ka-GE"/>
        </w:rPr>
        <w:t xml:space="preserve"> „</w:t>
      </w:r>
      <w:r w:rsidR="00793B8F" w:rsidRPr="00793B8F">
        <w:rPr>
          <w:rFonts w:ascii="Sylfaen" w:hAnsi="Sylfaen" w:cs="Sylfaen"/>
          <w:sz w:val="24"/>
          <w:szCs w:val="24"/>
          <w:lang w:val="ka-GE"/>
        </w:rPr>
        <w:t>თბილსერვის</w:t>
      </w:r>
      <w:r w:rsidR="00793B8F" w:rsidRPr="00793B8F">
        <w:rPr>
          <w:rFonts w:ascii="Sylfaen" w:hAnsi="Sylfaen"/>
          <w:sz w:val="24"/>
          <w:szCs w:val="24"/>
          <w:lang w:val="ka-GE"/>
        </w:rPr>
        <w:t xml:space="preserve"> </w:t>
      </w:r>
      <w:r w:rsidR="00793B8F" w:rsidRPr="00793B8F">
        <w:rPr>
          <w:rFonts w:ascii="Sylfaen" w:hAnsi="Sylfaen" w:cs="Sylfaen"/>
          <w:sz w:val="24"/>
          <w:szCs w:val="24"/>
          <w:lang w:val="ka-GE"/>
        </w:rPr>
        <w:t>ჯგუფი</w:t>
      </w:r>
      <w:r w:rsidR="00793B8F" w:rsidRPr="00793B8F">
        <w:rPr>
          <w:rFonts w:ascii="Sylfaen" w:hAnsi="Sylfaen"/>
          <w:sz w:val="24"/>
          <w:szCs w:val="24"/>
          <w:lang w:val="ka-GE"/>
        </w:rPr>
        <w:t>“</w:t>
      </w:r>
      <w:r w:rsidR="00B82AE3">
        <w:rPr>
          <w:rFonts w:ascii="Sylfaen" w:hAnsi="Sylfaen"/>
          <w:sz w:val="24"/>
          <w:szCs w:val="24"/>
          <w:lang w:val="ka-GE"/>
        </w:rPr>
        <w:t>-თან</w:t>
      </w:r>
      <w:r w:rsidR="00793B8F">
        <w:rPr>
          <w:rFonts w:ascii="Sylfaen" w:hAnsi="Sylfaen"/>
          <w:lang w:val="ka-GE"/>
        </w:rPr>
        <w:t xml:space="preserve"> </w:t>
      </w:r>
      <w:r w:rsidR="006535C0" w:rsidRPr="00094E32">
        <w:rPr>
          <w:rFonts w:ascii="AcadNusx" w:hAnsi="Sylfaen"/>
          <w:sz w:val="24"/>
          <w:szCs w:val="24"/>
          <w:lang w:val="ka-GE"/>
        </w:rPr>
        <w:t>შეთანხმებით</w:t>
      </w:r>
      <w:r w:rsidR="00B82AE3">
        <w:rPr>
          <w:rFonts w:ascii="AcadNusx" w:hAnsi="Sylfaen"/>
          <w:sz w:val="24"/>
          <w:szCs w:val="24"/>
          <w:lang w:val="ka-GE"/>
        </w:rPr>
        <w:t>,</w:t>
      </w:r>
      <w:r w:rsidR="006535C0" w:rsidRPr="00094E32">
        <w:rPr>
          <w:rFonts w:ascii="AcadNusx" w:hAnsi="Sylfaen"/>
          <w:sz w:val="24"/>
          <w:szCs w:val="24"/>
          <w:lang w:val="ka-GE"/>
        </w:rPr>
        <w:t xml:space="preserve"> </w:t>
      </w:r>
      <w:r w:rsidR="00B82AE3">
        <w:rPr>
          <w:rFonts w:ascii="Sylfaen" w:hAnsi="Sylfaen"/>
          <w:sz w:val="24"/>
          <w:szCs w:val="24"/>
          <w:lang w:val="ka-GE"/>
        </w:rPr>
        <w:t xml:space="preserve">უნდა </w:t>
      </w:r>
      <w:r w:rsidR="006535C0" w:rsidRPr="00094E32">
        <w:rPr>
          <w:rFonts w:ascii="AcadNusx" w:hAnsi="Sylfaen"/>
          <w:sz w:val="24"/>
          <w:szCs w:val="24"/>
          <w:lang w:val="ka-GE"/>
        </w:rPr>
        <w:t>გაითვალისწინოს</w:t>
      </w:r>
      <w:r w:rsidR="006535C0" w:rsidRPr="00094E32">
        <w:rPr>
          <w:rFonts w:ascii="AcadNusx" w:hAnsi="Sylfaen"/>
          <w:sz w:val="24"/>
          <w:szCs w:val="24"/>
          <w:lang w:val="ka-GE"/>
        </w:rPr>
        <w:t xml:space="preserve"> </w:t>
      </w:r>
      <w:r w:rsidR="006535C0" w:rsidRPr="00094E32">
        <w:rPr>
          <w:rFonts w:ascii="AcadNusx" w:hAnsi="Sylfaen"/>
          <w:sz w:val="24"/>
          <w:szCs w:val="24"/>
          <w:lang w:val="ka-GE"/>
        </w:rPr>
        <w:t>ახალი</w:t>
      </w:r>
      <w:r w:rsidR="006535C0" w:rsidRPr="00094E32">
        <w:rPr>
          <w:rFonts w:ascii="AcadNusx" w:hAnsi="Sylfaen"/>
          <w:sz w:val="24"/>
          <w:szCs w:val="24"/>
          <w:lang w:val="ka-GE"/>
        </w:rPr>
        <w:t xml:space="preserve"> </w:t>
      </w:r>
      <w:r w:rsidR="006535C0" w:rsidRPr="00094E32">
        <w:rPr>
          <w:rFonts w:ascii="AcadNusx" w:hAnsi="Sylfaen"/>
          <w:sz w:val="24"/>
          <w:szCs w:val="24"/>
          <w:lang w:val="ka-GE"/>
        </w:rPr>
        <w:t>სანიაღვრე</w:t>
      </w:r>
      <w:r w:rsidR="006535C0" w:rsidRPr="00094E32">
        <w:rPr>
          <w:rFonts w:ascii="AcadNusx" w:hAnsi="Sylfaen"/>
          <w:sz w:val="24"/>
          <w:szCs w:val="24"/>
          <w:lang w:val="ka-GE"/>
        </w:rPr>
        <w:t xml:space="preserve"> </w:t>
      </w:r>
      <w:r w:rsidR="006535C0" w:rsidRPr="00094E32">
        <w:rPr>
          <w:rFonts w:ascii="AcadNusx" w:hAnsi="Sylfaen"/>
          <w:sz w:val="24"/>
          <w:szCs w:val="24"/>
          <w:lang w:val="ka-GE"/>
        </w:rPr>
        <w:t>ქსელის</w:t>
      </w:r>
      <w:r w:rsidR="006535C0" w:rsidRPr="00094E32">
        <w:rPr>
          <w:rFonts w:ascii="AcadNusx" w:hAnsi="Sylfaen"/>
          <w:sz w:val="24"/>
          <w:szCs w:val="24"/>
          <w:lang w:val="ka-GE"/>
        </w:rPr>
        <w:t xml:space="preserve"> </w:t>
      </w:r>
      <w:r w:rsidR="006535C0" w:rsidRPr="00094E32">
        <w:rPr>
          <w:rFonts w:ascii="AcadNusx" w:hAnsi="Sylfaen"/>
          <w:sz w:val="24"/>
          <w:szCs w:val="24"/>
          <w:lang w:val="ka-GE"/>
        </w:rPr>
        <w:t>მოწყობა</w:t>
      </w:r>
      <w:r w:rsidR="006535C0" w:rsidRPr="00094E32">
        <w:rPr>
          <w:rFonts w:ascii="AcadNusx" w:hAnsi="Sylfaen"/>
          <w:sz w:val="24"/>
          <w:szCs w:val="24"/>
          <w:lang w:val="ka-GE"/>
        </w:rPr>
        <w:t xml:space="preserve">. </w:t>
      </w:r>
      <w:r w:rsidR="006535C0" w:rsidRPr="00094E32">
        <w:rPr>
          <w:rFonts w:ascii="AcadNusx" w:hAnsi="Sylfaen"/>
          <w:sz w:val="24"/>
          <w:szCs w:val="24"/>
          <w:lang w:val="ka-GE"/>
        </w:rPr>
        <w:t>ასევე</w:t>
      </w:r>
      <w:r w:rsidR="006535C0" w:rsidRPr="00094E32">
        <w:rPr>
          <w:rFonts w:ascii="AcadNusx" w:hAnsi="Sylfaen"/>
          <w:sz w:val="24"/>
          <w:szCs w:val="24"/>
          <w:lang w:val="ka-GE"/>
        </w:rPr>
        <w:t xml:space="preserve">, </w:t>
      </w:r>
      <w:r w:rsidR="006535C0" w:rsidRPr="00094E32">
        <w:rPr>
          <w:rFonts w:ascii="Sylfaen" w:hAnsi="Sylfaen"/>
          <w:sz w:val="24"/>
          <w:szCs w:val="24"/>
          <w:lang w:val="ka-GE"/>
        </w:rPr>
        <w:t xml:space="preserve">გაანგარიშების საფუძველზე განსაზღვროს მოსაწყობი ქსელის მილების </w:t>
      </w:r>
      <w:r w:rsidR="00341951">
        <w:rPr>
          <w:rFonts w:ascii="Sylfaen" w:hAnsi="Sylfaen"/>
          <w:sz w:val="24"/>
          <w:szCs w:val="24"/>
          <w:lang w:val="ka-GE"/>
        </w:rPr>
        <w:t>დიამეტრ</w:t>
      </w:r>
      <w:r w:rsidR="006535C0" w:rsidRPr="00094E32">
        <w:rPr>
          <w:rFonts w:ascii="Sylfaen" w:hAnsi="Sylfaen"/>
          <w:sz w:val="24"/>
          <w:szCs w:val="24"/>
          <w:lang w:val="ka-GE"/>
        </w:rPr>
        <w:t xml:space="preserve">ი, მასალის და ქანობის შესაბამისობა საპროექტო სისტემასთან. ამასთან უნდა განისაზღვროს მოსაწყობი სანიაღვრე ქსელის </w:t>
      </w:r>
      <w:r w:rsidR="00B82AE3">
        <w:rPr>
          <w:rFonts w:ascii="Sylfaen" w:hAnsi="Sylfaen"/>
          <w:sz w:val="24"/>
          <w:szCs w:val="24"/>
          <w:lang w:val="ka-GE"/>
        </w:rPr>
        <w:t>საექსპლუ</w:t>
      </w:r>
      <w:r w:rsidR="006535C0" w:rsidRPr="00094E32">
        <w:rPr>
          <w:rFonts w:ascii="Sylfaen" w:hAnsi="Sylfaen"/>
          <w:sz w:val="24"/>
          <w:szCs w:val="24"/>
          <w:lang w:val="ka-GE"/>
        </w:rPr>
        <w:t>ატაციო ვადა.</w:t>
      </w:r>
      <w:r w:rsidR="006535C0" w:rsidRPr="00094E32">
        <w:rPr>
          <w:rFonts w:ascii="Sylfaen" w:hAnsi="Sylfaen" w:cs="Sylfaen"/>
          <w:color w:val="FF0000"/>
          <w:sz w:val="24"/>
          <w:szCs w:val="24"/>
          <w:shd w:val="clear" w:color="auto" w:fill="FFFFFF"/>
        </w:rPr>
        <w:t xml:space="preserve"> </w:t>
      </w:r>
      <w:r w:rsidR="00B82AE3">
        <w:rPr>
          <w:rFonts w:ascii="Sylfaen" w:hAnsi="Sylfaen" w:cs="Sylfaen"/>
          <w:color w:val="FF0000"/>
          <w:sz w:val="24"/>
          <w:szCs w:val="24"/>
          <w:shd w:val="clear" w:color="auto" w:fill="FFFFFF"/>
          <w:lang w:val="ka-GE"/>
        </w:rPr>
        <w:t xml:space="preserve"> </w:t>
      </w:r>
      <w:proofErr w:type="spellStart"/>
      <w:proofErr w:type="gramStart"/>
      <w:r w:rsidR="00902855" w:rsidRPr="00D516E7">
        <w:rPr>
          <w:rFonts w:ascii="Sylfaen" w:hAnsi="Sylfaen"/>
          <w:sz w:val="24"/>
          <w:szCs w:val="24"/>
        </w:rPr>
        <w:t>სავალი</w:t>
      </w:r>
      <w:proofErr w:type="spellEnd"/>
      <w:proofErr w:type="gramEnd"/>
      <w:r w:rsidR="00902855" w:rsidRPr="00D516E7">
        <w:rPr>
          <w:rFonts w:ascii="Sylfaen" w:hAnsi="Sylfaen"/>
          <w:sz w:val="24"/>
          <w:szCs w:val="24"/>
        </w:rPr>
        <w:t xml:space="preserve"> </w:t>
      </w:r>
      <w:proofErr w:type="spellStart"/>
      <w:r w:rsidR="00902855" w:rsidRPr="00D516E7">
        <w:rPr>
          <w:rFonts w:ascii="Sylfaen" w:hAnsi="Sylfaen"/>
          <w:sz w:val="24"/>
          <w:szCs w:val="24"/>
        </w:rPr>
        <w:t>ნაწილის</w:t>
      </w:r>
      <w:proofErr w:type="spellEnd"/>
      <w:r w:rsidR="00902855" w:rsidRPr="00D516E7">
        <w:rPr>
          <w:rFonts w:ascii="Sylfaen" w:hAnsi="Sylfaen"/>
          <w:sz w:val="24"/>
          <w:szCs w:val="24"/>
        </w:rPr>
        <w:t xml:space="preserve"> </w:t>
      </w:r>
      <w:proofErr w:type="spellStart"/>
      <w:r w:rsidR="00902855" w:rsidRPr="00D516E7">
        <w:rPr>
          <w:rFonts w:ascii="Sylfaen" w:hAnsi="Sylfaen"/>
          <w:sz w:val="24"/>
          <w:szCs w:val="24"/>
        </w:rPr>
        <w:t>ქვე</w:t>
      </w:r>
      <w:proofErr w:type="spellEnd"/>
      <w:r w:rsidR="00902855" w:rsidRPr="00D516E7">
        <w:rPr>
          <w:rFonts w:ascii="Sylfaen" w:hAnsi="Sylfaen"/>
          <w:sz w:val="24"/>
          <w:szCs w:val="24"/>
          <w:lang w:val="ka-GE"/>
        </w:rPr>
        <w:t xml:space="preserve">შ შესაძლოა განთავსებული იყოს </w:t>
      </w:r>
      <w:proofErr w:type="spellStart"/>
      <w:r w:rsidR="00902855" w:rsidRPr="00D516E7">
        <w:rPr>
          <w:rFonts w:ascii="Sylfaen" w:hAnsi="Sylfaen"/>
          <w:sz w:val="24"/>
          <w:szCs w:val="24"/>
        </w:rPr>
        <w:t>ძველი</w:t>
      </w:r>
      <w:proofErr w:type="spellEnd"/>
      <w:r w:rsidR="00902855" w:rsidRPr="00D516E7">
        <w:rPr>
          <w:rFonts w:ascii="Sylfaen" w:hAnsi="Sylfaen"/>
          <w:sz w:val="24"/>
          <w:szCs w:val="24"/>
        </w:rPr>
        <w:t xml:space="preserve"> </w:t>
      </w:r>
      <w:proofErr w:type="spellStart"/>
      <w:r w:rsidR="00902855" w:rsidRPr="00D516E7">
        <w:rPr>
          <w:rFonts w:ascii="Sylfaen" w:hAnsi="Sylfaen"/>
          <w:sz w:val="24"/>
          <w:szCs w:val="24"/>
        </w:rPr>
        <w:t>გაუქმებული</w:t>
      </w:r>
      <w:proofErr w:type="spellEnd"/>
      <w:r w:rsidR="00902855" w:rsidRPr="00D516E7">
        <w:rPr>
          <w:rFonts w:ascii="Sylfaen" w:hAnsi="Sylfaen"/>
          <w:sz w:val="24"/>
          <w:szCs w:val="24"/>
        </w:rPr>
        <w:t xml:space="preserve"> </w:t>
      </w:r>
      <w:r w:rsidR="00902855" w:rsidRPr="00D516E7">
        <w:rPr>
          <w:rFonts w:ascii="Sylfaen" w:hAnsi="Sylfaen"/>
          <w:sz w:val="24"/>
          <w:szCs w:val="24"/>
          <w:lang w:val="ka-GE"/>
        </w:rPr>
        <w:t>კომუნიკაციების ქსელები, რომლის არსებობის შემთხვევაშიც, მიმწოდებელმა უნდა მოახდინოს მათი დემონტაჟი და გატანა დამკვეთის მიერ მითითებულ ტერიტორიაზე.</w:t>
      </w:r>
    </w:p>
    <w:p w14:paraId="392D7A26" w14:textId="59721DA5" w:rsidR="009E48D1" w:rsidRPr="00D516E7" w:rsidRDefault="009E48D1" w:rsidP="00094E32">
      <w:pPr>
        <w:jc w:val="both"/>
        <w:rPr>
          <w:rFonts w:ascii="Sylfaen" w:hAnsi="Sylfaen" w:cs="Sylfaen"/>
          <w:sz w:val="24"/>
          <w:szCs w:val="24"/>
          <w:shd w:val="clear" w:color="auto" w:fill="FFFFFF"/>
          <w:lang w:val="ka-GE"/>
        </w:rPr>
      </w:pPr>
      <w:r w:rsidRPr="00D516E7">
        <w:rPr>
          <w:rFonts w:ascii="Sylfaen" w:hAnsi="Sylfaen" w:cs="Sylfaen"/>
          <w:sz w:val="24"/>
          <w:szCs w:val="24"/>
          <w:shd w:val="clear" w:color="auto" w:fill="FFFFFF"/>
          <w:lang w:val="ka-GE"/>
        </w:rPr>
        <w:t>დამკვეთს აქვს სანიაღვრე ქსელის მოწყობის კონცეპტუალური პროექტი, რომელიც შესაძლებელია დაზუსტდეს დეტალური პროექტირების ეტაპზე.</w:t>
      </w:r>
    </w:p>
    <w:p w14:paraId="092C1E29" w14:textId="28CA54A6" w:rsidR="00296BC6" w:rsidRPr="00094E32" w:rsidRDefault="00296BC6" w:rsidP="00094E32">
      <w:pPr>
        <w:ind w:firstLine="180"/>
        <w:jc w:val="both"/>
        <w:rPr>
          <w:rFonts w:ascii="Sylfaen" w:hAnsi="Sylfaen"/>
          <w:sz w:val="24"/>
          <w:szCs w:val="24"/>
          <w:lang w:val="ka-GE"/>
        </w:rPr>
      </w:pPr>
      <w:r w:rsidRPr="00094E32">
        <w:rPr>
          <w:rFonts w:ascii="Sylfaen" w:hAnsi="Sylfaen"/>
          <w:sz w:val="24"/>
          <w:szCs w:val="24"/>
          <w:lang w:val="ka-GE"/>
        </w:rPr>
        <w:t>საპროექტო გზის მთელ სიგრძეზე უნდა მოეწყოს ველო-ბილიკი</w:t>
      </w:r>
      <w:r w:rsidR="009E48D1">
        <w:rPr>
          <w:rFonts w:ascii="Sylfaen" w:hAnsi="Sylfaen"/>
          <w:sz w:val="24"/>
          <w:szCs w:val="24"/>
          <w:lang w:val="ka-GE"/>
        </w:rPr>
        <w:t>,</w:t>
      </w:r>
      <w:r w:rsidRPr="00094E32">
        <w:rPr>
          <w:rFonts w:ascii="Sylfaen" w:hAnsi="Sylfaen"/>
          <w:sz w:val="24"/>
          <w:szCs w:val="24"/>
          <w:lang w:val="ka-GE"/>
        </w:rPr>
        <w:t xml:space="preserve"> </w:t>
      </w:r>
      <w:r w:rsidR="006535C0" w:rsidRPr="00094E32">
        <w:rPr>
          <w:rFonts w:ascii="Sylfaen" w:hAnsi="Sylfaen"/>
          <w:sz w:val="24"/>
          <w:szCs w:val="24"/>
          <w:lang w:val="ka-GE"/>
        </w:rPr>
        <w:t xml:space="preserve">წარმოდგენილი </w:t>
      </w:r>
      <w:r w:rsidR="00793B8F">
        <w:rPr>
          <w:rFonts w:ascii="Sylfaen" w:hAnsi="Sylfaen"/>
          <w:sz w:val="24"/>
          <w:szCs w:val="24"/>
          <w:lang w:val="ka-GE"/>
        </w:rPr>
        <w:t>დიზაინის</w:t>
      </w:r>
      <w:r w:rsidR="006535C0" w:rsidRPr="00094E32">
        <w:rPr>
          <w:rFonts w:ascii="Sylfaen" w:hAnsi="Sylfaen"/>
          <w:sz w:val="24"/>
          <w:szCs w:val="24"/>
          <w:lang w:val="ka-GE"/>
        </w:rPr>
        <w:t xml:space="preserve"> შესაბამისად</w:t>
      </w:r>
      <w:r w:rsidRPr="00094E32">
        <w:rPr>
          <w:rFonts w:ascii="Sylfaen" w:hAnsi="Sylfaen"/>
          <w:sz w:val="24"/>
          <w:szCs w:val="24"/>
          <w:lang w:val="ka-GE"/>
        </w:rPr>
        <w:t>. ველო-ბილიკი</w:t>
      </w:r>
      <w:r w:rsidR="006535C0" w:rsidRPr="00094E32">
        <w:rPr>
          <w:rFonts w:ascii="Sylfaen" w:hAnsi="Sylfaen"/>
          <w:sz w:val="24"/>
          <w:szCs w:val="24"/>
          <w:lang w:val="ka-GE"/>
        </w:rPr>
        <w:t xml:space="preserve"> </w:t>
      </w:r>
      <w:r w:rsidRPr="00094E32">
        <w:rPr>
          <w:rFonts w:ascii="Sylfaen" w:hAnsi="Sylfaen"/>
          <w:sz w:val="24"/>
          <w:szCs w:val="24"/>
          <w:lang w:val="ka-GE"/>
        </w:rPr>
        <w:t xml:space="preserve">სიმაღლეში უნდა დაპროექტდეს ისეთ დონეზე, რომ გათვალისწინებულ იქნას წყლის აცილება, როგორც საპროექტო ბილიკზე, ასევე არსებულ ტროტუარზე და დარჩენილ გზის სავალ ნაწილზე. </w:t>
      </w:r>
    </w:p>
    <w:p w14:paraId="1DC75DE6" w14:textId="3E3BA820" w:rsidR="000C4B63" w:rsidRPr="00FE1BAF" w:rsidRDefault="00296BC6" w:rsidP="00094E32">
      <w:pPr>
        <w:ind w:firstLine="180"/>
        <w:jc w:val="both"/>
        <w:rPr>
          <w:rFonts w:ascii="Sylfaen" w:hAnsi="Sylfaen" w:cs="Sylfaen"/>
          <w:sz w:val="24"/>
          <w:szCs w:val="24"/>
          <w:lang w:val="ka-GE"/>
        </w:rPr>
      </w:pPr>
      <w:r w:rsidRPr="00FE1BAF">
        <w:rPr>
          <w:rFonts w:ascii="AcadNusx" w:hAnsi="Sylfaen"/>
          <w:sz w:val="24"/>
          <w:szCs w:val="24"/>
          <w:lang w:val="ka-GE"/>
        </w:rPr>
        <w:lastRenderedPageBreak/>
        <w:t xml:space="preserve"> </w:t>
      </w:r>
      <w:r w:rsidRPr="00FE1BAF">
        <w:rPr>
          <w:rFonts w:ascii="AcadNusx" w:hAnsi="Sylfaen" w:cs="Sylfaen"/>
          <w:sz w:val="24"/>
          <w:szCs w:val="24"/>
          <w:lang w:val="ka-GE"/>
        </w:rPr>
        <w:t>გზის</w:t>
      </w:r>
      <w:r w:rsidRPr="00FE1BAF">
        <w:rPr>
          <w:rFonts w:ascii="AcadNusx" w:hAnsi="Sylfaen"/>
          <w:sz w:val="24"/>
          <w:szCs w:val="24"/>
          <w:lang w:val="ka-GE"/>
        </w:rPr>
        <w:t xml:space="preserve"> </w:t>
      </w:r>
      <w:r w:rsidRPr="00FE1BAF">
        <w:rPr>
          <w:rFonts w:ascii="AcadNusx" w:hAnsi="Sylfaen" w:cs="Sylfaen"/>
          <w:sz w:val="24"/>
          <w:szCs w:val="24"/>
          <w:lang w:val="ka-GE"/>
        </w:rPr>
        <w:t>ორივე</w:t>
      </w:r>
      <w:r w:rsidRPr="00FE1BAF">
        <w:rPr>
          <w:rFonts w:ascii="AcadNusx" w:hAnsi="Sylfaen"/>
          <w:sz w:val="24"/>
          <w:szCs w:val="24"/>
          <w:lang w:val="ka-GE"/>
        </w:rPr>
        <w:t xml:space="preserve"> </w:t>
      </w:r>
      <w:r w:rsidRPr="00FE1BAF">
        <w:rPr>
          <w:rFonts w:ascii="AcadNusx" w:hAnsi="Sylfaen" w:cs="Sylfaen"/>
          <w:sz w:val="24"/>
          <w:szCs w:val="24"/>
          <w:lang w:val="ka-GE"/>
        </w:rPr>
        <w:t>მხარეს</w:t>
      </w:r>
      <w:r w:rsidRPr="00FE1BAF">
        <w:rPr>
          <w:rFonts w:ascii="AcadNusx" w:hAnsi="Sylfaen"/>
          <w:sz w:val="24"/>
          <w:szCs w:val="24"/>
          <w:lang w:val="ka-GE"/>
        </w:rPr>
        <w:t xml:space="preserve"> </w:t>
      </w:r>
      <w:r w:rsidRPr="00FE1BAF">
        <w:rPr>
          <w:rFonts w:ascii="AcadNusx" w:hAnsi="Sylfaen"/>
          <w:sz w:val="24"/>
          <w:szCs w:val="24"/>
          <w:lang w:val="ka-GE"/>
        </w:rPr>
        <w:t>არსებული</w:t>
      </w:r>
      <w:r w:rsidRPr="00FE1BAF">
        <w:rPr>
          <w:rFonts w:ascii="AcadNusx" w:hAnsi="Sylfaen"/>
          <w:sz w:val="24"/>
          <w:szCs w:val="24"/>
          <w:lang w:val="ka-GE"/>
        </w:rPr>
        <w:t xml:space="preserve"> </w:t>
      </w:r>
      <w:r w:rsidRPr="00FE1BAF">
        <w:rPr>
          <w:rFonts w:ascii="AcadNusx" w:hAnsi="Sylfaen" w:cs="Sylfaen"/>
          <w:sz w:val="24"/>
          <w:szCs w:val="24"/>
          <w:lang w:val="ka-GE"/>
        </w:rPr>
        <w:t>ტროტუარები</w:t>
      </w:r>
      <w:r w:rsidRPr="00FE1BAF">
        <w:rPr>
          <w:rFonts w:ascii="AcadNusx" w:hAnsi="Sylfaen"/>
          <w:sz w:val="24"/>
          <w:szCs w:val="24"/>
          <w:lang w:val="ka-GE"/>
        </w:rPr>
        <w:t>ს</w:t>
      </w:r>
      <w:r w:rsidRPr="00FE1BAF">
        <w:rPr>
          <w:rFonts w:ascii="AcadNusx" w:hAnsi="Sylfaen"/>
          <w:sz w:val="24"/>
          <w:szCs w:val="24"/>
          <w:lang w:val="ka-GE"/>
        </w:rPr>
        <w:t xml:space="preserve"> </w:t>
      </w:r>
      <w:r w:rsidRPr="00FE1BAF">
        <w:rPr>
          <w:rFonts w:ascii="AcadNusx" w:hAnsi="Sylfaen" w:cs="Sylfaen"/>
          <w:sz w:val="24"/>
          <w:szCs w:val="24"/>
          <w:lang w:val="ka-GE"/>
        </w:rPr>
        <w:t>სიგანეები</w:t>
      </w:r>
      <w:r w:rsidR="000C4B63" w:rsidRPr="00FE1BAF">
        <w:rPr>
          <w:rFonts w:ascii="AcadNusx" w:hAnsi="Sylfaen"/>
          <w:sz w:val="24"/>
          <w:szCs w:val="24"/>
          <w:lang w:val="ka-GE"/>
        </w:rPr>
        <w:t xml:space="preserve"> </w:t>
      </w:r>
      <w:r w:rsidRPr="00FE1BAF">
        <w:rPr>
          <w:rFonts w:ascii="AcadNusx" w:hAnsi="Sylfaen" w:cs="Sylfaen"/>
          <w:sz w:val="24"/>
          <w:szCs w:val="24"/>
          <w:lang w:val="ka-GE"/>
        </w:rPr>
        <w:t>უნდა</w:t>
      </w:r>
      <w:r w:rsidRPr="00FE1BAF">
        <w:rPr>
          <w:rFonts w:ascii="AcadNusx" w:hAnsi="Sylfaen"/>
          <w:sz w:val="24"/>
          <w:szCs w:val="24"/>
          <w:lang w:val="ka-GE"/>
        </w:rPr>
        <w:t xml:space="preserve"> </w:t>
      </w:r>
      <w:r w:rsidRPr="00FE1BAF">
        <w:rPr>
          <w:rFonts w:ascii="AcadNusx" w:hAnsi="Sylfaen" w:cs="Sylfaen"/>
          <w:sz w:val="24"/>
          <w:szCs w:val="24"/>
          <w:lang w:val="ka-GE"/>
        </w:rPr>
        <w:t>დაპროექტდეს</w:t>
      </w:r>
      <w:r w:rsidR="000C4B63" w:rsidRPr="00FE1BAF">
        <w:rPr>
          <w:rFonts w:ascii="AcadNusx" w:hAnsi="Sylfaen" w:cs="Sylfaen"/>
          <w:sz w:val="24"/>
          <w:szCs w:val="24"/>
          <w:lang w:val="ka-GE"/>
        </w:rPr>
        <w:t xml:space="preserve"> </w:t>
      </w:r>
      <w:r w:rsidR="000C4B63" w:rsidRPr="00FE1BAF">
        <w:rPr>
          <w:rFonts w:ascii="AcadNusx" w:hAnsi="Sylfaen" w:cs="Sylfaen"/>
          <w:sz w:val="24"/>
          <w:szCs w:val="24"/>
          <w:lang w:val="ka-GE"/>
        </w:rPr>
        <w:t>წარმოდგენილი</w:t>
      </w:r>
      <w:r w:rsidR="000C4B63" w:rsidRPr="00FE1BAF">
        <w:rPr>
          <w:rFonts w:ascii="AcadNusx" w:hAnsi="Sylfaen" w:cs="Sylfaen"/>
          <w:sz w:val="24"/>
          <w:szCs w:val="24"/>
          <w:lang w:val="ka-GE"/>
        </w:rPr>
        <w:t xml:space="preserve"> </w:t>
      </w:r>
      <w:r w:rsidR="000C4B63" w:rsidRPr="00FE1BAF">
        <w:rPr>
          <w:rFonts w:ascii="AcadNusx" w:hAnsi="Sylfaen" w:cs="Sylfaen"/>
          <w:sz w:val="24"/>
          <w:szCs w:val="24"/>
          <w:lang w:val="ka-GE"/>
        </w:rPr>
        <w:t>დიზაინის</w:t>
      </w:r>
      <w:r w:rsidR="000C4B63" w:rsidRPr="00FE1BAF">
        <w:rPr>
          <w:rFonts w:ascii="AcadNusx" w:hAnsi="Sylfaen" w:cs="Sylfaen"/>
          <w:sz w:val="24"/>
          <w:szCs w:val="24"/>
          <w:lang w:val="ka-GE"/>
        </w:rPr>
        <w:t xml:space="preserve"> </w:t>
      </w:r>
      <w:r w:rsidR="000C4B63" w:rsidRPr="00FE1BAF">
        <w:rPr>
          <w:rFonts w:ascii="AcadNusx" w:hAnsi="Sylfaen" w:cs="Sylfaen"/>
          <w:sz w:val="24"/>
          <w:szCs w:val="24"/>
          <w:lang w:val="ka-GE"/>
        </w:rPr>
        <w:t>შესაბამისად</w:t>
      </w:r>
      <w:r w:rsidR="000C4B63" w:rsidRPr="00FE1BAF">
        <w:rPr>
          <w:rFonts w:ascii="AcadNusx" w:hAnsi="Sylfaen" w:cs="Sylfaen"/>
          <w:sz w:val="24"/>
          <w:szCs w:val="24"/>
          <w:lang w:val="ka-GE"/>
        </w:rPr>
        <w:t xml:space="preserve"> </w:t>
      </w:r>
      <w:r w:rsidR="000C4B63" w:rsidRPr="00FE1BAF">
        <w:rPr>
          <w:rFonts w:ascii="AcadNusx" w:hAnsi="Sylfaen" w:cs="Sylfaen"/>
          <w:sz w:val="24"/>
          <w:szCs w:val="24"/>
          <w:lang w:val="ka-GE"/>
        </w:rPr>
        <w:t>და</w:t>
      </w:r>
      <w:r w:rsidRPr="00FE1BAF">
        <w:rPr>
          <w:rFonts w:ascii="AcadNusx" w:hAnsi="Sylfaen"/>
          <w:sz w:val="24"/>
          <w:szCs w:val="24"/>
          <w:lang w:val="ka-GE"/>
        </w:rPr>
        <w:t xml:space="preserve"> </w:t>
      </w:r>
      <w:r w:rsidRPr="00FE1BAF">
        <w:rPr>
          <w:rFonts w:ascii="AcadNusx" w:hAnsi="Sylfaen" w:cs="Sylfaen"/>
          <w:sz w:val="24"/>
          <w:szCs w:val="24"/>
          <w:lang w:val="ka-GE"/>
        </w:rPr>
        <w:t>არსებული</w:t>
      </w:r>
      <w:r w:rsidRPr="00FE1BAF">
        <w:rPr>
          <w:rFonts w:ascii="AcadNusx" w:hAnsi="Sylfaen"/>
          <w:sz w:val="24"/>
          <w:szCs w:val="24"/>
          <w:lang w:val="ka-GE"/>
        </w:rPr>
        <w:t xml:space="preserve"> </w:t>
      </w:r>
      <w:r w:rsidRPr="00FE1BAF">
        <w:rPr>
          <w:rFonts w:ascii="AcadNusx" w:hAnsi="Sylfaen" w:cs="Sylfaen"/>
          <w:sz w:val="24"/>
          <w:szCs w:val="24"/>
          <w:lang w:val="ka-GE"/>
        </w:rPr>
        <w:t>სიტუაციიდან</w:t>
      </w:r>
      <w:r w:rsidRPr="00FE1BAF">
        <w:rPr>
          <w:rFonts w:ascii="AcadNusx" w:hAnsi="Sylfaen"/>
          <w:sz w:val="24"/>
          <w:szCs w:val="24"/>
          <w:lang w:val="ka-GE"/>
        </w:rPr>
        <w:t xml:space="preserve"> </w:t>
      </w:r>
      <w:r w:rsidRPr="00FE1BAF">
        <w:rPr>
          <w:rFonts w:ascii="AcadNusx" w:hAnsi="Sylfaen" w:cs="Sylfaen"/>
          <w:sz w:val="24"/>
          <w:szCs w:val="24"/>
          <w:lang w:val="ka-GE"/>
        </w:rPr>
        <w:t>გამომდინარე</w:t>
      </w:r>
      <w:r w:rsidRPr="00FE1BAF">
        <w:rPr>
          <w:rFonts w:ascii="AcadNusx" w:hAnsi="Sylfaen" w:cs="Sylfaen"/>
          <w:sz w:val="24"/>
          <w:szCs w:val="24"/>
          <w:lang w:val="ka-GE"/>
        </w:rPr>
        <w:t>.</w:t>
      </w:r>
      <w:r w:rsidR="003C2D38" w:rsidRPr="00FE1BAF">
        <w:rPr>
          <w:rFonts w:ascii="Sylfaen" w:hAnsi="Sylfaen"/>
          <w:sz w:val="24"/>
          <w:szCs w:val="24"/>
          <w:lang w:val="ka-GE"/>
        </w:rPr>
        <w:t xml:space="preserve">  </w:t>
      </w:r>
      <w:r w:rsidR="00230D53" w:rsidRPr="00FE1BAF">
        <w:rPr>
          <w:rFonts w:ascii="Sylfaen" w:hAnsi="Sylfaen"/>
          <w:sz w:val="24"/>
          <w:szCs w:val="24"/>
          <w:lang w:val="ka-GE"/>
        </w:rPr>
        <w:t xml:space="preserve">ასევე, </w:t>
      </w:r>
      <w:r w:rsidR="003C2D38" w:rsidRPr="00FE1BAF">
        <w:rPr>
          <w:rFonts w:ascii="Sylfaen" w:hAnsi="Sylfaen"/>
          <w:sz w:val="24"/>
          <w:szCs w:val="24"/>
          <w:lang w:val="ka-GE"/>
        </w:rPr>
        <w:t xml:space="preserve">ტროტუარის გასწვრივ უნდა მოეწყოს თაროიანი ბეტონის ბორდიურები, ადგილზე ჩამოსხმის მეთოდით და ჩამკეტი ბორდიურები.  </w:t>
      </w:r>
      <w:r w:rsidR="009E48D1" w:rsidRPr="00FE1BAF">
        <w:rPr>
          <w:rFonts w:ascii="Sylfaen" w:hAnsi="Sylfaen"/>
          <w:sz w:val="24"/>
          <w:szCs w:val="24"/>
          <w:lang w:val="ka-GE"/>
        </w:rPr>
        <w:t xml:space="preserve">დამკვეთს დაგეგმილი აქვს </w:t>
      </w:r>
      <w:r w:rsidRPr="00FE1BAF">
        <w:rPr>
          <w:rFonts w:ascii="AcadNusx" w:hAnsi="Sylfaen" w:cs="Sylfaen"/>
          <w:sz w:val="24"/>
          <w:szCs w:val="24"/>
          <w:lang w:val="ka-GE"/>
        </w:rPr>
        <w:t>ტროტუარ</w:t>
      </w:r>
      <w:r w:rsidRPr="00FE1BAF">
        <w:rPr>
          <w:rFonts w:ascii="Sylfaen" w:hAnsi="Sylfaen" w:cs="Sylfaen"/>
          <w:sz w:val="24"/>
          <w:szCs w:val="24"/>
          <w:lang w:val="ka-GE"/>
        </w:rPr>
        <w:t>ის საფარის ქვეშ</w:t>
      </w:r>
      <w:r w:rsidR="009E48D1" w:rsidRPr="00FE1BAF">
        <w:rPr>
          <w:rFonts w:ascii="Sylfaen" w:hAnsi="Sylfaen" w:cs="Sylfaen"/>
          <w:sz w:val="24"/>
          <w:szCs w:val="24"/>
          <w:lang w:val="ka-GE"/>
        </w:rPr>
        <w:t>,</w:t>
      </w:r>
      <w:r w:rsidRPr="00FE1BAF">
        <w:rPr>
          <w:rFonts w:ascii="Sylfaen" w:hAnsi="Sylfaen" w:cs="Sylfaen"/>
          <w:sz w:val="24"/>
          <w:szCs w:val="24"/>
          <w:lang w:val="ka-GE"/>
        </w:rPr>
        <w:t xml:space="preserve"> </w:t>
      </w:r>
      <w:r w:rsidR="009E48D1" w:rsidRPr="00FE1BAF">
        <w:rPr>
          <w:rFonts w:ascii="Sylfaen" w:hAnsi="Sylfaen" w:cs="Sylfaen"/>
          <w:sz w:val="24"/>
          <w:szCs w:val="24"/>
          <w:lang w:val="ka-GE"/>
        </w:rPr>
        <w:t>მიწისქვეშა კომუნიკაციებისთვის</w:t>
      </w:r>
      <w:r w:rsidRPr="00FE1BAF">
        <w:rPr>
          <w:rFonts w:ascii="Sylfaen" w:hAnsi="Sylfaen" w:cs="Sylfaen"/>
          <w:sz w:val="24"/>
          <w:szCs w:val="24"/>
          <w:lang w:val="ka-GE"/>
        </w:rPr>
        <w:t xml:space="preserve"> კაბელ</w:t>
      </w:r>
      <w:r w:rsidR="003C2D38" w:rsidRPr="00FE1BAF">
        <w:rPr>
          <w:rFonts w:ascii="Sylfaen" w:hAnsi="Sylfaen" w:cs="Sylfaen"/>
          <w:sz w:val="24"/>
          <w:szCs w:val="24"/>
          <w:lang w:val="ka-GE"/>
        </w:rPr>
        <w:t xml:space="preserve"> </w:t>
      </w:r>
      <w:r w:rsidRPr="00FE1BAF">
        <w:rPr>
          <w:rFonts w:ascii="Sylfaen" w:hAnsi="Sylfaen" w:cs="Sylfaen"/>
          <w:sz w:val="24"/>
          <w:szCs w:val="24"/>
          <w:lang w:val="ka-GE"/>
        </w:rPr>
        <w:t>არხების მოწყობა</w:t>
      </w:r>
      <w:r w:rsidR="00631700">
        <w:rPr>
          <w:rFonts w:ascii="Sylfaen" w:hAnsi="Sylfaen" w:cs="Sylfaen"/>
          <w:sz w:val="24"/>
          <w:szCs w:val="24"/>
          <w:lang w:val="ka-GE"/>
        </w:rPr>
        <w:t>.</w:t>
      </w:r>
    </w:p>
    <w:p w14:paraId="715AF376" w14:textId="0D58FBF3" w:rsidR="002224D5" w:rsidRPr="00FE1BAF" w:rsidRDefault="002224D5" w:rsidP="002224D5">
      <w:pPr>
        <w:ind w:firstLine="180"/>
        <w:jc w:val="both"/>
        <w:rPr>
          <w:rFonts w:ascii="Sylfaen" w:hAnsi="Sylfaen"/>
          <w:sz w:val="24"/>
          <w:szCs w:val="24"/>
          <w:lang w:val="ka-GE"/>
        </w:rPr>
      </w:pPr>
      <w:r w:rsidRPr="00FE1BAF">
        <w:rPr>
          <w:rFonts w:ascii="Sylfaen" w:hAnsi="Sylfaen"/>
          <w:sz w:val="24"/>
          <w:szCs w:val="24"/>
          <w:lang w:val="ka-GE"/>
        </w:rPr>
        <w:t>მიმწოდებელი ვალდებულია წარმოდგენილი დიზაინის შესაბამისად</w:t>
      </w:r>
      <w:r w:rsidR="00D82239" w:rsidRPr="00FE1BAF">
        <w:rPr>
          <w:rFonts w:ascii="Sylfaen" w:hAnsi="Sylfaen"/>
          <w:sz w:val="24"/>
          <w:szCs w:val="24"/>
          <w:lang w:val="ka-GE"/>
        </w:rPr>
        <w:t xml:space="preserve"> </w:t>
      </w:r>
      <w:r w:rsidRPr="00FE1BAF">
        <w:rPr>
          <w:rFonts w:ascii="Sylfaen" w:hAnsi="Sylfaen"/>
          <w:sz w:val="24"/>
          <w:szCs w:val="24"/>
          <w:lang w:val="ka-GE"/>
        </w:rPr>
        <w:t>დააპროექტოს  საზოგადო ტრანსპორტის გასაჩერებელ</w:t>
      </w:r>
      <w:r w:rsidR="00267A1A" w:rsidRPr="00FE1BAF">
        <w:rPr>
          <w:rFonts w:ascii="Sylfaen" w:hAnsi="Sylfaen"/>
          <w:sz w:val="24"/>
          <w:szCs w:val="24"/>
          <w:lang w:val="ka-GE"/>
        </w:rPr>
        <w:t>ი</w:t>
      </w:r>
      <w:r w:rsidRPr="00FE1BAF">
        <w:rPr>
          <w:rFonts w:ascii="Sylfaen" w:hAnsi="Sylfaen"/>
          <w:sz w:val="24"/>
          <w:szCs w:val="24"/>
          <w:lang w:val="ka-GE"/>
        </w:rPr>
        <w:t xml:space="preserve"> ადგილები</w:t>
      </w:r>
      <w:r w:rsidR="00D82239" w:rsidRPr="00FE1BAF">
        <w:rPr>
          <w:rFonts w:ascii="Sylfaen" w:hAnsi="Sylfaen"/>
          <w:sz w:val="24"/>
          <w:szCs w:val="24"/>
          <w:lang w:val="ka-GE"/>
        </w:rPr>
        <w:t xml:space="preserve"> </w:t>
      </w:r>
      <w:r w:rsidRPr="00FE1BAF">
        <w:rPr>
          <w:rFonts w:ascii="Sylfaen" w:hAnsi="Sylfaen"/>
          <w:sz w:val="24"/>
          <w:szCs w:val="24"/>
          <w:lang w:val="ka-GE"/>
        </w:rPr>
        <w:t>და გამყოფი კუნძულები, რომელიც უნდა</w:t>
      </w:r>
      <w:r w:rsidR="00D82239" w:rsidRPr="00FE1BAF">
        <w:rPr>
          <w:rFonts w:ascii="Sylfaen" w:hAnsi="Sylfaen"/>
          <w:sz w:val="24"/>
          <w:szCs w:val="24"/>
          <w:lang w:val="ka-GE"/>
        </w:rPr>
        <w:t xml:space="preserve"> მოპირკეთდეს</w:t>
      </w:r>
      <w:r w:rsidRPr="00FE1BAF">
        <w:rPr>
          <w:rFonts w:ascii="Sylfaen" w:hAnsi="Sylfaen"/>
          <w:sz w:val="24"/>
          <w:szCs w:val="24"/>
          <w:lang w:val="ka-GE"/>
        </w:rPr>
        <w:t xml:space="preserve"> </w:t>
      </w:r>
      <w:r w:rsidRPr="00FE1BAF">
        <w:rPr>
          <w:rFonts w:ascii="AcadNusx" w:hAnsi="Sylfaen" w:cs="Sylfaen"/>
          <w:sz w:val="24"/>
          <w:szCs w:val="24"/>
          <w:lang w:val="ka-GE"/>
        </w:rPr>
        <w:t>ბუნებრივი</w:t>
      </w:r>
      <w:r w:rsidRPr="00FE1BAF">
        <w:rPr>
          <w:rFonts w:ascii="AcadNusx" w:hAnsi="Sylfaen" w:cs="Sylfaen"/>
          <w:sz w:val="24"/>
          <w:szCs w:val="24"/>
          <w:lang w:val="ka-GE"/>
        </w:rPr>
        <w:t xml:space="preserve"> </w:t>
      </w:r>
      <w:r w:rsidRPr="00FE1BAF">
        <w:rPr>
          <w:rFonts w:ascii="AcadNusx" w:hAnsi="Sylfaen" w:cs="Sylfaen"/>
          <w:sz w:val="24"/>
          <w:szCs w:val="24"/>
          <w:lang w:val="ka-GE"/>
        </w:rPr>
        <w:t>ქვით</w:t>
      </w:r>
      <w:r w:rsidR="00D82239" w:rsidRPr="00FE1BAF">
        <w:rPr>
          <w:rFonts w:ascii="AcadNusx" w:hAnsi="Sylfaen" w:cs="Sylfaen"/>
          <w:sz w:val="24"/>
          <w:szCs w:val="24"/>
          <w:lang w:val="ka-GE"/>
        </w:rPr>
        <w:t xml:space="preserve"> </w:t>
      </w:r>
      <w:r w:rsidR="0024672E" w:rsidRPr="00FE1BAF">
        <w:rPr>
          <w:rFonts w:ascii="AcadNusx" w:hAnsi="Sylfaen" w:cs="Sylfaen"/>
          <w:sz w:val="24"/>
          <w:szCs w:val="24"/>
          <w:lang w:val="ka-GE"/>
        </w:rPr>
        <w:t>(</w:t>
      </w:r>
      <w:r w:rsidR="0024672E" w:rsidRPr="00FE1BAF">
        <w:rPr>
          <w:rFonts w:ascii="AcadNusx" w:hAnsi="Sylfaen" w:cs="Sylfaen"/>
          <w:sz w:val="24"/>
          <w:szCs w:val="24"/>
          <w:lang w:val="ka-GE"/>
        </w:rPr>
        <w:t>ტრავენტინი</w:t>
      </w:r>
      <w:r w:rsidR="0024672E" w:rsidRPr="00FE1BAF">
        <w:rPr>
          <w:rFonts w:ascii="AcadNusx" w:hAnsi="Sylfaen" w:cs="Sylfaen"/>
          <w:sz w:val="24"/>
          <w:szCs w:val="24"/>
          <w:lang w:val="ka-GE"/>
        </w:rPr>
        <w:t xml:space="preserve">, </w:t>
      </w:r>
      <w:r w:rsidR="0024672E" w:rsidRPr="00FE1BAF">
        <w:rPr>
          <w:rFonts w:ascii="AcadNusx" w:hAnsi="Sylfaen" w:cs="Sylfaen"/>
          <w:sz w:val="24"/>
          <w:szCs w:val="24"/>
          <w:lang w:val="ka-GE"/>
        </w:rPr>
        <w:t>გრანიტი</w:t>
      </w:r>
      <w:r w:rsidR="0024672E" w:rsidRPr="00FE1BAF">
        <w:rPr>
          <w:rFonts w:ascii="AcadNusx" w:hAnsi="Sylfaen" w:cs="Sylfaen"/>
          <w:sz w:val="24"/>
          <w:szCs w:val="24"/>
          <w:lang w:val="ka-GE"/>
        </w:rPr>
        <w:t xml:space="preserve"> </w:t>
      </w:r>
      <w:r w:rsidR="0024672E" w:rsidRPr="00FE1BAF">
        <w:rPr>
          <w:rFonts w:ascii="AcadNusx" w:hAnsi="Sylfaen" w:cs="Sylfaen"/>
          <w:sz w:val="24"/>
          <w:szCs w:val="24"/>
          <w:lang w:val="ka-GE"/>
        </w:rPr>
        <w:t>და</w:t>
      </w:r>
      <w:r w:rsidR="0024672E" w:rsidRPr="00FE1BAF">
        <w:rPr>
          <w:rFonts w:ascii="AcadNusx" w:hAnsi="Sylfaen" w:cs="Sylfaen"/>
          <w:sz w:val="24"/>
          <w:szCs w:val="24"/>
          <w:lang w:val="ka-GE"/>
        </w:rPr>
        <w:t xml:space="preserve"> </w:t>
      </w:r>
      <w:r w:rsidR="0024672E" w:rsidRPr="00FE1BAF">
        <w:rPr>
          <w:rFonts w:ascii="AcadNusx" w:hAnsi="Sylfaen" w:cs="Sylfaen"/>
          <w:sz w:val="24"/>
          <w:szCs w:val="24"/>
          <w:lang w:val="ka-GE"/>
        </w:rPr>
        <w:t>ა</w:t>
      </w:r>
      <w:r w:rsidR="0024672E" w:rsidRPr="00FE1BAF">
        <w:rPr>
          <w:rFonts w:ascii="AcadNusx" w:hAnsi="Sylfaen" w:cs="Sylfaen"/>
          <w:sz w:val="24"/>
          <w:szCs w:val="24"/>
          <w:lang w:val="ka-GE"/>
        </w:rPr>
        <w:t>.</w:t>
      </w:r>
      <w:r w:rsidR="0024672E" w:rsidRPr="00FE1BAF">
        <w:rPr>
          <w:rFonts w:ascii="AcadNusx" w:hAnsi="Sylfaen" w:cs="Sylfaen"/>
          <w:sz w:val="24"/>
          <w:szCs w:val="24"/>
          <w:lang w:val="ka-GE"/>
        </w:rPr>
        <w:t>შ</w:t>
      </w:r>
      <w:r w:rsidR="0024672E" w:rsidRPr="00FE1BAF">
        <w:rPr>
          <w:rFonts w:ascii="AcadNusx" w:hAnsi="Sylfaen" w:cs="Sylfaen"/>
          <w:sz w:val="24"/>
          <w:szCs w:val="24"/>
          <w:lang w:val="ka-GE"/>
        </w:rPr>
        <w:t xml:space="preserve">). </w:t>
      </w:r>
      <w:r w:rsidR="0024672E" w:rsidRPr="00FE1BAF">
        <w:rPr>
          <w:rFonts w:ascii="Sylfaen" w:hAnsi="Sylfaen" w:cs="Sylfaen"/>
          <w:sz w:val="24"/>
          <w:szCs w:val="24"/>
          <w:lang w:val="ka-GE"/>
        </w:rPr>
        <w:t xml:space="preserve">დიზაინი და სახეობა უნდა </w:t>
      </w:r>
      <w:r w:rsidRPr="00FE1BAF">
        <w:rPr>
          <w:rFonts w:ascii="AcadNusx" w:hAnsi="Sylfaen" w:cs="Sylfaen"/>
          <w:sz w:val="24"/>
          <w:szCs w:val="24"/>
          <w:lang w:val="ka-GE"/>
        </w:rPr>
        <w:t>შეთანხმდეს</w:t>
      </w:r>
      <w:r w:rsidRPr="00FE1BAF">
        <w:rPr>
          <w:rFonts w:ascii="AcadNusx" w:hAnsi="Sylfaen" w:cs="Sylfaen"/>
          <w:sz w:val="24"/>
          <w:szCs w:val="24"/>
          <w:lang w:val="ka-GE"/>
        </w:rPr>
        <w:t xml:space="preserve"> </w:t>
      </w:r>
      <w:r w:rsidRPr="00FE1BAF">
        <w:rPr>
          <w:rFonts w:ascii="AcadNusx" w:hAnsi="Sylfaen" w:cs="Sylfaen"/>
          <w:sz w:val="24"/>
          <w:szCs w:val="24"/>
          <w:lang w:val="ka-GE"/>
        </w:rPr>
        <w:t>დამკვეთთან</w:t>
      </w:r>
      <w:r w:rsidR="0024672E" w:rsidRPr="00FE1BAF">
        <w:rPr>
          <w:rFonts w:ascii="AcadNusx" w:hAnsi="Sylfaen" w:cs="Sylfaen"/>
          <w:sz w:val="24"/>
          <w:szCs w:val="24"/>
          <w:lang w:val="ka-GE"/>
        </w:rPr>
        <w:t>.</w:t>
      </w:r>
    </w:p>
    <w:p w14:paraId="64711852" w14:textId="5AE4FCE9" w:rsidR="00296BC6" w:rsidRPr="004B0BAD" w:rsidRDefault="000C4B63" w:rsidP="00094E32">
      <w:pPr>
        <w:ind w:firstLine="180"/>
        <w:jc w:val="both"/>
        <w:rPr>
          <w:rFonts w:ascii="Sylfaen" w:hAnsi="Sylfaen"/>
          <w:sz w:val="24"/>
          <w:szCs w:val="24"/>
          <w:highlight w:val="yellow"/>
          <w:u w:val="single"/>
          <w:lang w:val="ka-GE"/>
        </w:rPr>
      </w:pPr>
      <w:r w:rsidRPr="004B0BAD">
        <w:rPr>
          <w:rFonts w:ascii="Sylfaen" w:hAnsi="Sylfaen" w:cs="Sylfaen"/>
          <w:sz w:val="24"/>
          <w:szCs w:val="24"/>
          <w:u w:val="single"/>
          <w:lang w:val="ka-GE"/>
        </w:rPr>
        <w:t>მომსახურების</w:t>
      </w:r>
      <w:r w:rsidRPr="004B0BAD">
        <w:rPr>
          <w:sz w:val="24"/>
          <w:szCs w:val="24"/>
          <w:u w:val="single"/>
          <w:lang w:val="ka-GE"/>
        </w:rPr>
        <w:t xml:space="preserve"> </w:t>
      </w:r>
      <w:r w:rsidRPr="004B0BAD">
        <w:rPr>
          <w:rFonts w:ascii="Sylfaen" w:hAnsi="Sylfaen" w:cs="Sylfaen"/>
          <w:sz w:val="24"/>
          <w:szCs w:val="24"/>
          <w:u w:val="single"/>
          <w:lang w:val="ka-GE"/>
        </w:rPr>
        <w:t>მიწოდება ასევე, მიზნად ისახავს არსებული ხეების შემოფარგვლას ლითონის ცხაურებით, ტროტუარებზე კლუმბების მოწყობას (დამკვეთთან შეთანხმებით). რაც</w:t>
      </w:r>
      <w:r w:rsidRPr="004B0BAD">
        <w:rPr>
          <w:rFonts w:ascii="Sylfaen" w:hAnsi="Sylfaen"/>
          <w:sz w:val="24"/>
          <w:szCs w:val="24"/>
          <w:u w:val="single"/>
          <w:lang w:val="ka-GE"/>
        </w:rPr>
        <w:t xml:space="preserve"> გულისხმობს სარწყავი სისტემის  მოწყობას, აქედან გამომდინარე საჭირო იქნება წყლის დაერთების წერტილების შეთანხმება </w:t>
      </w:r>
      <w:r w:rsidRPr="004B0BAD">
        <w:rPr>
          <w:sz w:val="24"/>
          <w:szCs w:val="24"/>
          <w:u w:val="single"/>
        </w:rPr>
        <w:t>GWP-</w:t>
      </w:r>
      <w:r w:rsidRPr="004B0BAD">
        <w:rPr>
          <w:rFonts w:ascii="Sylfaen" w:hAnsi="Sylfaen"/>
          <w:sz w:val="24"/>
          <w:szCs w:val="24"/>
          <w:u w:val="single"/>
          <w:lang w:val="ka-GE"/>
        </w:rPr>
        <w:t xml:space="preserve">სთან. </w:t>
      </w:r>
      <w:r w:rsidRPr="004B0BAD">
        <w:rPr>
          <w:rFonts w:ascii="Sylfaen" w:hAnsi="Sylfaen"/>
          <w:sz w:val="24"/>
          <w:szCs w:val="24"/>
          <w:u w:val="single"/>
        </w:rPr>
        <w:t xml:space="preserve"> </w:t>
      </w:r>
    </w:p>
    <w:p w14:paraId="46EE98D0" w14:textId="77777777" w:rsidR="000C4B63" w:rsidRPr="00094E32" w:rsidRDefault="00296BC6" w:rsidP="00094E32">
      <w:pPr>
        <w:ind w:firstLine="180"/>
        <w:jc w:val="both"/>
        <w:rPr>
          <w:rFonts w:ascii="AcadNusx" w:hAnsi="Sylfaen"/>
          <w:sz w:val="24"/>
          <w:szCs w:val="24"/>
          <w:lang w:val="ka-GE"/>
        </w:rPr>
      </w:pPr>
      <w:r w:rsidRPr="00094E32">
        <w:rPr>
          <w:rFonts w:ascii="AcadNusx" w:hAnsi="Sylfaen" w:cs="Sylfaen"/>
          <w:sz w:val="24"/>
          <w:szCs w:val="24"/>
          <w:lang w:val="ka-GE"/>
        </w:rPr>
        <w:t xml:space="preserve">  </w:t>
      </w:r>
      <w:r w:rsidRPr="00094E32">
        <w:rPr>
          <w:rFonts w:ascii="AcadNusx" w:hAnsi="Sylfaen" w:cs="Sylfaen"/>
          <w:sz w:val="24"/>
          <w:szCs w:val="24"/>
          <w:lang w:val="ka-GE"/>
        </w:rPr>
        <w:t>საპროექტო</w:t>
      </w:r>
      <w:r w:rsidRPr="00094E32">
        <w:rPr>
          <w:rFonts w:ascii="AcadNusx" w:hAnsi="Sylfaen"/>
          <w:sz w:val="24"/>
          <w:szCs w:val="24"/>
          <w:lang w:val="ka-GE"/>
        </w:rPr>
        <w:t xml:space="preserve"> </w:t>
      </w:r>
      <w:r w:rsidRPr="00094E32">
        <w:rPr>
          <w:rFonts w:ascii="AcadNusx" w:hAnsi="Sylfaen" w:cs="Sylfaen"/>
          <w:sz w:val="24"/>
          <w:szCs w:val="24"/>
          <w:lang w:val="ka-GE"/>
        </w:rPr>
        <w:t>გზაზე</w:t>
      </w:r>
      <w:r w:rsidRPr="00094E32">
        <w:rPr>
          <w:rFonts w:ascii="AcadNusx" w:hAnsi="Sylfaen"/>
          <w:sz w:val="24"/>
          <w:szCs w:val="24"/>
          <w:lang w:val="ka-GE"/>
        </w:rPr>
        <w:t xml:space="preserve"> </w:t>
      </w:r>
      <w:r w:rsidRPr="00094E32">
        <w:rPr>
          <w:rFonts w:ascii="AcadNusx" w:hAnsi="Sylfaen" w:cs="Sylfaen"/>
          <w:sz w:val="24"/>
          <w:szCs w:val="24"/>
          <w:lang w:val="ka-GE"/>
        </w:rPr>
        <w:t>აუცილებელია</w:t>
      </w:r>
      <w:r w:rsidRPr="00094E32">
        <w:rPr>
          <w:rFonts w:ascii="AcadNusx" w:hAnsi="Sylfaen"/>
          <w:sz w:val="24"/>
          <w:szCs w:val="24"/>
          <w:lang w:val="ka-GE"/>
        </w:rPr>
        <w:t xml:space="preserve"> </w:t>
      </w:r>
      <w:r w:rsidRPr="00094E32">
        <w:rPr>
          <w:rFonts w:ascii="AcadNusx" w:hAnsi="Sylfaen" w:cs="Sylfaen"/>
          <w:sz w:val="24"/>
          <w:szCs w:val="24"/>
          <w:lang w:val="ka-GE"/>
        </w:rPr>
        <w:t>შ</w:t>
      </w:r>
      <w:r w:rsidRPr="00094E32">
        <w:rPr>
          <w:rFonts w:ascii="Sylfaen" w:hAnsi="Sylfaen" w:cs="Sylfaen"/>
          <w:sz w:val="24"/>
          <w:szCs w:val="24"/>
          <w:lang w:val="ka-GE"/>
        </w:rPr>
        <w:t>ეზღუდული შესაძლებლობის მქონე (შ</w:t>
      </w:r>
      <w:r w:rsidRPr="00094E32">
        <w:rPr>
          <w:rFonts w:ascii="AcadNusx" w:hAnsi="Sylfaen" w:cs="Sylfaen"/>
          <w:sz w:val="24"/>
          <w:szCs w:val="24"/>
          <w:lang w:val="ka-GE"/>
        </w:rPr>
        <w:t>შმ</w:t>
      </w:r>
      <w:r w:rsidRPr="00094E32">
        <w:rPr>
          <w:rFonts w:ascii="AcadNusx" w:hAnsi="Sylfaen" w:cs="Sylfaen"/>
          <w:sz w:val="24"/>
          <w:szCs w:val="24"/>
          <w:lang w:val="ka-GE"/>
        </w:rPr>
        <w:t>)</w:t>
      </w:r>
      <w:r w:rsidRPr="00094E32">
        <w:rPr>
          <w:rFonts w:ascii="AcadNusx" w:hAnsi="Sylfaen"/>
          <w:sz w:val="24"/>
          <w:szCs w:val="24"/>
          <w:lang w:val="ka-GE"/>
        </w:rPr>
        <w:t xml:space="preserve"> </w:t>
      </w:r>
      <w:r w:rsidRPr="00094E32">
        <w:rPr>
          <w:rFonts w:ascii="AcadNusx" w:hAnsi="Sylfaen" w:cs="Sylfaen"/>
          <w:sz w:val="24"/>
          <w:szCs w:val="24"/>
          <w:lang w:val="ka-GE"/>
        </w:rPr>
        <w:t>პირთათვის</w:t>
      </w:r>
      <w:r w:rsidRPr="00094E32">
        <w:rPr>
          <w:rFonts w:ascii="AcadNusx" w:hAnsi="Sylfaen"/>
          <w:sz w:val="24"/>
          <w:szCs w:val="24"/>
          <w:lang w:val="ka-GE"/>
        </w:rPr>
        <w:t xml:space="preserve"> </w:t>
      </w:r>
      <w:r w:rsidRPr="00094E32">
        <w:rPr>
          <w:rFonts w:ascii="AcadNusx" w:hAnsi="Sylfaen" w:cs="Sylfaen"/>
          <w:sz w:val="24"/>
          <w:szCs w:val="24"/>
          <w:lang w:val="ka-GE"/>
        </w:rPr>
        <w:t>ადაპტირებული</w:t>
      </w:r>
      <w:r w:rsidRPr="00094E32">
        <w:rPr>
          <w:rFonts w:ascii="AcadNusx" w:hAnsi="Sylfaen"/>
          <w:sz w:val="24"/>
          <w:szCs w:val="24"/>
          <w:lang w:val="ka-GE"/>
        </w:rPr>
        <w:t xml:space="preserve"> </w:t>
      </w:r>
      <w:r w:rsidRPr="00094E32">
        <w:rPr>
          <w:rFonts w:ascii="AcadNusx" w:hAnsi="Sylfaen" w:cs="Sylfaen"/>
          <w:sz w:val="24"/>
          <w:szCs w:val="24"/>
          <w:lang w:val="ka-GE"/>
        </w:rPr>
        <w:t>გადასასვლელების</w:t>
      </w:r>
      <w:r w:rsidRPr="00094E32">
        <w:rPr>
          <w:rFonts w:ascii="AcadNusx" w:hAnsi="Sylfaen"/>
          <w:sz w:val="24"/>
          <w:szCs w:val="24"/>
          <w:lang w:val="ka-GE"/>
        </w:rPr>
        <w:t xml:space="preserve"> </w:t>
      </w:r>
      <w:r w:rsidRPr="00094E32">
        <w:rPr>
          <w:rFonts w:ascii="AcadNusx" w:hAnsi="Sylfaen" w:cs="Sylfaen"/>
          <w:sz w:val="24"/>
          <w:szCs w:val="24"/>
          <w:lang w:val="ka-GE"/>
        </w:rPr>
        <w:t>და</w:t>
      </w:r>
      <w:r w:rsidRPr="00094E32">
        <w:rPr>
          <w:rFonts w:ascii="AcadNusx" w:hAnsi="Sylfaen"/>
          <w:sz w:val="24"/>
          <w:szCs w:val="24"/>
          <w:lang w:val="ka-GE"/>
        </w:rPr>
        <w:t xml:space="preserve"> </w:t>
      </w:r>
      <w:r w:rsidRPr="00094E32">
        <w:rPr>
          <w:rFonts w:ascii="AcadNusx" w:hAnsi="Sylfaen" w:cs="Sylfaen"/>
          <w:sz w:val="24"/>
          <w:szCs w:val="24"/>
          <w:lang w:val="ka-GE"/>
        </w:rPr>
        <w:t>ტროტუარების</w:t>
      </w:r>
      <w:r w:rsidRPr="00094E32">
        <w:rPr>
          <w:rFonts w:ascii="AcadNusx" w:hAnsi="Sylfaen"/>
          <w:sz w:val="24"/>
          <w:szCs w:val="24"/>
          <w:lang w:val="ka-GE"/>
        </w:rPr>
        <w:t xml:space="preserve"> </w:t>
      </w:r>
      <w:r w:rsidRPr="00094E32">
        <w:rPr>
          <w:rFonts w:ascii="AcadNusx" w:hAnsi="Sylfaen" w:cs="Sylfaen"/>
          <w:sz w:val="24"/>
          <w:szCs w:val="24"/>
          <w:lang w:val="ka-GE"/>
        </w:rPr>
        <w:t>მოწყობა</w:t>
      </w:r>
      <w:r w:rsidRPr="00094E32">
        <w:rPr>
          <w:rFonts w:ascii="AcadNusx" w:hAnsi="Sylfaen"/>
          <w:sz w:val="24"/>
          <w:szCs w:val="24"/>
          <w:lang w:val="ka-GE"/>
        </w:rPr>
        <w:t xml:space="preserve">, </w:t>
      </w:r>
      <w:r w:rsidRPr="00094E32">
        <w:rPr>
          <w:rFonts w:ascii="AcadNusx" w:hAnsi="Sylfaen" w:cs="Sylfaen"/>
          <w:sz w:val="24"/>
          <w:szCs w:val="24"/>
          <w:lang w:val="ka-GE"/>
        </w:rPr>
        <w:t>რაც</w:t>
      </w:r>
      <w:r w:rsidRPr="00094E32">
        <w:rPr>
          <w:rFonts w:ascii="AcadNusx" w:hAnsi="Sylfaen"/>
          <w:sz w:val="24"/>
          <w:szCs w:val="24"/>
          <w:lang w:val="ka-GE"/>
        </w:rPr>
        <w:t xml:space="preserve"> </w:t>
      </w:r>
      <w:r w:rsidRPr="00094E32">
        <w:rPr>
          <w:rFonts w:ascii="AcadNusx" w:hAnsi="Sylfaen" w:cs="Sylfaen"/>
          <w:sz w:val="24"/>
          <w:szCs w:val="24"/>
          <w:lang w:val="ka-GE"/>
        </w:rPr>
        <w:t>გულისხმობს</w:t>
      </w:r>
      <w:r w:rsidRPr="00094E32">
        <w:rPr>
          <w:rFonts w:ascii="AcadNusx" w:hAnsi="Sylfaen"/>
          <w:sz w:val="24"/>
          <w:szCs w:val="24"/>
          <w:lang w:val="ka-GE"/>
        </w:rPr>
        <w:t xml:space="preserve"> </w:t>
      </w:r>
      <w:r w:rsidRPr="00094E32">
        <w:rPr>
          <w:rFonts w:ascii="AcadNusx" w:hAnsi="Sylfaen" w:cs="Sylfaen"/>
          <w:sz w:val="24"/>
          <w:szCs w:val="24"/>
          <w:lang w:val="ka-GE"/>
        </w:rPr>
        <w:t>საქართველოს</w:t>
      </w:r>
      <w:r w:rsidRPr="00094E32">
        <w:rPr>
          <w:rFonts w:ascii="AcadNusx" w:hAnsi="Sylfaen"/>
          <w:sz w:val="24"/>
          <w:szCs w:val="24"/>
          <w:lang w:val="ka-GE"/>
        </w:rPr>
        <w:t xml:space="preserve"> </w:t>
      </w:r>
      <w:r w:rsidRPr="00094E32">
        <w:rPr>
          <w:rFonts w:ascii="AcadNusx" w:hAnsi="Sylfaen" w:cs="Sylfaen"/>
          <w:sz w:val="24"/>
          <w:szCs w:val="24"/>
          <w:lang w:val="ka-GE"/>
        </w:rPr>
        <w:t>მთავრობის</w:t>
      </w:r>
      <w:r w:rsidRPr="00094E32">
        <w:rPr>
          <w:rFonts w:ascii="AcadNusx" w:hAnsi="Sylfaen"/>
          <w:sz w:val="24"/>
          <w:szCs w:val="24"/>
          <w:lang w:val="ka-GE"/>
        </w:rPr>
        <w:t xml:space="preserve"> </w:t>
      </w:r>
      <w:r w:rsidRPr="00094E32">
        <w:rPr>
          <w:rFonts w:ascii="AcadNusx" w:hAnsi="Sylfaen" w:cs="Sylfaen"/>
          <w:sz w:val="24"/>
          <w:szCs w:val="24"/>
          <w:lang w:val="ka-GE"/>
        </w:rPr>
        <w:t>დადგენილება</w:t>
      </w:r>
      <w:r w:rsidRPr="00094E32">
        <w:rPr>
          <w:rFonts w:ascii="AcadNusx" w:hAnsi="Sylfaen"/>
          <w:sz w:val="24"/>
          <w:szCs w:val="24"/>
          <w:lang w:val="ka-GE"/>
        </w:rPr>
        <w:t xml:space="preserve"> #41-</w:t>
      </w:r>
      <w:r w:rsidRPr="00094E32">
        <w:rPr>
          <w:rFonts w:ascii="AcadNusx" w:hAnsi="Sylfaen" w:cs="Sylfaen"/>
          <w:sz w:val="24"/>
          <w:szCs w:val="24"/>
          <w:lang w:val="ka-GE"/>
        </w:rPr>
        <w:t>ის</w:t>
      </w:r>
      <w:r w:rsidRPr="00094E32">
        <w:rPr>
          <w:rFonts w:ascii="AcadNusx" w:hAnsi="Sylfaen"/>
          <w:sz w:val="24"/>
          <w:szCs w:val="24"/>
          <w:lang w:val="ka-GE"/>
        </w:rPr>
        <w:t xml:space="preserve"> </w:t>
      </w:r>
      <w:r w:rsidRPr="00094E32">
        <w:rPr>
          <w:rFonts w:ascii="AcadNusx" w:hAnsi="Sylfaen"/>
          <w:sz w:val="24"/>
          <w:szCs w:val="24"/>
          <w:lang w:val="ka-GE"/>
        </w:rPr>
        <w:t>„</w:t>
      </w:r>
      <w:r w:rsidRPr="00094E32">
        <w:rPr>
          <w:rFonts w:ascii="AcadNusx" w:hAnsi="Sylfaen" w:cs="Sylfaen"/>
          <w:sz w:val="24"/>
          <w:szCs w:val="24"/>
          <w:lang w:val="ka-GE"/>
        </w:rPr>
        <w:t>შეზღუდული</w:t>
      </w:r>
      <w:r w:rsidRPr="00094E32">
        <w:rPr>
          <w:rFonts w:ascii="AcadNusx" w:hAnsi="Sylfaen"/>
          <w:sz w:val="24"/>
          <w:szCs w:val="24"/>
          <w:lang w:val="ka-GE"/>
        </w:rPr>
        <w:t xml:space="preserve"> </w:t>
      </w:r>
      <w:r w:rsidRPr="00094E32">
        <w:rPr>
          <w:rFonts w:ascii="AcadNusx" w:hAnsi="Sylfaen" w:cs="Sylfaen"/>
          <w:sz w:val="24"/>
          <w:szCs w:val="24"/>
          <w:lang w:val="ka-GE"/>
        </w:rPr>
        <w:t>შესაძლებლობების</w:t>
      </w:r>
      <w:r w:rsidRPr="00094E32">
        <w:rPr>
          <w:rFonts w:ascii="AcadNusx" w:hAnsi="Sylfaen"/>
          <w:sz w:val="24"/>
          <w:szCs w:val="24"/>
          <w:lang w:val="ka-GE"/>
        </w:rPr>
        <w:t xml:space="preserve"> </w:t>
      </w:r>
      <w:r w:rsidRPr="00094E32">
        <w:rPr>
          <w:rFonts w:ascii="AcadNusx" w:hAnsi="Sylfaen" w:cs="Sylfaen"/>
          <w:sz w:val="24"/>
          <w:szCs w:val="24"/>
          <w:lang w:val="ka-GE"/>
        </w:rPr>
        <w:t>მქონე</w:t>
      </w:r>
      <w:r w:rsidRPr="00094E32">
        <w:rPr>
          <w:rFonts w:ascii="AcadNusx" w:hAnsi="Sylfaen"/>
          <w:sz w:val="24"/>
          <w:szCs w:val="24"/>
          <w:lang w:val="ka-GE"/>
        </w:rPr>
        <w:t xml:space="preserve"> </w:t>
      </w:r>
      <w:r w:rsidRPr="00094E32">
        <w:rPr>
          <w:rFonts w:ascii="AcadNusx" w:hAnsi="Sylfaen" w:cs="Sylfaen"/>
          <w:sz w:val="24"/>
          <w:szCs w:val="24"/>
          <w:lang w:val="ka-GE"/>
        </w:rPr>
        <w:t>პირებისათვის</w:t>
      </w:r>
      <w:r w:rsidRPr="00094E32">
        <w:rPr>
          <w:rFonts w:ascii="AcadNusx" w:hAnsi="Sylfaen"/>
          <w:sz w:val="24"/>
          <w:szCs w:val="24"/>
          <w:lang w:val="ka-GE"/>
        </w:rPr>
        <w:t xml:space="preserve"> </w:t>
      </w:r>
      <w:r w:rsidRPr="00094E32">
        <w:rPr>
          <w:rFonts w:ascii="AcadNusx" w:hAnsi="Sylfaen" w:cs="Sylfaen"/>
          <w:sz w:val="24"/>
          <w:szCs w:val="24"/>
          <w:lang w:val="ka-GE"/>
        </w:rPr>
        <w:t>სივრცის</w:t>
      </w:r>
      <w:r w:rsidRPr="00094E32">
        <w:rPr>
          <w:rFonts w:ascii="AcadNusx" w:hAnsi="Sylfaen"/>
          <w:sz w:val="24"/>
          <w:szCs w:val="24"/>
          <w:lang w:val="ka-GE"/>
        </w:rPr>
        <w:t xml:space="preserve"> </w:t>
      </w:r>
      <w:r w:rsidRPr="00094E32">
        <w:rPr>
          <w:rFonts w:ascii="AcadNusx" w:hAnsi="Sylfaen" w:cs="Sylfaen"/>
          <w:sz w:val="24"/>
          <w:szCs w:val="24"/>
          <w:lang w:val="ka-GE"/>
        </w:rPr>
        <w:t>მოწყობისა</w:t>
      </w:r>
      <w:r w:rsidRPr="00094E32">
        <w:rPr>
          <w:rFonts w:ascii="AcadNusx" w:hAnsi="Sylfaen"/>
          <w:sz w:val="24"/>
          <w:szCs w:val="24"/>
          <w:lang w:val="ka-GE"/>
        </w:rPr>
        <w:t xml:space="preserve"> </w:t>
      </w:r>
      <w:r w:rsidRPr="00094E32">
        <w:rPr>
          <w:rFonts w:ascii="AcadNusx" w:hAnsi="Sylfaen" w:cs="Sylfaen"/>
          <w:sz w:val="24"/>
          <w:szCs w:val="24"/>
          <w:lang w:val="ka-GE"/>
        </w:rPr>
        <w:t>და</w:t>
      </w:r>
      <w:r w:rsidRPr="00094E32">
        <w:rPr>
          <w:rFonts w:ascii="AcadNusx" w:hAnsi="Sylfaen"/>
          <w:sz w:val="24"/>
          <w:szCs w:val="24"/>
          <w:lang w:val="ka-GE"/>
        </w:rPr>
        <w:t xml:space="preserve"> </w:t>
      </w:r>
      <w:r w:rsidRPr="00094E32">
        <w:rPr>
          <w:rFonts w:ascii="AcadNusx" w:hAnsi="Sylfaen" w:cs="Sylfaen"/>
          <w:sz w:val="24"/>
          <w:szCs w:val="24"/>
          <w:lang w:val="ka-GE"/>
        </w:rPr>
        <w:t>არქიტექტურული</w:t>
      </w:r>
      <w:r w:rsidRPr="00094E32">
        <w:rPr>
          <w:rFonts w:ascii="AcadNusx" w:hAnsi="Sylfaen"/>
          <w:sz w:val="24"/>
          <w:szCs w:val="24"/>
          <w:lang w:val="ka-GE"/>
        </w:rPr>
        <w:t xml:space="preserve"> </w:t>
      </w:r>
      <w:r w:rsidRPr="00094E32">
        <w:rPr>
          <w:rFonts w:ascii="AcadNusx" w:hAnsi="Sylfaen" w:cs="Sylfaen"/>
          <w:sz w:val="24"/>
          <w:szCs w:val="24"/>
          <w:lang w:val="ka-GE"/>
        </w:rPr>
        <w:t>და</w:t>
      </w:r>
      <w:r w:rsidRPr="00094E32">
        <w:rPr>
          <w:rFonts w:ascii="AcadNusx" w:hAnsi="Sylfaen"/>
          <w:sz w:val="24"/>
          <w:szCs w:val="24"/>
          <w:lang w:val="ka-GE"/>
        </w:rPr>
        <w:t xml:space="preserve">  </w:t>
      </w:r>
      <w:r w:rsidRPr="00094E32">
        <w:rPr>
          <w:rFonts w:ascii="AcadNusx" w:hAnsi="Sylfaen" w:cs="Sylfaen"/>
          <w:sz w:val="24"/>
          <w:szCs w:val="24"/>
          <w:lang w:val="ka-GE"/>
        </w:rPr>
        <w:t>გეგმარებითი</w:t>
      </w:r>
      <w:r w:rsidRPr="00094E32">
        <w:rPr>
          <w:rFonts w:ascii="AcadNusx" w:hAnsi="Sylfaen"/>
          <w:sz w:val="24"/>
          <w:szCs w:val="24"/>
          <w:lang w:val="ka-GE"/>
        </w:rPr>
        <w:t xml:space="preserve"> </w:t>
      </w:r>
      <w:r w:rsidRPr="00094E32">
        <w:rPr>
          <w:rFonts w:ascii="AcadNusx" w:hAnsi="Sylfaen" w:cs="Sylfaen"/>
          <w:sz w:val="24"/>
          <w:szCs w:val="24"/>
          <w:lang w:val="ka-GE"/>
        </w:rPr>
        <w:t>ელემენტების</w:t>
      </w:r>
      <w:r w:rsidRPr="00094E32">
        <w:rPr>
          <w:rFonts w:ascii="AcadNusx" w:hAnsi="Sylfaen"/>
          <w:sz w:val="24"/>
          <w:szCs w:val="24"/>
          <w:lang w:val="ka-GE"/>
        </w:rPr>
        <w:t xml:space="preserve"> </w:t>
      </w:r>
      <w:r w:rsidRPr="00094E32">
        <w:rPr>
          <w:rFonts w:ascii="AcadNusx" w:hAnsi="Sylfaen" w:cs="Sylfaen"/>
          <w:sz w:val="24"/>
          <w:szCs w:val="24"/>
          <w:lang w:val="ka-GE"/>
        </w:rPr>
        <w:t>ტექნიკური</w:t>
      </w:r>
      <w:r w:rsidRPr="00094E32">
        <w:rPr>
          <w:rFonts w:ascii="AcadNusx" w:hAnsi="Sylfaen"/>
          <w:sz w:val="24"/>
          <w:szCs w:val="24"/>
          <w:lang w:val="ka-GE"/>
        </w:rPr>
        <w:t xml:space="preserve"> </w:t>
      </w:r>
      <w:r w:rsidRPr="00094E32">
        <w:rPr>
          <w:rFonts w:ascii="AcadNusx" w:hAnsi="Sylfaen" w:cs="Sylfaen"/>
          <w:sz w:val="24"/>
          <w:szCs w:val="24"/>
          <w:lang w:val="ka-GE"/>
        </w:rPr>
        <w:t>რეგლამენტის</w:t>
      </w:r>
      <w:r w:rsidRPr="00094E32">
        <w:rPr>
          <w:rFonts w:ascii="AcadNusx" w:hAnsi="Sylfaen"/>
          <w:sz w:val="24"/>
          <w:szCs w:val="24"/>
          <w:lang w:val="ka-GE"/>
        </w:rPr>
        <w:t xml:space="preserve"> </w:t>
      </w:r>
      <w:r w:rsidRPr="00094E32">
        <w:rPr>
          <w:rFonts w:ascii="AcadNusx" w:hAnsi="Sylfaen" w:cs="Sylfaen"/>
          <w:sz w:val="24"/>
          <w:szCs w:val="24"/>
          <w:lang w:val="ka-GE"/>
        </w:rPr>
        <w:t>დამტკიცების</w:t>
      </w:r>
      <w:r w:rsidRPr="00094E32">
        <w:rPr>
          <w:rFonts w:ascii="AcadNusx" w:hAnsi="Sylfaen"/>
          <w:sz w:val="24"/>
          <w:szCs w:val="24"/>
          <w:lang w:val="ka-GE"/>
        </w:rPr>
        <w:t xml:space="preserve"> </w:t>
      </w:r>
      <w:r w:rsidRPr="00094E32">
        <w:rPr>
          <w:rFonts w:ascii="AcadNusx" w:hAnsi="Sylfaen" w:cs="Sylfaen"/>
          <w:sz w:val="24"/>
          <w:szCs w:val="24"/>
          <w:lang w:val="ka-GE"/>
        </w:rPr>
        <w:t>შესაბამისობას</w:t>
      </w:r>
      <w:r w:rsidRPr="00094E32">
        <w:rPr>
          <w:rFonts w:ascii="AcadNusx" w:hAnsi="Sylfaen"/>
          <w:sz w:val="24"/>
          <w:szCs w:val="24"/>
          <w:lang w:val="ka-GE"/>
        </w:rPr>
        <w:t>“</w:t>
      </w:r>
      <w:r w:rsidR="000C4B63" w:rsidRPr="00094E32">
        <w:rPr>
          <w:rFonts w:ascii="AcadNusx" w:hAnsi="Sylfaen"/>
          <w:sz w:val="24"/>
          <w:szCs w:val="24"/>
          <w:lang w:val="ka-GE"/>
        </w:rPr>
        <w:t>.</w:t>
      </w:r>
    </w:p>
    <w:p w14:paraId="29F17DE9" w14:textId="4FED4891" w:rsidR="00294640" w:rsidRDefault="00294640" w:rsidP="00094E32">
      <w:pPr>
        <w:ind w:firstLine="180"/>
        <w:jc w:val="both"/>
        <w:rPr>
          <w:rFonts w:ascii="Sylfaen" w:hAnsi="Sylfaen"/>
          <w:sz w:val="24"/>
          <w:szCs w:val="24"/>
          <w:lang w:val="ka-GE"/>
        </w:rPr>
      </w:pPr>
      <w:r w:rsidRPr="00094E32">
        <w:rPr>
          <w:rFonts w:ascii="Sylfaen" w:hAnsi="Sylfaen"/>
          <w:sz w:val="24"/>
          <w:szCs w:val="24"/>
          <w:lang w:val="ka-GE"/>
        </w:rPr>
        <w:t>მიმწოდებელი ვალდებულია ტექნიკური დავალებით გაუთვალისწინებელი გარემოების აღმოჩენის შემთხვევაში, გაითვალისწინოს მისი შეტანა საპროექტო დოკუმენტაციაში დამატებითი ანაზღაურების გარეშე (დამკვეთთან შეთანხმებით);</w:t>
      </w:r>
    </w:p>
    <w:p w14:paraId="14428FE1" w14:textId="77777777" w:rsidR="003C6FE6" w:rsidRPr="004D42D0" w:rsidRDefault="003C6FE6" w:rsidP="003C6FE6">
      <w:pPr>
        <w:jc w:val="both"/>
        <w:rPr>
          <w:rFonts w:ascii="Sylfaen" w:hAnsi="Sylfaen"/>
          <w:lang w:val="ka-GE"/>
        </w:rPr>
      </w:pPr>
    </w:p>
    <w:p w14:paraId="58965705" w14:textId="77777777" w:rsidR="003C6FE6" w:rsidRPr="004F356C" w:rsidRDefault="003C6FE6" w:rsidP="003C6FE6">
      <w:pPr>
        <w:jc w:val="both"/>
        <w:rPr>
          <w:rFonts w:ascii="Sylfaen" w:hAnsi="Sylfaen"/>
          <w:b/>
          <w:lang w:val="ka-GE"/>
        </w:rPr>
      </w:pPr>
      <w:r w:rsidRPr="004F356C">
        <w:rPr>
          <w:rFonts w:ascii="Sylfaen" w:hAnsi="Sylfaen" w:cs="Sylfaen"/>
          <w:b/>
          <w:lang w:val="ka-GE"/>
        </w:rPr>
        <w:t>მუშა</w:t>
      </w:r>
      <w:r w:rsidRPr="004F356C">
        <w:rPr>
          <w:rFonts w:ascii="Sylfaen" w:hAnsi="Sylfaen"/>
          <w:b/>
          <w:lang w:val="ka-GE"/>
        </w:rPr>
        <w:t xml:space="preserve"> </w:t>
      </w:r>
      <w:r w:rsidRPr="004F356C">
        <w:rPr>
          <w:rFonts w:ascii="Sylfaen" w:hAnsi="Sylfaen" w:cs="Sylfaen"/>
          <w:b/>
          <w:lang w:val="ka-GE"/>
        </w:rPr>
        <w:t>პროექტის</w:t>
      </w:r>
      <w:r w:rsidRPr="004F356C">
        <w:rPr>
          <w:rFonts w:ascii="Sylfaen" w:hAnsi="Sylfaen"/>
          <w:b/>
          <w:lang w:val="ka-GE"/>
        </w:rPr>
        <w:t xml:space="preserve"> </w:t>
      </w:r>
      <w:r w:rsidRPr="004F356C">
        <w:rPr>
          <w:rFonts w:ascii="Sylfaen" w:hAnsi="Sylfaen" w:cs="Sylfaen"/>
          <w:b/>
          <w:lang w:val="ka-GE"/>
        </w:rPr>
        <w:t>შედგენა</w:t>
      </w:r>
      <w:r w:rsidRPr="004F356C">
        <w:rPr>
          <w:rFonts w:ascii="Sylfaen" w:hAnsi="Sylfaen"/>
          <w:b/>
          <w:lang w:val="ka-GE"/>
        </w:rPr>
        <w:t xml:space="preserve"> </w:t>
      </w:r>
      <w:r w:rsidRPr="004F356C">
        <w:rPr>
          <w:rFonts w:ascii="Sylfaen" w:hAnsi="Sylfaen" w:cs="Sylfaen"/>
          <w:b/>
          <w:lang w:val="ka-GE"/>
        </w:rPr>
        <w:t>მოქმედი</w:t>
      </w:r>
      <w:r w:rsidRPr="004F356C">
        <w:rPr>
          <w:rFonts w:ascii="Sylfaen" w:hAnsi="Sylfaen"/>
          <w:b/>
          <w:lang w:val="ka-GE"/>
        </w:rPr>
        <w:t xml:space="preserve"> </w:t>
      </w:r>
      <w:r w:rsidRPr="004F356C">
        <w:rPr>
          <w:rFonts w:ascii="Sylfaen" w:hAnsi="Sylfaen" w:cs="Sylfaen"/>
          <w:b/>
          <w:lang w:val="ka-GE"/>
        </w:rPr>
        <w:t>სამშენებლო</w:t>
      </w:r>
      <w:r w:rsidRPr="004F356C">
        <w:rPr>
          <w:rFonts w:ascii="Sylfaen" w:hAnsi="Sylfaen"/>
          <w:b/>
          <w:lang w:val="ka-GE"/>
        </w:rPr>
        <w:t xml:space="preserve"> </w:t>
      </w:r>
      <w:r w:rsidRPr="004F356C">
        <w:rPr>
          <w:rFonts w:ascii="Sylfaen" w:hAnsi="Sylfaen" w:cs="Sylfaen"/>
          <w:b/>
          <w:lang w:val="ka-GE"/>
        </w:rPr>
        <w:t>ნორმების</w:t>
      </w:r>
      <w:r w:rsidRPr="004F356C">
        <w:rPr>
          <w:rFonts w:ascii="Sylfaen" w:hAnsi="Sylfaen"/>
          <w:b/>
          <w:lang w:val="ka-GE"/>
        </w:rPr>
        <w:t xml:space="preserve">, </w:t>
      </w:r>
      <w:r w:rsidRPr="004F356C">
        <w:rPr>
          <w:rFonts w:ascii="Sylfaen" w:hAnsi="Sylfaen" w:cs="Sylfaen"/>
          <w:b/>
          <w:lang w:val="ka-GE"/>
        </w:rPr>
        <w:t>წესების</w:t>
      </w:r>
      <w:r w:rsidRPr="004F356C">
        <w:rPr>
          <w:rFonts w:ascii="Sylfaen" w:hAnsi="Sylfaen"/>
          <w:b/>
          <w:lang w:val="ka-GE"/>
        </w:rPr>
        <w:t xml:space="preserve"> </w:t>
      </w:r>
      <w:r w:rsidRPr="004F356C">
        <w:rPr>
          <w:rFonts w:ascii="Sylfaen" w:hAnsi="Sylfaen" w:cs="Sylfaen"/>
          <w:b/>
          <w:lang w:val="ka-GE"/>
        </w:rPr>
        <w:t>და</w:t>
      </w:r>
      <w:r w:rsidRPr="004F356C">
        <w:rPr>
          <w:rFonts w:ascii="Sylfaen" w:hAnsi="Sylfaen"/>
          <w:b/>
          <w:lang w:val="ka-GE"/>
        </w:rPr>
        <w:t xml:space="preserve"> </w:t>
      </w:r>
      <w:r w:rsidRPr="004F356C">
        <w:rPr>
          <w:rFonts w:ascii="Sylfaen" w:hAnsi="Sylfaen" w:cs="Sylfaen"/>
          <w:b/>
          <w:lang w:val="ka-GE"/>
        </w:rPr>
        <w:t>სტ</w:t>
      </w:r>
      <w:r w:rsidRPr="004F356C">
        <w:rPr>
          <w:rFonts w:ascii="Sylfaen" w:hAnsi="Sylfaen"/>
          <w:b/>
          <w:lang w:val="ka-GE"/>
        </w:rPr>
        <w:t>ანდარტების დაცვით:</w:t>
      </w:r>
    </w:p>
    <w:p w14:paraId="1A954212" w14:textId="77777777" w:rsidR="003C6FE6" w:rsidRPr="004D42D0" w:rsidRDefault="003C6FE6" w:rsidP="003C6FE6">
      <w:pPr>
        <w:pStyle w:val="ListParagraph"/>
        <w:ind w:left="360"/>
        <w:jc w:val="both"/>
        <w:rPr>
          <w:rFonts w:ascii="Sylfaen" w:hAnsi="Sylfaen"/>
          <w:b/>
          <w:lang w:val="ka-GE"/>
        </w:rPr>
      </w:pPr>
    </w:p>
    <w:p w14:paraId="6B146B8D"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განმარტებითი ბარათი უნდა შეიცავდეს: ობიექტის არსებული მდგომარეობის დეტალურ აღწერას, არსებული გზის ძირითად მაჩვენებლებს, რომლებიც ასახავენ გზის არსებულ პარამეტრებს და მის მდგომარეობას, გზის და ხელოვნური ნაგებობების აღწერას, საპროექტო გადაწყვეტილებებს, შესასრულებელ სამუშაოთა აღწერას და სხვა;</w:t>
      </w:r>
    </w:p>
    <w:p w14:paraId="49F813CD"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სიტუაციური გეგმები (რეპერების კოორდინატების მითითება) არსებული და საპროექტო მიწისქვეშა კომუნიკაციების და ქსელების დატანით;</w:t>
      </w:r>
    </w:p>
    <w:p w14:paraId="4D1C7C92"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სქემატური ნახაზები (საჭიროების მიხედვით);</w:t>
      </w:r>
    </w:p>
    <w:p w14:paraId="58E3CE25"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cs="Sylfaen"/>
          <w:lang w:val="ka-GE"/>
        </w:rPr>
        <w:t>განივი</w:t>
      </w:r>
      <w:r w:rsidRPr="004D42D0">
        <w:rPr>
          <w:rFonts w:ascii="Sylfaen" w:hAnsi="Sylfaen" w:cs="Sylfaen"/>
        </w:rPr>
        <w:t xml:space="preserve"> </w:t>
      </w:r>
      <w:r w:rsidRPr="004D42D0">
        <w:rPr>
          <w:rFonts w:ascii="Sylfaen" w:hAnsi="Sylfaen" w:cs="Sylfaen"/>
          <w:lang w:val="ka-GE"/>
        </w:rPr>
        <w:t>პროფილები</w:t>
      </w:r>
      <w:r w:rsidRPr="004D42D0">
        <w:rPr>
          <w:rFonts w:ascii="Sylfaen" w:hAnsi="Sylfaen"/>
          <w:lang w:val="ka-GE"/>
        </w:rPr>
        <w:t xml:space="preserve">, </w:t>
      </w:r>
      <w:r w:rsidRPr="004D42D0">
        <w:rPr>
          <w:rFonts w:ascii="Sylfaen" w:hAnsi="Sylfaen" w:cs="Sylfaen"/>
          <w:lang w:val="ka-GE"/>
        </w:rPr>
        <w:t>გადაღებული</w:t>
      </w:r>
      <w:r w:rsidRPr="004D42D0">
        <w:rPr>
          <w:rFonts w:ascii="Sylfaen" w:hAnsi="Sylfaen"/>
          <w:lang w:val="ka-GE"/>
        </w:rPr>
        <w:t xml:space="preserve"> იქნას ყოველ 10-20 მ-ში (საჭიროების მიხედვით) და მახასიათებელ წერტილებში (უნდა შეიცავდეს: საპროექტო (წითელ), მიწის (შავ) და მუშა ნიშნულებს, მანძილებს მახასიათებელ წერტილებს შორის, განივი ქანობების გრაფიკულ ასახვას რიცხობრივ მაჩვენებლებთან ერთად, მიმდებარე სიტუაციას. დატანილი უნდა იყოს საპროექტო და არსებული ხელოვნური ნაგებობები პარამეტრებთან ერთად).</w:t>
      </w:r>
    </w:p>
    <w:p w14:paraId="36684ADE" w14:textId="77777777" w:rsidR="003C6FE6" w:rsidRPr="00E22D9C" w:rsidRDefault="003C6FE6" w:rsidP="003C6FE6">
      <w:pPr>
        <w:pStyle w:val="ListParagraph"/>
        <w:numPr>
          <w:ilvl w:val="1"/>
          <w:numId w:val="18"/>
        </w:numPr>
        <w:spacing w:after="0"/>
        <w:jc w:val="both"/>
        <w:rPr>
          <w:rFonts w:ascii="Sylfaen" w:hAnsi="Sylfaen"/>
          <w:b/>
          <w:lang w:val="ka-GE"/>
        </w:rPr>
      </w:pPr>
      <w:r w:rsidRPr="004D42D0">
        <w:rPr>
          <w:rFonts w:ascii="Sylfaen" w:hAnsi="Sylfaen" w:cs="Sylfaen"/>
          <w:lang w:val="ka-GE"/>
        </w:rPr>
        <w:lastRenderedPageBreak/>
        <w:t>გრძივი</w:t>
      </w:r>
      <w:r w:rsidRPr="004D42D0">
        <w:rPr>
          <w:rFonts w:ascii="Sylfaen" w:hAnsi="Sylfaen" w:cs="Sylfaen"/>
        </w:rPr>
        <w:t xml:space="preserve"> </w:t>
      </w:r>
      <w:r w:rsidRPr="004D42D0">
        <w:rPr>
          <w:rFonts w:ascii="Sylfaen" w:hAnsi="Sylfaen" w:cs="Sylfaen"/>
          <w:lang w:val="ka-GE"/>
        </w:rPr>
        <w:t>პროფილები</w:t>
      </w:r>
      <w:r w:rsidRPr="004D42D0">
        <w:rPr>
          <w:rFonts w:ascii="Sylfaen" w:hAnsi="Sylfaen" w:cs="Sylfaen"/>
        </w:rPr>
        <w:t xml:space="preserve"> </w:t>
      </w:r>
      <w:r w:rsidRPr="004D42D0">
        <w:rPr>
          <w:rFonts w:ascii="Sylfaen" w:hAnsi="Sylfaen" w:cs="Sylfaen"/>
          <w:lang w:val="ka-GE"/>
        </w:rPr>
        <w:t>გზის</w:t>
      </w:r>
      <w:r w:rsidRPr="004D42D0">
        <w:rPr>
          <w:rFonts w:ascii="Sylfaen" w:hAnsi="Sylfaen" w:cs="Sylfaen"/>
        </w:rPr>
        <w:t xml:space="preserve"> </w:t>
      </w:r>
      <w:r w:rsidRPr="004D42D0">
        <w:rPr>
          <w:rFonts w:ascii="Sylfaen" w:hAnsi="Sylfaen" w:cs="Sylfaen"/>
          <w:lang w:val="ka-GE"/>
        </w:rPr>
        <w:t>ღერძის</w:t>
      </w:r>
      <w:r w:rsidRPr="004D42D0">
        <w:rPr>
          <w:rFonts w:ascii="Sylfaen" w:hAnsi="Sylfaen" w:cs="Sylfaen"/>
        </w:rPr>
        <w:t xml:space="preserve"> </w:t>
      </w:r>
      <w:r w:rsidRPr="004D42D0">
        <w:rPr>
          <w:rFonts w:ascii="Sylfaen" w:hAnsi="Sylfaen" w:cs="Sylfaen"/>
          <w:lang w:val="ka-GE"/>
        </w:rPr>
        <w:t>გასწვრივ</w:t>
      </w:r>
      <w:r w:rsidRPr="004D42D0">
        <w:rPr>
          <w:rFonts w:ascii="Sylfaen" w:hAnsi="Sylfaen"/>
          <w:lang w:val="ka-GE"/>
        </w:rPr>
        <w:t>, (</w:t>
      </w:r>
      <w:r w:rsidRPr="004D42D0">
        <w:rPr>
          <w:rFonts w:ascii="Sylfaen" w:hAnsi="Sylfaen" w:cs="Sylfaen"/>
          <w:lang w:val="ka-GE"/>
        </w:rPr>
        <w:t>უნდა</w:t>
      </w:r>
      <w:r w:rsidRPr="004D42D0">
        <w:rPr>
          <w:rFonts w:ascii="Sylfaen" w:hAnsi="Sylfaen" w:cs="Sylfaen"/>
        </w:rPr>
        <w:t xml:space="preserve"> </w:t>
      </w:r>
      <w:r w:rsidRPr="004D42D0">
        <w:rPr>
          <w:rFonts w:ascii="Sylfaen" w:hAnsi="Sylfaen" w:cs="Sylfaen"/>
          <w:lang w:val="ka-GE"/>
        </w:rPr>
        <w:t>შეიცავდეს</w:t>
      </w:r>
      <w:r w:rsidRPr="004D42D0">
        <w:rPr>
          <w:rFonts w:ascii="Sylfaen" w:hAnsi="Sylfaen"/>
          <w:lang w:val="ka-GE"/>
        </w:rPr>
        <w:t xml:space="preserve">: </w:t>
      </w:r>
      <w:r w:rsidRPr="004D42D0">
        <w:rPr>
          <w:rFonts w:ascii="Sylfaen" w:hAnsi="Sylfaen" w:cs="Sylfaen"/>
          <w:lang w:val="ka-GE"/>
        </w:rPr>
        <w:t>საპროექტო</w:t>
      </w:r>
      <w:r w:rsidRPr="004D42D0">
        <w:rPr>
          <w:rFonts w:ascii="Sylfaen" w:hAnsi="Sylfaen"/>
          <w:lang w:val="ka-GE"/>
        </w:rPr>
        <w:t xml:space="preserve"> (</w:t>
      </w:r>
      <w:r w:rsidRPr="004D42D0">
        <w:rPr>
          <w:rFonts w:ascii="Sylfaen" w:hAnsi="Sylfaen" w:cs="Sylfaen"/>
          <w:lang w:val="ka-GE"/>
        </w:rPr>
        <w:t>წითელ</w:t>
      </w:r>
      <w:r w:rsidRPr="004D42D0">
        <w:rPr>
          <w:rFonts w:ascii="Sylfaen" w:hAnsi="Sylfaen"/>
          <w:lang w:val="ka-GE"/>
        </w:rPr>
        <w:t xml:space="preserve">), </w:t>
      </w:r>
      <w:r w:rsidRPr="004D42D0">
        <w:rPr>
          <w:rFonts w:ascii="Sylfaen" w:hAnsi="Sylfaen" w:cs="Sylfaen"/>
          <w:lang w:val="ka-GE"/>
        </w:rPr>
        <w:t>მიწის</w:t>
      </w:r>
      <w:r w:rsidRPr="004D42D0">
        <w:rPr>
          <w:rFonts w:ascii="Sylfaen" w:hAnsi="Sylfaen"/>
          <w:lang w:val="ka-GE"/>
        </w:rPr>
        <w:t xml:space="preserve"> (</w:t>
      </w:r>
      <w:r w:rsidRPr="004D42D0">
        <w:rPr>
          <w:rFonts w:ascii="Sylfaen" w:hAnsi="Sylfaen" w:cs="Sylfaen"/>
          <w:lang w:val="ka-GE"/>
        </w:rPr>
        <w:t>შავ</w:t>
      </w:r>
      <w:r w:rsidRPr="004D42D0">
        <w:rPr>
          <w:rFonts w:ascii="Sylfaen" w:hAnsi="Sylfaen"/>
          <w:lang w:val="ka-GE"/>
        </w:rPr>
        <w:t xml:space="preserve">) </w:t>
      </w:r>
      <w:r w:rsidRPr="004D42D0">
        <w:rPr>
          <w:rFonts w:ascii="Sylfaen" w:hAnsi="Sylfaen" w:cs="Sylfaen"/>
          <w:lang w:val="ka-GE"/>
        </w:rPr>
        <w:t>და</w:t>
      </w:r>
      <w:r w:rsidRPr="004D42D0">
        <w:rPr>
          <w:rFonts w:ascii="Sylfaen" w:hAnsi="Sylfaen" w:cs="Sylfaen"/>
        </w:rPr>
        <w:t xml:space="preserve"> </w:t>
      </w:r>
      <w:r w:rsidRPr="004D42D0">
        <w:rPr>
          <w:rFonts w:ascii="Sylfaen" w:hAnsi="Sylfaen" w:cs="Sylfaen"/>
          <w:lang w:val="ka-GE"/>
        </w:rPr>
        <w:t>მუშა</w:t>
      </w:r>
      <w:r w:rsidRPr="004D42D0">
        <w:rPr>
          <w:rFonts w:ascii="Sylfaen" w:hAnsi="Sylfaen" w:cs="Sylfaen"/>
        </w:rPr>
        <w:t xml:space="preserve"> </w:t>
      </w:r>
      <w:r w:rsidRPr="004D42D0">
        <w:rPr>
          <w:rFonts w:ascii="Sylfaen" w:hAnsi="Sylfaen" w:cs="Sylfaen"/>
          <w:lang w:val="ka-GE"/>
        </w:rPr>
        <w:t>ნიშნულებს</w:t>
      </w:r>
      <w:r w:rsidRPr="004D42D0">
        <w:rPr>
          <w:rFonts w:ascii="Sylfaen" w:hAnsi="Sylfaen"/>
          <w:lang w:val="ka-GE"/>
        </w:rPr>
        <w:t>, კილომეტრაჟს, პიკეტაჟს და მანძილებს მახასიათებელ წერტილებს შორის, გრძივი ქანობების, ვერტიკალური და ჰორიზონტალური მრუდების გრაფიკულ ასახვას რიცხობრივ მაჩვენებლებთან ერთად, დატანილი უნდა იყოს საპროექტო და არსებული ხელოვნური ნაგებობები პარამეტრებით).</w:t>
      </w:r>
    </w:p>
    <w:p w14:paraId="3D5D49AA" w14:textId="4CBF5826"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მოსაწყობი კომუნიკაციების (სანიაღვრე ქსელი) და ხელოვნური ნაგებობების მუშა ნახაზები (გეგმები, ჭრილები, სპეციფიკაციები და სხვა) და ანგარიშები (შეთანხმდეს შესაბამის სამსახურთან);</w:t>
      </w:r>
    </w:p>
    <w:p w14:paraId="3EDFCE2F"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cs="Sylfaen"/>
          <w:lang w:val="ka-GE"/>
        </w:rPr>
        <w:t>ცხრილები და უწყისები</w:t>
      </w:r>
      <w:r w:rsidRPr="004D42D0">
        <w:rPr>
          <w:rFonts w:ascii="Sylfaen" w:hAnsi="Sylfaen"/>
          <w:lang w:val="ka-GE"/>
        </w:rPr>
        <w:t>;</w:t>
      </w:r>
    </w:p>
    <w:p w14:paraId="2AF5A93B"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საპიკეტო უწყისები;</w:t>
      </w:r>
    </w:p>
    <w:p w14:paraId="2D6A1334"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მოხვევის კუთხეების, სწორებისა და მრუდების უწყისი, რეპერების დამაგრების უწყისი, მრუდებზე ვირაჟების დაკვალვის უწყისი და სხვა;</w:t>
      </w:r>
    </w:p>
    <w:p w14:paraId="596F7267" w14:textId="1A0BC2DE" w:rsidR="003C6FE6" w:rsidRPr="00FE1BAF"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კრებსითი უწყისები მასალების, საგზაო სამოსის ფართების, საკომუნიკაციო ჭების, მეორადი შესაძლო გამოსაყენებელი მასალების, ელექტროგადამცემი ხაზების, წყალსადენების, კავშირგაბმულობის კაბელების და სხვა კომუნიკაციების გადატანის და სხვა უწყისები, სადაც გარკვევით უნდა იყოს ასახული თითოეული სამუშაოს ზუსტი მოცულობები</w:t>
      </w:r>
      <w:r>
        <w:rPr>
          <w:rFonts w:ascii="Sylfaen" w:hAnsi="Sylfaen"/>
          <w:lang w:val="ka-GE"/>
        </w:rPr>
        <w:t>.</w:t>
      </w:r>
    </w:p>
    <w:p w14:paraId="2DC1FF05" w14:textId="77777777" w:rsidR="00FE1BAF" w:rsidRPr="00631700" w:rsidRDefault="00FE1BAF" w:rsidP="00FE1BAF">
      <w:pPr>
        <w:pStyle w:val="ListParagraph"/>
        <w:numPr>
          <w:ilvl w:val="1"/>
          <w:numId w:val="18"/>
        </w:numPr>
        <w:spacing w:after="0"/>
        <w:jc w:val="both"/>
        <w:rPr>
          <w:rFonts w:ascii="Sylfaen" w:hAnsi="Sylfaen"/>
          <w:b/>
          <w:color w:val="000000" w:themeColor="text1"/>
          <w:lang w:val="ka-GE"/>
        </w:rPr>
      </w:pPr>
      <w:r w:rsidRPr="00631700">
        <w:rPr>
          <w:rFonts w:ascii="Sylfaen" w:hAnsi="Sylfaen"/>
          <w:color w:val="000000" w:themeColor="text1"/>
          <w:lang w:val="ka-GE"/>
        </w:rPr>
        <w:t>მოძრაობის ორგანიზაციის (საგზაო ნიშნები, ჰორიზონტალური და ვერტიკალური მონიშვნა) პროექტის შედგენა. (შეთანხმდეს შესაბამის სამსახურ(ებ)თან);</w:t>
      </w:r>
    </w:p>
    <w:p w14:paraId="371F82A8"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მშენებლობის სახარჯთაღრიცხვო დოკუმენტაციის შედგენა საბაზრო ფასებით და სამშენებლო რესურსების ფასთა კრებულის მიხედვით, ასევე გამარტივებული ვერსია (სახარჯთაღრიცხვო დოკუმენტაციის მათ შორის გამარტივებულის ელ. ვერსია);</w:t>
      </w:r>
    </w:p>
    <w:p w14:paraId="4EE429B8"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cs="Sylfaen"/>
          <w:lang w:val="ka-GE"/>
        </w:rPr>
        <w:t>სახარჯთაღრიცხვო დოკუმენტაცი</w:t>
      </w:r>
      <w:r w:rsidRPr="004D42D0">
        <w:rPr>
          <w:rFonts w:ascii="Sylfaen" w:hAnsi="Sylfaen"/>
          <w:lang w:val="ka-GE"/>
        </w:rPr>
        <w:t>აში გათვალისწინებული უნდა იქნას სამუშაოების/მომსახურების შესრულებისას წარმოქმნილი ნარჩენების (ინერტული) განთავსება ქ. თბილისის მუნიციპალიტეტის მიერ საამისოდ სპეციალურად გამოყოფილ ტერიტორიაზე-სამშენებლო ნარჩენების ნაგავსაყრელზე (ქ. თბილისში, გლდანის მუნიციპალიტეტი, თბილისის შემოვლითი გზის მე-15 კ.მ.-ის მიმდებარედ).</w:t>
      </w:r>
    </w:p>
    <w:p w14:paraId="222144A6"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მშენებლობის ორგანიზაცია (მ.შ. სამუშაოთა შესრულების ტექნოლოგიური სქემები, კალენდარული გრაფიკები, მანქანა–მექანიზმების ჩამონათვალი, შრომის უსაფრთხოების ღონისძიებები და სხვა);</w:t>
      </w:r>
    </w:p>
    <w:p w14:paraId="71534EBF" w14:textId="5383E5A0" w:rsidR="003C6FE6" w:rsidRPr="00DE2F1D" w:rsidRDefault="003C6FE6" w:rsidP="003C6FE6">
      <w:pPr>
        <w:pStyle w:val="ListParagraph"/>
        <w:numPr>
          <w:ilvl w:val="1"/>
          <w:numId w:val="18"/>
        </w:numPr>
        <w:spacing w:after="0"/>
        <w:jc w:val="both"/>
        <w:rPr>
          <w:rFonts w:ascii="Sylfaen" w:hAnsi="Sylfaen"/>
          <w:b/>
          <w:lang w:val="ka-GE"/>
        </w:rPr>
      </w:pPr>
      <w:r w:rsidRPr="00DE2F1D">
        <w:rPr>
          <w:rFonts w:ascii="Sylfaen" w:hAnsi="Sylfaen"/>
          <w:lang w:val="ka-GE"/>
        </w:rPr>
        <w:t>საპროექტო დოკუმენტაცია წარმოდგენილი უნდა იქნას ნაბეჭდი (</w:t>
      </w:r>
      <w:r>
        <w:rPr>
          <w:rFonts w:ascii="Sylfaen" w:hAnsi="Sylfaen"/>
          <w:lang w:val="ka-GE"/>
        </w:rPr>
        <w:t xml:space="preserve">2 </w:t>
      </w:r>
      <w:r w:rsidRPr="00DE2F1D">
        <w:rPr>
          <w:rFonts w:ascii="Sylfaen" w:hAnsi="Sylfaen"/>
          <w:lang w:val="ka-GE"/>
        </w:rPr>
        <w:t xml:space="preserve">ეგზემპლ.) და ელექტრო ვერსიის სახით (მათ შორის შეთანხმებები, წერილები, </w:t>
      </w:r>
      <w:r w:rsidRPr="00334879">
        <w:rPr>
          <w:rFonts w:ascii="Sylfaen" w:hAnsi="Sylfaen"/>
          <w:lang w:val="ka-GE"/>
        </w:rPr>
        <w:t xml:space="preserve">ექსპერტიზა, </w:t>
      </w:r>
      <w:r w:rsidRPr="00DE2F1D">
        <w:rPr>
          <w:rFonts w:ascii="Sylfaen" w:hAnsi="Sylfaen"/>
          <w:lang w:val="ka-GE"/>
        </w:rPr>
        <w:t xml:space="preserve">გეგმები), ფონტით-„sylfaen”, ხოლო ლათინური სიმბოლოები - „Galibri”-ით), პროექტი- „PDF” და „DWG”, პროექტის ვიზუალის რენდერები, დამკვეთთან შეთანხმებით; ხარჯთაღრიცხვა - „EXCEL” ფორმატში). </w:t>
      </w:r>
    </w:p>
    <w:p w14:paraId="2400E94E" w14:textId="77777777" w:rsidR="003C6FE6" w:rsidRPr="004D42D0" w:rsidRDefault="003C6FE6" w:rsidP="003C6FE6">
      <w:pPr>
        <w:pStyle w:val="ListParagraph"/>
        <w:numPr>
          <w:ilvl w:val="1"/>
          <w:numId w:val="18"/>
        </w:numPr>
        <w:spacing w:after="0"/>
        <w:jc w:val="both"/>
        <w:rPr>
          <w:rFonts w:ascii="Sylfaen" w:hAnsi="Sylfaen"/>
          <w:b/>
          <w:lang w:val="ka-GE"/>
        </w:rPr>
      </w:pPr>
      <w:r w:rsidRPr="004D42D0">
        <w:rPr>
          <w:rFonts w:ascii="Sylfaen" w:hAnsi="Sylfaen"/>
          <w:lang w:val="ka-GE"/>
        </w:rPr>
        <w:t>წარმოდგენილი საპროექტო-სახარჯთაღრიცხვო დოკუმენტაციის ელექტრონული ვერსია დამოწმებული უნდა იყოს ბეჭდით და ხელმოწერით;</w:t>
      </w:r>
    </w:p>
    <w:p w14:paraId="520308D0" w14:textId="77777777" w:rsidR="003C6FE6" w:rsidRPr="004D42D0" w:rsidRDefault="003C6FE6" w:rsidP="003C6FE6">
      <w:pPr>
        <w:pStyle w:val="ListParagraph"/>
        <w:ind w:left="360"/>
        <w:jc w:val="both"/>
        <w:rPr>
          <w:rFonts w:ascii="Sylfaen" w:hAnsi="Sylfaen"/>
          <w:b/>
          <w:lang w:val="ka-GE"/>
        </w:rPr>
      </w:pPr>
    </w:p>
    <w:p w14:paraId="1AE80830" w14:textId="12A059D7" w:rsidR="003C6FE6" w:rsidRDefault="003C6FE6" w:rsidP="003C6FE6">
      <w:pPr>
        <w:jc w:val="both"/>
        <w:rPr>
          <w:rFonts w:ascii="Sylfaen" w:hAnsi="Sylfaen"/>
          <w:lang w:val="ka-GE"/>
        </w:rPr>
      </w:pPr>
    </w:p>
    <w:p w14:paraId="2CA3551D" w14:textId="77777777" w:rsidR="00160D86" w:rsidRPr="004D42D0" w:rsidRDefault="00160D86" w:rsidP="003C6FE6">
      <w:pPr>
        <w:jc w:val="both"/>
        <w:rPr>
          <w:rFonts w:ascii="Sylfaen" w:hAnsi="Sylfaen"/>
          <w:lang w:val="ka-GE"/>
        </w:rPr>
      </w:pPr>
    </w:p>
    <w:p w14:paraId="645EA854" w14:textId="77777777" w:rsidR="00ED5736" w:rsidRDefault="00ED5736" w:rsidP="00970E26">
      <w:pPr>
        <w:autoSpaceDE w:val="0"/>
        <w:autoSpaceDN w:val="0"/>
        <w:adjustRightInd w:val="0"/>
        <w:spacing w:after="0" w:line="240" w:lineRule="auto"/>
        <w:jc w:val="both"/>
        <w:rPr>
          <w:rFonts w:ascii="Sylfaen" w:hAnsi="Sylfaen"/>
          <w:b/>
          <w:i/>
          <w:lang w:val="ka-GE"/>
        </w:rPr>
      </w:pPr>
      <w:r w:rsidRPr="00415544">
        <w:rPr>
          <w:rFonts w:ascii="Sylfaen" w:hAnsi="Sylfaen"/>
          <w:b/>
          <w:i/>
          <w:lang w:val="ka-GE"/>
        </w:rPr>
        <w:t>დამატებითი მოთხოვნები</w:t>
      </w:r>
    </w:p>
    <w:p w14:paraId="1E6C9B0C" w14:textId="77777777" w:rsidR="004A5269" w:rsidRPr="00415544" w:rsidRDefault="004A5269" w:rsidP="004A5269">
      <w:pPr>
        <w:autoSpaceDE w:val="0"/>
        <w:autoSpaceDN w:val="0"/>
        <w:adjustRightInd w:val="0"/>
        <w:spacing w:after="0" w:line="240" w:lineRule="auto"/>
        <w:rPr>
          <w:rFonts w:ascii="Sylfaen" w:hAnsi="Sylfaen"/>
          <w:b/>
          <w:i/>
          <w:lang w:val="ka-GE"/>
        </w:rPr>
      </w:pPr>
    </w:p>
    <w:p w14:paraId="4784F0DA" w14:textId="77777777" w:rsidR="00A41F04" w:rsidRPr="00415544" w:rsidRDefault="00A41F04" w:rsidP="00A41F04">
      <w:pPr>
        <w:spacing w:after="0" w:line="240" w:lineRule="auto"/>
        <w:jc w:val="both"/>
        <w:rPr>
          <w:rFonts w:ascii="Sylfaen" w:hAnsi="Sylfaen"/>
          <w:lang w:val="ka-GE"/>
        </w:rPr>
      </w:pPr>
      <w:r w:rsidRPr="00415544">
        <w:rPr>
          <w:rFonts w:ascii="Sylfaen" w:hAnsi="Sylfaen"/>
          <w:lang w:val="ka-GE"/>
        </w:rPr>
        <w:t xml:space="preserve">     პრეტენდენტს</w:t>
      </w:r>
      <w:r w:rsidR="008C2B00" w:rsidRPr="00415544">
        <w:rPr>
          <w:rFonts w:ascii="Sylfaen" w:hAnsi="Sylfaen"/>
          <w:lang w:val="ka-GE"/>
        </w:rPr>
        <w:t xml:space="preserve"> 201</w:t>
      </w:r>
      <w:r w:rsidR="00731A65">
        <w:rPr>
          <w:rFonts w:ascii="Sylfaen" w:hAnsi="Sylfaen"/>
          <w:lang w:val="ka-GE"/>
        </w:rPr>
        <w:t>9</w:t>
      </w:r>
      <w:r w:rsidRPr="00415544">
        <w:rPr>
          <w:rFonts w:ascii="Sylfaen" w:hAnsi="Sylfaen"/>
          <w:lang w:val="ka-GE"/>
        </w:rPr>
        <w:t xml:space="preserve"> წლის 01 იანვრიდან უნდა გააჩნდეს არანაკლებ შესყიდვის სავარაუდო ღირებულების </w:t>
      </w:r>
      <w:r w:rsidRPr="00A808BA">
        <w:rPr>
          <w:rFonts w:ascii="Sylfaen" w:hAnsi="Sylfaen"/>
          <w:lang w:val="ka-GE"/>
        </w:rPr>
        <w:t>225%</w:t>
      </w:r>
      <w:r w:rsidRPr="00415544">
        <w:rPr>
          <w:rFonts w:ascii="Sylfaen" w:hAnsi="Sylfaen"/>
          <w:lang w:val="ka-GE"/>
        </w:rPr>
        <w:t>-ის ღირებულების, გზების მშენებლობის ან/და კაპიტალური შეკეთების სამუშაოების შესრულების გამოცდილება (წარმოდგენილ იქნას დამადასტურებელი დოკუმენტაცია –ხელშეკრულებ(ები)ა, ამ ხელშეკრულებ(ებ)ის შესრულების დამადასტურებელი დოკუმენტ(ებ)ი (მიღება-ჩაბარების აქტი, ფორმა N2 ან სხვა).</w:t>
      </w:r>
    </w:p>
    <w:p w14:paraId="5218BEB3" w14:textId="77777777" w:rsidR="00AE090E" w:rsidRPr="00415544" w:rsidRDefault="00AE090E" w:rsidP="0037304A">
      <w:pPr>
        <w:spacing w:after="0"/>
        <w:jc w:val="both"/>
        <w:rPr>
          <w:rFonts w:ascii="Sylfaen" w:hAnsi="Sylfaen" w:cs="Sylfaen"/>
          <w:lang w:val="ka-GE"/>
        </w:rPr>
      </w:pPr>
    </w:p>
    <w:p w14:paraId="1A58BB43" w14:textId="77777777" w:rsidR="00AE090E" w:rsidRPr="00415544" w:rsidRDefault="00AE090E" w:rsidP="00973EF5">
      <w:pPr>
        <w:spacing w:after="0"/>
        <w:ind w:firstLine="567"/>
        <w:jc w:val="both"/>
        <w:rPr>
          <w:rFonts w:ascii="Sylfaen" w:hAnsi="Sylfaen" w:cs="Sylfaen"/>
          <w:b/>
        </w:rPr>
      </w:pPr>
    </w:p>
    <w:p w14:paraId="5914B1D6" w14:textId="77777777" w:rsidR="007606D8" w:rsidRPr="00415544" w:rsidRDefault="007606D8" w:rsidP="005B56A0">
      <w:pPr>
        <w:pStyle w:val="ListParagraph"/>
        <w:spacing w:after="0"/>
        <w:ind w:left="426"/>
        <w:rPr>
          <w:rFonts w:ascii="Sylfaen" w:hAnsi="Sylfaen" w:cs="Sylfaen"/>
          <w:b/>
        </w:rPr>
      </w:pPr>
      <w:proofErr w:type="spellStart"/>
      <w:r w:rsidRPr="00415544">
        <w:rPr>
          <w:rFonts w:ascii="Sylfaen" w:hAnsi="Sylfaen" w:cs="Sylfaen"/>
          <w:b/>
        </w:rPr>
        <w:t>თანხმობა</w:t>
      </w:r>
      <w:proofErr w:type="spellEnd"/>
      <w:r w:rsidRPr="00415544">
        <w:rPr>
          <w:b/>
        </w:rPr>
        <w:t xml:space="preserve"> </w:t>
      </w:r>
      <w:proofErr w:type="spellStart"/>
      <w:r w:rsidRPr="00415544">
        <w:rPr>
          <w:rFonts w:ascii="Sylfaen" w:hAnsi="Sylfaen" w:cs="Sylfaen"/>
          <w:b/>
        </w:rPr>
        <w:t>მატერიალურ</w:t>
      </w:r>
      <w:proofErr w:type="spellEnd"/>
      <w:r w:rsidRPr="00415544">
        <w:rPr>
          <w:b/>
        </w:rPr>
        <w:t xml:space="preserve"> – </w:t>
      </w:r>
      <w:proofErr w:type="spellStart"/>
      <w:r w:rsidRPr="00415544">
        <w:rPr>
          <w:rFonts w:ascii="Sylfaen" w:hAnsi="Sylfaen" w:cs="Sylfaen"/>
          <w:b/>
        </w:rPr>
        <w:t>ტექნიკური</w:t>
      </w:r>
      <w:proofErr w:type="spellEnd"/>
      <w:r w:rsidRPr="00415544">
        <w:rPr>
          <w:b/>
        </w:rPr>
        <w:t xml:space="preserve"> </w:t>
      </w:r>
      <w:proofErr w:type="spellStart"/>
      <w:r w:rsidRPr="00415544">
        <w:rPr>
          <w:rFonts w:ascii="Sylfaen" w:hAnsi="Sylfaen" w:cs="Sylfaen"/>
          <w:b/>
        </w:rPr>
        <w:t>ბაზის</w:t>
      </w:r>
      <w:proofErr w:type="spellEnd"/>
      <w:r w:rsidRPr="00415544">
        <w:rPr>
          <w:b/>
        </w:rPr>
        <w:t xml:space="preserve"> </w:t>
      </w:r>
      <w:proofErr w:type="spellStart"/>
      <w:r w:rsidRPr="00415544">
        <w:rPr>
          <w:rFonts w:ascii="Sylfaen" w:hAnsi="Sylfaen" w:cs="Sylfaen"/>
          <w:b/>
        </w:rPr>
        <w:t>შესახებ</w:t>
      </w:r>
      <w:proofErr w:type="spellEnd"/>
    </w:p>
    <w:p w14:paraId="09F736F0" w14:textId="77777777" w:rsidR="005B56A0" w:rsidRPr="00415544" w:rsidRDefault="005B56A0" w:rsidP="005B56A0">
      <w:pPr>
        <w:pStyle w:val="ListParagraph"/>
        <w:spacing w:after="0"/>
        <w:ind w:left="426"/>
        <w:rPr>
          <w:rFonts w:ascii="Sylfaen" w:hAnsi="Sylfaen" w:cs="Sylfaen"/>
          <w:b/>
          <w:lang w:val="ka-GE"/>
        </w:rPr>
      </w:pPr>
    </w:p>
    <w:p w14:paraId="6C0340A5" w14:textId="77777777" w:rsidR="007606D8" w:rsidRPr="008B644D" w:rsidRDefault="007606D8" w:rsidP="007606D8">
      <w:pPr>
        <w:pStyle w:val="ListParagraph"/>
        <w:numPr>
          <w:ilvl w:val="0"/>
          <w:numId w:val="8"/>
        </w:numPr>
        <w:spacing w:after="0"/>
        <w:ind w:left="426" w:hanging="142"/>
        <w:jc w:val="both"/>
        <w:rPr>
          <w:rFonts w:ascii="Sylfaen" w:hAnsi="Sylfaen"/>
          <w:b/>
        </w:rPr>
      </w:pPr>
      <w:proofErr w:type="spellStart"/>
      <w:r w:rsidRPr="00415544">
        <w:rPr>
          <w:rFonts w:ascii="Sylfaen" w:hAnsi="Sylfaen" w:cs="Sylfaen"/>
          <w:b/>
        </w:rPr>
        <w:t>პრეტენდენტს</w:t>
      </w:r>
      <w:proofErr w:type="spellEnd"/>
      <w:r w:rsidRPr="00415544">
        <w:rPr>
          <w:b/>
        </w:rPr>
        <w:t xml:space="preserve"> </w:t>
      </w:r>
      <w:proofErr w:type="spellStart"/>
      <w:r w:rsidRPr="00415544">
        <w:rPr>
          <w:rFonts w:ascii="Sylfaen" w:hAnsi="Sylfaen" w:cs="Sylfaen"/>
          <w:b/>
        </w:rPr>
        <w:t>სამშენებლო</w:t>
      </w:r>
      <w:proofErr w:type="spellEnd"/>
      <w:r w:rsidRPr="00415544">
        <w:rPr>
          <w:b/>
        </w:rPr>
        <w:t xml:space="preserve"> </w:t>
      </w:r>
      <w:proofErr w:type="spellStart"/>
      <w:r w:rsidRPr="00415544">
        <w:rPr>
          <w:rFonts w:ascii="Sylfaen" w:hAnsi="Sylfaen" w:cs="Sylfaen"/>
          <w:b/>
        </w:rPr>
        <w:t>სამუშაოების</w:t>
      </w:r>
      <w:proofErr w:type="spellEnd"/>
      <w:r w:rsidRPr="00415544">
        <w:rPr>
          <w:b/>
        </w:rPr>
        <w:t xml:space="preserve"> </w:t>
      </w:r>
      <w:proofErr w:type="spellStart"/>
      <w:r w:rsidRPr="00415544">
        <w:rPr>
          <w:rFonts w:ascii="Sylfaen" w:hAnsi="Sylfaen" w:cs="Sylfaen"/>
          <w:b/>
        </w:rPr>
        <w:t>ადგილზე</w:t>
      </w:r>
      <w:proofErr w:type="spellEnd"/>
      <w:r w:rsidRPr="00415544">
        <w:rPr>
          <w:rFonts w:ascii="Sylfaen" w:hAnsi="Sylfaen" w:cs="Sylfaen"/>
          <w:b/>
          <w:lang w:val="ka-GE"/>
        </w:rPr>
        <w:t xml:space="preserve"> საჭიროების მიხედვით </w:t>
      </w:r>
      <w:proofErr w:type="spellStart"/>
      <w:r w:rsidRPr="00415544">
        <w:rPr>
          <w:rFonts w:ascii="Sylfaen" w:hAnsi="Sylfaen" w:cs="Sylfaen"/>
          <w:b/>
        </w:rPr>
        <w:t>უნდა</w:t>
      </w:r>
      <w:proofErr w:type="spellEnd"/>
      <w:r w:rsidRPr="00415544">
        <w:rPr>
          <w:b/>
        </w:rPr>
        <w:t xml:space="preserve"> </w:t>
      </w:r>
      <w:proofErr w:type="spellStart"/>
      <w:r w:rsidRPr="00415544">
        <w:rPr>
          <w:rFonts w:ascii="Sylfaen" w:hAnsi="Sylfaen" w:cs="Sylfaen"/>
          <w:b/>
        </w:rPr>
        <w:t>გააჩნდეს</w:t>
      </w:r>
      <w:proofErr w:type="spellEnd"/>
      <w:r w:rsidRPr="00415544">
        <w:rPr>
          <w:rFonts w:ascii="Sylfaen" w:hAnsi="Sylfaen" w:cs="Sylfaen"/>
          <w:b/>
          <w:lang w:val="ka-GE"/>
        </w:rPr>
        <w:t xml:space="preserve"> </w:t>
      </w:r>
      <w:proofErr w:type="spellStart"/>
      <w:r w:rsidRPr="00415544">
        <w:rPr>
          <w:rFonts w:ascii="Sylfaen" w:hAnsi="Sylfaen" w:cs="Sylfaen"/>
          <w:b/>
        </w:rPr>
        <w:t>მოცემული</w:t>
      </w:r>
      <w:proofErr w:type="spellEnd"/>
      <w:r w:rsidRPr="00415544">
        <w:rPr>
          <w:b/>
        </w:rPr>
        <w:t xml:space="preserve"> </w:t>
      </w:r>
      <w:proofErr w:type="spellStart"/>
      <w:r w:rsidRPr="00415544">
        <w:rPr>
          <w:rFonts w:ascii="Sylfaen" w:hAnsi="Sylfaen" w:cs="Sylfaen"/>
          <w:b/>
        </w:rPr>
        <w:t>სახეობისა</w:t>
      </w:r>
      <w:proofErr w:type="spellEnd"/>
      <w:r w:rsidRPr="00415544">
        <w:rPr>
          <w:b/>
        </w:rPr>
        <w:t xml:space="preserve"> </w:t>
      </w:r>
      <w:proofErr w:type="spellStart"/>
      <w:r w:rsidRPr="00415544">
        <w:rPr>
          <w:rFonts w:ascii="Sylfaen" w:hAnsi="Sylfaen" w:cs="Sylfaen"/>
          <w:b/>
        </w:rPr>
        <w:t>და</w:t>
      </w:r>
      <w:proofErr w:type="spellEnd"/>
      <w:r w:rsidRPr="00415544">
        <w:rPr>
          <w:b/>
        </w:rPr>
        <w:t xml:space="preserve"> </w:t>
      </w:r>
      <w:proofErr w:type="spellStart"/>
      <w:r w:rsidRPr="00415544">
        <w:rPr>
          <w:rFonts w:ascii="Sylfaen" w:hAnsi="Sylfaen" w:cs="Sylfaen"/>
          <w:b/>
        </w:rPr>
        <w:t>მინიმალური</w:t>
      </w:r>
      <w:proofErr w:type="spellEnd"/>
      <w:r w:rsidRPr="00415544">
        <w:rPr>
          <w:b/>
        </w:rPr>
        <w:t xml:space="preserve"> </w:t>
      </w:r>
      <w:proofErr w:type="spellStart"/>
      <w:r w:rsidRPr="00415544">
        <w:rPr>
          <w:rFonts w:ascii="Sylfaen" w:hAnsi="Sylfaen" w:cs="Sylfaen"/>
          <w:b/>
        </w:rPr>
        <w:t>რაოდენობის</w:t>
      </w:r>
      <w:proofErr w:type="spellEnd"/>
      <w:r w:rsidRPr="00415544">
        <w:rPr>
          <w:b/>
        </w:rPr>
        <w:t xml:space="preserve"> </w:t>
      </w:r>
      <w:proofErr w:type="spellStart"/>
      <w:r w:rsidRPr="00415544">
        <w:rPr>
          <w:rFonts w:ascii="Sylfaen" w:hAnsi="Sylfaen" w:cs="Sylfaen"/>
          <w:b/>
        </w:rPr>
        <w:t>მატერიალურ</w:t>
      </w:r>
      <w:proofErr w:type="spellEnd"/>
      <w:r w:rsidRPr="00415544">
        <w:rPr>
          <w:b/>
        </w:rPr>
        <w:t>–</w:t>
      </w:r>
      <w:proofErr w:type="spellStart"/>
      <w:r w:rsidRPr="00415544">
        <w:rPr>
          <w:rFonts w:ascii="Sylfaen" w:hAnsi="Sylfaen" w:cs="Sylfaen"/>
          <w:b/>
        </w:rPr>
        <w:t>ტექნიკური</w:t>
      </w:r>
      <w:proofErr w:type="spellEnd"/>
      <w:r w:rsidRPr="00415544">
        <w:rPr>
          <w:b/>
        </w:rPr>
        <w:t xml:space="preserve"> </w:t>
      </w:r>
      <w:proofErr w:type="spellStart"/>
      <w:r w:rsidRPr="00415544">
        <w:rPr>
          <w:rFonts w:ascii="Sylfaen" w:hAnsi="Sylfaen" w:cs="Sylfaen"/>
          <w:b/>
        </w:rPr>
        <w:t>ბაზა</w:t>
      </w:r>
      <w:proofErr w:type="spellEnd"/>
      <w:r w:rsidRPr="00415544">
        <w:rPr>
          <w:b/>
        </w:rPr>
        <w:t xml:space="preserve">, </w:t>
      </w:r>
      <w:proofErr w:type="spellStart"/>
      <w:r w:rsidRPr="00415544">
        <w:rPr>
          <w:rFonts w:ascii="Sylfaen" w:hAnsi="Sylfaen" w:cs="Sylfaen"/>
          <w:b/>
        </w:rPr>
        <w:t>რომელიც</w:t>
      </w:r>
      <w:proofErr w:type="spellEnd"/>
      <w:r w:rsidRPr="00415544">
        <w:rPr>
          <w:b/>
        </w:rPr>
        <w:t xml:space="preserve"> </w:t>
      </w:r>
      <w:proofErr w:type="spellStart"/>
      <w:r w:rsidRPr="00415544">
        <w:rPr>
          <w:rFonts w:ascii="Sylfaen" w:hAnsi="Sylfaen" w:cs="Sylfaen"/>
          <w:b/>
        </w:rPr>
        <w:t>გამოყენებული</w:t>
      </w:r>
      <w:proofErr w:type="spellEnd"/>
      <w:r w:rsidRPr="00415544">
        <w:rPr>
          <w:b/>
        </w:rPr>
        <w:t xml:space="preserve"> </w:t>
      </w:r>
      <w:proofErr w:type="spellStart"/>
      <w:r w:rsidRPr="00415544">
        <w:rPr>
          <w:rFonts w:ascii="Sylfaen" w:hAnsi="Sylfaen" w:cs="Sylfaen"/>
          <w:b/>
        </w:rPr>
        <w:t>იქნება</w:t>
      </w:r>
      <w:proofErr w:type="spellEnd"/>
      <w:r w:rsidRPr="00415544">
        <w:rPr>
          <w:b/>
        </w:rPr>
        <w:t xml:space="preserve"> </w:t>
      </w:r>
      <w:proofErr w:type="spellStart"/>
      <w:r w:rsidRPr="00415544">
        <w:rPr>
          <w:rFonts w:ascii="Sylfaen" w:hAnsi="Sylfaen" w:cs="Sylfaen"/>
          <w:b/>
        </w:rPr>
        <w:t>სამუშაოების</w:t>
      </w:r>
      <w:proofErr w:type="spellEnd"/>
      <w:r w:rsidRPr="00415544">
        <w:rPr>
          <w:b/>
        </w:rPr>
        <w:t xml:space="preserve"> </w:t>
      </w:r>
      <w:proofErr w:type="spellStart"/>
      <w:r w:rsidRPr="00415544">
        <w:rPr>
          <w:rFonts w:ascii="Sylfaen" w:hAnsi="Sylfaen" w:cs="Sylfaen"/>
          <w:b/>
        </w:rPr>
        <w:t>წარმოების</w:t>
      </w:r>
      <w:proofErr w:type="spellEnd"/>
      <w:r w:rsidRPr="00415544">
        <w:rPr>
          <w:b/>
        </w:rPr>
        <w:t xml:space="preserve"> </w:t>
      </w:r>
      <w:proofErr w:type="spellStart"/>
      <w:r w:rsidRPr="00415544">
        <w:rPr>
          <w:rFonts w:ascii="Sylfaen" w:hAnsi="Sylfaen" w:cs="Sylfaen"/>
          <w:b/>
        </w:rPr>
        <w:t>პროცესში</w:t>
      </w:r>
      <w:proofErr w:type="spellEnd"/>
      <w:r w:rsidRPr="00415544">
        <w:rPr>
          <w:b/>
        </w:rPr>
        <w:t>.</w:t>
      </w:r>
    </w:p>
    <w:p w14:paraId="53D3E144" w14:textId="77777777" w:rsidR="008B644D" w:rsidRPr="00415544" w:rsidRDefault="008B644D" w:rsidP="008B644D">
      <w:pPr>
        <w:pStyle w:val="ListParagraph"/>
        <w:spacing w:after="0"/>
        <w:ind w:left="426"/>
        <w:jc w:val="both"/>
        <w:rPr>
          <w:rFonts w:ascii="Sylfaen" w:hAnsi="Sylfaen"/>
          <w:b/>
        </w:rPr>
      </w:pPr>
    </w:p>
    <w:p w14:paraId="0275DA21" w14:textId="77777777" w:rsidR="00457EFD" w:rsidRPr="00415544" w:rsidRDefault="00457EFD" w:rsidP="00457EFD">
      <w:pPr>
        <w:spacing w:after="0"/>
        <w:jc w:val="both"/>
        <w:rPr>
          <w:rFonts w:ascii="Sylfaen" w:hAnsi="Sylfaen"/>
          <w:b/>
        </w:rPr>
      </w:pPr>
    </w:p>
    <w:tbl>
      <w:tblPr>
        <w:tblpPr w:leftFromText="180" w:rightFromText="180" w:vertAnchor="text" w:horzAnchor="margin" w:tblpXSpec="center" w:tblpY="58"/>
        <w:tblW w:w="0" w:type="auto"/>
        <w:tblLayout w:type="fixed"/>
        <w:tblLook w:val="0000" w:firstRow="0" w:lastRow="0" w:firstColumn="0" w:lastColumn="0" w:noHBand="0" w:noVBand="0"/>
      </w:tblPr>
      <w:tblGrid>
        <w:gridCol w:w="534"/>
        <w:gridCol w:w="6852"/>
        <w:gridCol w:w="1569"/>
        <w:gridCol w:w="1423"/>
      </w:tblGrid>
      <w:tr w:rsidR="001523B7" w:rsidRPr="001523B7" w14:paraId="6FEB91EB" w14:textId="77777777" w:rsidTr="00750392">
        <w:trPr>
          <w:trHeight w:val="441"/>
        </w:trPr>
        <w:tc>
          <w:tcPr>
            <w:tcW w:w="534" w:type="dxa"/>
            <w:tcBorders>
              <w:top w:val="single" w:sz="4" w:space="0" w:color="auto"/>
              <w:left w:val="single" w:sz="4" w:space="0" w:color="auto"/>
              <w:bottom w:val="single" w:sz="4" w:space="0" w:color="auto"/>
              <w:right w:val="single" w:sz="4" w:space="0" w:color="auto"/>
            </w:tcBorders>
            <w:vAlign w:val="center"/>
          </w:tcPr>
          <w:p w14:paraId="7E3DD117" w14:textId="77777777" w:rsidR="00B54EA8" w:rsidRPr="00B348F5" w:rsidRDefault="00B54EA8" w:rsidP="00264107">
            <w:pPr>
              <w:pStyle w:val="Default"/>
              <w:jc w:val="center"/>
              <w:rPr>
                <w:rFonts w:cs="AcadNusx"/>
                <w:color w:val="000000" w:themeColor="text1"/>
                <w:sz w:val="22"/>
                <w:szCs w:val="22"/>
                <w:lang w:val="ka-GE"/>
              </w:rPr>
            </w:pPr>
            <w:r w:rsidRPr="00B348F5">
              <w:rPr>
                <w:rFonts w:ascii="AcadNusx" w:hAnsi="AcadNusx" w:cs="AcadNusx"/>
                <w:color w:val="000000" w:themeColor="text1"/>
                <w:sz w:val="22"/>
                <w:szCs w:val="22"/>
              </w:rPr>
              <w:t>¹</w:t>
            </w:r>
            <w:r w:rsidRPr="00B348F5">
              <w:rPr>
                <w:rFonts w:cs="AcadNusx"/>
                <w:color w:val="000000" w:themeColor="text1"/>
                <w:sz w:val="22"/>
                <w:szCs w:val="22"/>
                <w:lang w:val="ka-GE"/>
              </w:rPr>
              <w:t>#</w:t>
            </w:r>
          </w:p>
        </w:tc>
        <w:tc>
          <w:tcPr>
            <w:tcW w:w="6852" w:type="dxa"/>
            <w:tcBorders>
              <w:top w:val="single" w:sz="4" w:space="0" w:color="auto"/>
              <w:left w:val="single" w:sz="4" w:space="0" w:color="auto"/>
              <w:bottom w:val="single" w:sz="4" w:space="0" w:color="auto"/>
              <w:right w:val="single" w:sz="4" w:space="0" w:color="auto"/>
            </w:tcBorders>
            <w:vAlign w:val="center"/>
          </w:tcPr>
          <w:p w14:paraId="248B6CE6" w14:textId="77777777" w:rsidR="00B54EA8" w:rsidRPr="00B348F5" w:rsidRDefault="00B54EA8" w:rsidP="00264107">
            <w:pPr>
              <w:pStyle w:val="Default"/>
              <w:jc w:val="center"/>
              <w:rPr>
                <w:b/>
                <w:color w:val="000000" w:themeColor="text1"/>
                <w:sz w:val="22"/>
                <w:szCs w:val="22"/>
              </w:rPr>
            </w:pPr>
            <w:proofErr w:type="spellStart"/>
            <w:r w:rsidRPr="00B348F5">
              <w:rPr>
                <w:b/>
                <w:color w:val="000000" w:themeColor="text1"/>
                <w:sz w:val="22"/>
                <w:szCs w:val="22"/>
              </w:rPr>
              <w:t>მანქანა</w:t>
            </w:r>
            <w:proofErr w:type="spellEnd"/>
            <w:r w:rsidRPr="00B348F5">
              <w:rPr>
                <w:b/>
                <w:color w:val="000000" w:themeColor="text1"/>
                <w:sz w:val="22"/>
                <w:szCs w:val="22"/>
              </w:rPr>
              <w:t>–</w:t>
            </w:r>
            <w:proofErr w:type="spellStart"/>
            <w:r w:rsidRPr="00B348F5">
              <w:rPr>
                <w:b/>
                <w:color w:val="000000" w:themeColor="text1"/>
                <w:sz w:val="22"/>
                <w:szCs w:val="22"/>
              </w:rPr>
              <w:t>მექანიზმების</w:t>
            </w:r>
            <w:proofErr w:type="spellEnd"/>
            <w:r w:rsidRPr="00B348F5">
              <w:rPr>
                <w:b/>
                <w:color w:val="000000" w:themeColor="text1"/>
                <w:sz w:val="22"/>
                <w:szCs w:val="22"/>
              </w:rPr>
              <w:t xml:space="preserve"> </w:t>
            </w:r>
            <w:proofErr w:type="spellStart"/>
            <w:r w:rsidRPr="00B348F5">
              <w:rPr>
                <w:b/>
                <w:color w:val="000000" w:themeColor="text1"/>
                <w:sz w:val="22"/>
                <w:szCs w:val="22"/>
              </w:rPr>
              <w:t>დასახელება</w:t>
            </w:r>
            <w:proofErr w:type="spellEnd"/>
          </w:p>
        </w:tc>
        <w:tc>
          <w:tcPr>
            <w:tcW w:w="1569" w:type="dxa"/>
            <w:tcBorders>
              <w:top w:val="single" w:sz="4" w:space="0" w:color="auto"/>
              <w:left w:val="single" w:sz="4" w:space="0" w:color="auto"/>
              <w:bottom w:val="single" w:sz="4" w:space="0" w:color="auto"/>
              <w:right w:val="single" w:sz="4" w:space="0" w:color="auto"/>
            </w:tcBorders>
            <w:vAlign w:val="center"/>
          </w:tcPr>
          <w:p w14:paraId="13DD829B" w14:textId="77777777" w:rsidR="00B54EA8" w:rsidRPr="00B348F5" w:rsidRDefault="00B54EA8" w:rsidP="00264107">
            <w:pPr>
              <w:pStyle w:val="Default"/>
              <w:jc w:val="center"/>
              <w:rPr>
                <w:b/>
                <w:color w:val="000000" w:themeColor="text1"/>
                <w:sz w:val="22"/>
                <w:szCs w:val="22"/>
              </w:rPr>
            </w:pPr>
            <w:proofErr w:type="spellStart"/>
            <w:r w:rsidRPr="00B348F5">
              <w:rPr>
                <w:b/>
                <w:color w:val="000000" w:themeColor="text1"/>
                <w:sz w:val="22"/>
                <w:szCs w:val="22"/>
              </w:rPr>
              <w:t>განზ</w:t>
            </w:r>
            <w:proofErr w:type="spellEnd"/>
            <w:r w:rsidRPr="00B348F5">
              <w:rPr>
                <w:b/>
                <w:color w:val="000000" w:themeColor="text1"/>
                <w:sz w:val="22"/>
                <w:szCs w:val="22"/>
              </w:rPr>
              <w:t xml:space="preserve">. </w:t>
            </w:r>
            <w:proofErr w:type="spellStart"/>
            <w:r w:rsidRPr="00B348F5">
              <w:rPr>
                <w:b/>
                <w:color w:val="000000" w:themeColor="text1"/>
                <w:sz w:val="22"/>
                <w:szCs w:val="22"/>
              </w:rPr>
              <w:t>ერთეული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33E83FFD" w14:textId="77777777" w:rsidR="00B54EA8" w:rsidRPr="00B348F5" w:rsidRDefault="00B54EA8" w:rsidP="00264107">
            <w:pPr>
              <w:pStyle w:val="Default"/>
              <w:jc w:val="center"/>
              <w:rPr>
                <w:b/>
                <w:color w:val="000000" w:themeColor="text1"/>
                <w:sz w:val="22"/>
                <w:szCs w:val="22"/>
              </w:rPr>
            </w:pPr>
            <w:proofErr w:type="spellStart"/>
            <w:r w:rsidRPr="00B348F5">
              <w:rPr>
                <w:b/>
                <w:color w:val="000000" w:themeColor="text1"/>
                <w:sz w:val="22"/>
                <w:szCs w:val="22"/>
              </w:rPr>
              <w:t>რაოდენობა</w:t>
            </w:r>
            <w:proofErr w:type="spellEnd"/>
          </w:p>
        </w:tc>
      </w:tr>
      <w:tr w:rsidR="001523B7" w:rsidRPr="001523B7" w14:paraId="006DACD8"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3B49C960" w14:textId="77777777" w:rsidR="005149A0" w:rsidRPr="00B348F5" w:rsidRDefault="005149A0">
            <w:pPr>
              <w:spacing w:after="0" w:line="240" w:lineRule="auto"/>
              <w:jc w:val="center"/>
              <w:rPr>
                <w:color w:val="000000" w:themeColor="text1"/>
              </w:rPr>
            </w:pPr>
            <w:r w:rsidRPr="00B348F5">
              <w:rPr>
                <w:color w:val="000000" w:themeColor="text1"/>
              </w:rPr>
              <w:t>1</w:t>
            </w:r>
          </w:p>
        </w:tc>
        <w:tc>
          <w:tcPr>
            <w:tcW w:w="6852" w:type="dxa"/>
            <w:tcBorders>
              <w:top w:val="single" w:sz="4" w:space="0" w:color="auto"/>
              <w:left w:val="single" w:sz="4" w:space="0" w:color="auto"/>
              <w:bottom w:val="single" w:sz="4" w:space="0" w:color="auto"/>
              <w:right w:val="single" w:sz="4" w:space="0" w:color="auto"/>
            </w:tcBorders>
          </w:tcPr>
          <w:p w14:paraId="18BF3C06"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safrezi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meqanizmi</w:t>
            </w:r>
            <w:proofErr w:type="spellEnd"/>
          </w:p>
        </w:tc>
        <w:tc>
          <w:tcPr>
            <w:tcW w:w="1569" w:type="dxa"/>
            <w:tcBorders>
              <w:top w:val="single" w:sz="4" w:space="0" w:color="auto"/>
              <w:left w:val="single" w:sz="4" w:space="0" w:color="auto"/>
              <w:bottom w:val="single" w:sz="4" w:space="0" w:color="auto"/>
              <w:right w:val="single" w:sz="4" w:space="0" w:color="auto"/>
            </w:tcBorders>
            <w:vAlign w:val="center"/>
          </w:tcPr>
          <w:p w14:paraId="7B6E64FA"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5524D0DE" w14:textId="77777777" w:rsidR="005149A0" w:rsidRPr="00B348F5" w:rsidRDefault="002D6184">
            <w:pPr>
              <w:spacing w:after="0" w:line="240" w:lineRule="auto"/>
              <w:jc w:val="center"/>
              <w:rPr>
                <w:color w:val="000000" w:themeColor="text1"/>
              </w:rPr>
            </w:pPr>
            <w:r w:rsidRPr="00B348F5">
              <w:rPr>
                <w:color w:val="000000" w:themeColor="text1"/>
              </w:rPr>
              <w:t>1</w:t>
            </w:r>
          </w:p>
        </w:tc>
      </w:tr>
      <w:tr w:rsidR="001523B7" w:rsidRPr="001523B7" w14:paraId="0B6D9912"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0A8C85EE" w14:textId="77777777" w:rsidR="005149A0" w:rsidRPr="00B348F5" w:rsidRDefault="005149A0">
            <w:pPr>
              <w:spacing w:after="0" w:line="240" w:lineRule="auto"/>
              <w:jc w:val="center"/>
              <w:rPr>
                <w:rFonts w:ascii="Sylfaen" w:hAnsi="Sylfaen"/>
                <w:color w:val="000000" w:themeColor="text1"/>
                <w:lang w:val="ka-GE"/>
              </w:rPr>
            </w:pPr>
            <w:r w:rsidRPr="00B348F5">
              <w:rPr>
                <w:rFonts w:ascii="Sylfaen" w:hAnsi="Sylfaen"/>
                <w:color w:val="000000" w:themeColor="text1"/>
                <w:lang w:val="ka-GE"/>
              </w:rPr>
              <w:t>2</w:t>
            </w:r>
          </w:p>
        </w:tc>
        <w:tc>
          <w:tcPr>
            <w:tcW w:w="6852" w:type="dxa"/>
            <w:tcBorders>
              <w:top w:val="single" w:sz="4" w:space="0" w:color="auto"/>
              <w:left w:val="single" w:sz="4" w:space="0" w:color="auto"/>
              <w:bottom w:val="single" w:sz="4" w:space="0" w:color="auto"/>
              <w:right w:val="single" w:sz="4" w:space="0" w:color="auto"/>
            </w:tcBorders>
          </w:tcPr>
          <w:p w14:paraId="4BFABC6D"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avtogreideri</w:t>
            </w:r>
            <w:proofErr w:type="spellEnd"/>
          </w:p>
        </w:tc>
        <w:tc>
          <w:tcPr>
            <w:tcW w:w="1569" w:type="dxa"/>
            <w:tcBorders>
              <w:top w:val="single" w:sz="4" w:space="0" w:color="auto"/>
              <w:left w:val="single" w:sz="4" w:space="0" w:color="auto"/>
              <w:bottom w:val="single" w:sz="4" w:space="0" w:color="auto"/>
              <w:right w:val="single" w:sz="4" w:space="0" w:color="auto"/>
            </w:tcBorders>
            <w:vAlign w:val="center"/>
          </w:tcPr>
          <w:p w14:paraId="6D1B7314"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511AC7BE" w14:textId="77777777" w:rsidR="005149A0" w:rsidRPr="00B348F5" w:rsidRDefault="005149A0">
            <w:pPr>
              <w:spacing w:after="0" w:line="240" w:lineRule="auto"/>
              <w:jc w:val="center"/>
              <w:rPr>
                <w:color w:val="000000" w:themeColor="text1"/>
              </w:rPr>
            </w:pPr>
            <w:r w:rsidRPr="00B348F5">
              <w:rPr>
                <w:color w:val="000000" w:themeColor="text1"/>
              </w:rPr>
              <w:t>2</w:t>
            </w:r>
          </w:p>
        </w:tc>
      </w:tr>
      <w:tr w:rsidR="001523B7" w:rsidRPr="001523B7" w14:paraId="416AAC97"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0696013D" w14:textId="77777777" w:rsidR="005149A0" w:rsidRPr="00B348F5" w:rsidRDefault="005149A0">
            <w:pPr>
              <w:spacing w:after="0" w:line="240" w:lineRule="auto"/>
              <w:jc w:val="center"/>
              <w:rPr>
                <w:rFonts w:ascii="Sylfaen" w:hAnsi="Sylfaen"/>
                <w:color w:val="000000" w:themeColor="text1"/>
                <w:lang w:val="ka-GE"/>
              </w:rPr>
            </w:pPr>
            <w:r w:rsidRPr="00B348F5">
              <w:rPr>
                <w:rFonts w:ascii="Sylfaen" w:hAnsi="Sylfaen"/>
                <w:color w:val="000000" w:themeColor="text1"/>
                <w:lang w:val="ka-GE"/>
              </w:rPr>
              <w:t>3</w:t>
            </w:r>
          </w:p>
        </w:tc>
        <w:tc>
          <w:tcPr>
            <w:tcW w:w="6852" w:type="dxa"/>
            <w:tcBorders>
              <w:top w:val="single" w:sz="4" w:space="0" w:color="auto"/>
              <w:left w:val="single" w:sz="4" w:space="0" w:color="auto"/>
              <w:bottom w:val="single" w:sz="4" w:space="0" w:color="auto"/>
              <w:right w:val="single" w:sz="4" w:space="0" w:color="auto"/>
            </w:tcBorders>
          </w:tcPr>
          <w:p w14:paraId="43BA2F64"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eqskavatori</w:t>
            </w:r>
            <w:proofErr w:type="spellEnd"/>
          </w:p>
        </w:tc>
        <w:tc>
          <w:tcPr>
            <w:tcW w:w="1569" w:type="dxa"/>
            <w:tcBorders>
              <w:top w:val="single" w:sz="4" w:space="0" w:color="auto"/>
              <w:left w:val="single" w:sz="4" w:space="0" w:color="auto"/>
              <w:bottom w:val="single" w:sz="4" w:space="0" w:color="auto"/>
              <w:right w:val="single" w:sz="4" w:space="0" w:color="auto"/>
            </w:tcBorders>
            <w:vAlign w:val="center"/>
          </w:tcPr>
          <w:p w14:paraId="58B8EBF0"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49404382" w14:textId="77777777" w:rsidR="005149A0" w:rsidRPr="00B348F5" w:rsidRDefault="002D6184">
            <w:pPr>
              <w:spacing w:after="0" w:line="240" w:lineRule="auto"/>
              <w:jc w:val="center"/>
              <w:rPr>
                <w:color w:val="000000" w:themeColor="text1"/>
              </w:rPr>
            </w:pPr>
            <w:r w:rsidRPr="00B348F5">
              <w:rPr>
                <w:color w:val="000000" w:themeColor="text1"/>
              </w:rPr>
              <w:t>4</w:t>
            </w:r>
          </w:p>
        </w:tc>
      </w:tr>
      <w:tr w:rsidR="003037AF" w:rsidRPr="001523B7" w14:paraId="025371F1"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2539A13D" w14:textId="37E853F4" w:rsidR="003037AF" w:rsidRPr="00B348F5" w:rsidRDefault="00F55C57">
            <w:pPr>
              <w:spacing w:after="0" w:line="240" w:lineRule="auto"/>
              <w:jc w:val="center"/>
              <w:rPr>
                <w:rFonts w:ascii="Sylfaen" w:hAnsi="Sylfaen"/>
                <w:color w:val="000000" w:themeColor="text1"/>
              </w:rPr>
            </w:pPr>
            <w:r w:rsidRPr="00B348F5">
              <w:rPr>
                <w:rFonts w:ascii="Sylfaen" w:hAnsi="Sylfaen"/>
                <w:color w:val="000000" w:themeColor="text1"/>
              </w:rPr>
              <w:t>4</w:t>
            </w:r>
          </w:p>
        </w:tc>
        <w:tc>
          <w:tcPr>
            <w:tcW w:w="6852" w:type="dxa"/>
            <w:tcBorders>
              <w:top w:val="single" w:sz="4" w:space="0" w:color="auto"/>
              <w:left w:val="single" w:sz="4" w:space="0" w:color="auto"/>
              <w:bottom w:val="single" w:sz="4" w:space="0" w:color="auto"/>
              <w:right w:val="single" w:sz="4" w:space="0" w:color="auto"/>
            </w:tcBorders>
          </w:tcPr>
          <w:p w14:paraId="2EEB6905" w14:textId="4954EC37" w:rsidR="003037AF" w:rsidRPr="00B348F5" w:rsidRDefault="003037AF">
            <w:pPr>
              <w:spacing w:after="0" w:line="240" w:lineRule="auto"/>
              <w:rPr>
                <w:rFonts w:ascii="Sylfaen" w:hAnsi="Sylfaen" w:cs="AcadNusx"/>
                <w:color w:val="000000" w:themeColor="text1"/>
                <w:sz w:val="24"/>
                <w:szCs w:val="24"/>
                <w:lang w:val="ka-GE"/>
              </w:rPr>
            </w:pPr>
            <w:r w:rsidRPr="00B348F5">
              <w:rPr>
                <w:rFonts w:ascii="Sylfaen" w:hAnsi="Sylfaen" w:cs="AcadNusx"/>
                <w:color w:val="000000" w:themeColor="text1"/>
                <w:sz w:val="24"/>
                <w:szCs w:val="24"/>
                <w:lang w:val="ka-GE"/>
              </w:rPr>
              <w:t>დამტვირთავ-ექსკავატორი</w:t>
            </w:r>
          </w:p>
        </w:tc>
        <w:tc>
          <w:tcPr>
            <w:tcW w:w="1569" w:type="dxa"/>
            <w:tcBorders>
              <w:top w:val="single" w:sz="4" w:space="0" w:color="auto"/>
              <w:left w:val="single" w:sz="4" w:space="0" w:color="auto"/>
              <w:bottom w:val="single" w:sz="4" w:space="0" w:color="auto"/>
              <w:right w:val="single" w:sz="4" w:space="0" w:color="auto"/>
            </w:tcBorders>
            <w:vAlign w:val="center"/>
          </w:tcPr>
          <w:p w14:paraId="18289FB6" w14:textId="5A1B5D1B" w:rsidR="003037AF" w:rsidRPr="00B348F5" w:rsidRDefault="003037AF">
            <w:pPr>
              <w:spacing w:after="0" w:line="240" w:lineRule="auto"/>
              <w:jc w:val="center"/>
              <w:rPr>
                <w:rFonts w:ascii="Sylfaen" w:hAnsi="Sylfaen" w:cs="Sylfaen"/>
                <w:color w:val="000000" w:themeColor="text1"/>
                <w:lang w:val="ka-GE"/>
              </w:rPr>
            </w:pPr>
            <w:r w:rsidRPr="00B348F5">
              <w:rPr>
                <w:rFonts w:ascii="Sylfaen" w:hAnsi="Sylfaen" w:cs="Sylfaen"/>
                <w:color w:val="000000" w:themeColor="text1"/>
                <w:lang w:val="ka-GE"/>
              </w:rPr>
              <w:t>ცალი</w:t>
            </w:r>
          </w:p>
        </w:tc>
        <w:tc>
          <w:tcPr>
            <w:tcW w:w="1423" w:type="dxa"/>
            <w:tcBorders>
              <w:top w:val="single" w:sz="4" w:space="0" w:color="auto"/>
              <w:left w:val="single" w:sz="4" w:space="0" w:color="auto"/>
              <w:bottom w:val="single" w:sz="4" w:space="0" w:color="auto"/>
              <w:right w:val="single" w:sz="4" w:space="0" w:color="auto"/>
            </w:tcBorders>
            <w:vAlign w:val="center"/>
          </w:tcPr>
          <w:p w14:paraId="6983DA1D" w14:textId="66CFB863" w:rsidR="003037AF" w:rsidRPr="00B348F5" w:rsidRDefault="003037AF">
            <w:pPr>
              <w:spacing w:after="0" w:line="240" w:lineRule="auto"/>
              <w:jc w:val="center"/>
              <w:rPr>
                <w:color w:val="000000" w:themeColor="text1"/>
                <w:lang w:val="ka-GE"/>
              </w:rPr>
            </w:pPr>
            <w:r w:rsidRPr="00B348F5">
              <w:rPr>
                <w:color w:val="000000" w:themeColor="text1"/>
                <w:lang w:val="ka-GE"/>
              </w:rPr>
              <w:t>4</w:t>
            </w:r>
          </w:p>
        </w:tc>
      </w:tr>
      <w:tr w:rsidR="001523B7" w:rsidRPr="001523B7" w14:paraId="02D39118"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346BF8F2" w14:textId="2E3CC4FA" w:rsidR="005149A0" w:rsidRPr="00B348F5" w:rsidRDefault="00F55C57">
            <w:pPr>
              <w:spacing w:after="0" w:line="240" w:lineRule="auto"/>
              <w:jc w:val="center"/>
              <w:rPr>
                <w:rFonts w:ascii="Sylfaen" w:hAnsi="Sylfaen"/>
                <w:color w:val="000000" w:themeColor="text1"/>
              </w:rPr>
            </w:pPr>
            <w:r w:rsidRPr="00B348F5">
              <w:rPr>
                <w:rFonts w:ascii="Sylfaen" w:hAnsi="Sylfaen"/>
                <w:color w:val="000000" w:themeColor="text1"/>
                <w:lang w:val="ka-GE"/>
              </w:rPr>
              <w:t>5</w:t>
            </w:r>
          </w:p>
        </w:tc>
        <w:tc>
          <w:tcPr>
            <w:tcW w:w="6852" w:type="dxa"/>
            <w:tcBorders>
              <w:top w:val="single" w:sz="4" w:space="0" w:color="auto"/>
              <w:left w:val="single" w:sz="4" w:space="0" w:color="auto"/>
              <w:bottom w:val="single" w:sz="4" w:space="0" w:color="auto"/>
              <w:right w:val="single" w:sz="4" w:space="0" w:color="auto"/>
            </w:tcBorders>
          </w:tcPr>
          <w:p w14:paraId="2D3A1875"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amwe</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saavtomobilo</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svlaze</w:t>
            </w:r>
            <w:proofErr w:type="spellEnd"/>
          </w:p>
        </w:tc>
        <w:tc>
          <w:tcPr>
            <w:tcW w:w="1569" w:type="dxa"/>
            <w:tcBorders>
              <w:top w:val="single" w:sz="4" w:space="0" w:color="auto"/>
              <w:left w:val="single" w:sz="4" w:space="0" w:color="auto"/>
              <w:bottom w:val="single" w:sz="4" w:space="0" w:color="auto"/>
              <w:right w:val="single" w:sz="4" w:space="0" w:color="auto"/>
            </w:tcBorders>
            <w:vAlign w:val="center"/>
          </w:tcPr>
          <w:p w14:paraId="28C9115A"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44AB8329" w14:textId="77777777" w:rsidR="005149A0" w:rsidRPr="00B348F5" w:rsidRDefault="005B5F15">
            <w:pPr>
              <w:spacing w:after="0" w:line="240" w:lineRule="auto"/>
              <w:jc w:val="center"/>
              <w:rPr>
                <w:color w:val="000000" w:themeColor="text1"/>
              </w:rPr>
            </w:pPr>
            <w:r w:rsidRPr="00B348F5">
              <w:rPr>
                <w:color w:val="000000" w:themeColor="text1"/>
              </w:rPr>
              <w:t>2</w:t>
            </w:r>
          </w:p>
        </w:tc>
      </w:tr>
      <w:tr w:rsidR="001523B7" w:rsidRPr="001523B7" w14:paraId="06E16AF9" w14:textId="77777777" w:rsidTr="000B37BD">
        <w:trPr>
          <w:trHeight w:val="360"/>
        </w:trPr>
        <w:tc>
          <w:tcPr>
            <w:tcW w:w="534" w:type="dxa"/>
            <w:tcBorders>
              <w:top w:val="single" w:sz="4" w:space="0" w:color="auto"/>
              <w:left w:val="single" w:sz="4" w:space="0" w:color="auto"/>
              <w:bottom w:val="single" w:sz="4" w:space="0" w:color="auto"/>
              <w:right w:val="single" w:sz="4" w:space="0" w:color="auto"/>
            </w:tcBorders>
            <w:vAlign w:val="center"/>
          </w:tcPr>
          <w:p w14:paraId="0971E6FE" w14:textId="635E39A3" w:rsidR="005149A0" w:rsidRPr="00B348F5" w:rsidRDefault="00F55C57">
            <w:pPr>
              <w:spacing w:after="0" w:line="240" w:lineRule="auto"/>
              <w:jc w:val="center"/>
              <w:rPr>
                <w:rFonts w:ascii="Sylfaen" w:hAnsi="Sylfaen"/>
                <w:color w:val="000000" w:themeColor="text1"/>
                <w:lang w:val="ka-GE"/>
              </w:rPr>
            </w:pPr>
            <w:r w:rsidRPr="00B348F5">
              <w:rPr>
                <w:rFonts w:ascii="Sylfaen" w:hAnsi="Sylfaen"/>
                <w:color w:val="000000" w:themeColor="text1"/>
                <w:lang w:val="ka-GE"/>
              </w:rPr>
              <w:t>6</w:t>
            </w:r>
          </w:p>
        </w:tc>
        <w:tc>
          <w:tcPr>
            <w:tcW w:w="6852" w:type="dxa"/>
            <w:tcBorders>
              <w:top w:val="single" w:sz="4" w:space="0" w:color="auto"/>
              <w:left w:val="single" w:sz="4" w:space="0" w:color="auto"/>
              <w:bottom w:val="single" w:sz="4" w:space="0" w:color="auto"/>
              <w:right w:val="single" w:sz="4" w:space="0" w:color="auto"/>
            </w:tcBorders>
          </w:tcPr>
          <w:p w14:paraId="71B74443"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satkepni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gluvvalciani</w:t>
            </w:r>
            <w:proofErr w:type="spellEnd"/>
            <w:r w:rsidRPr="00B348F5">
              <w:rPr>
                <w:rFonts w:ascii="AcadNusx" w:hAnsi="AcadNusx" w:cs="AcadNusx"/>
                <w:color w:val="000000" w:themeColor="text1"/>
                <w:sz w:val="24"/>
                <w:szCs w:val="24"/>
              </w:rPr>
              <w:t xml:space="preserve"> (1</w:t>
            </w:r>
            <w:r w:rsidRPr="00B348F5">
              <w:rPr>
                <w:rFonts w:ascii="Sylfaen" w:hAnsi="Sylfaen" w:cs="Sylfaen"/>
                <w:color w:val="000000" w:themeColor="text1"/>
                <w:sz w:val="24"/>
                <w:szCs w:val="24"/>
              </w:rPr>
              <w:t>0</w:t>
            </w:r>
            <w:r w:rsidRPr="00B348F5">
              <w:rPr>
                <w:rFonts w:ascii="AcadNusx" w:hAnsi="AcadNusx" w:cs="AcadNusx"/>
                <w:color w:val="000000" w:themeColor="text1"/>
                <w:sz w:val="24"/>
                <w:szCs w:val="24"/>
              </w:rPr>
              <w:t>-</w:t>
            </w:r>
            <w:r w:rsidRPr="00B348F5">
              <w:rPr>
                <w:rFonts w:ascii="Sylfaen" w:hAnsi="Sylfaen" w:cs="Sylfaen"/>
                <w:color w:val="000000" w:themeColor="text1"/>
                <w:sz w:val="24"/>
                <w:szCs w:val="24"/>
              </w:rPr>
              <w:t xml:space="preserve">14 </w:t>
            </w:r>
            <w:r w:rsidRPr="00B348F5">
              <w:rPr>
                <w:rFonts w:ascii="AcadNusx" w:hAnsi="AcadNusx" w:cs="AcadNusx"/>
                <w:color w:val="000000" w:themeColor="text1"/>
                <w:sz w:val="24"/>
                <w:szCs w:val="24"/>
              </w:rPr>
              <w:t>t</w:t>
            </w:r>
          </w:p>
        </w:tc>
        <w:tc>
          <w:tcPr>
            <w:tcW w:w="1569" w:type="dxa"/>
            <w:tcBorders>
              <w:top w:val="single" w:sz="4" w:space="0" w:color="auto"/>
              <w:left w:val="single" w:sz="4" w:space="0" w:color="auto"/>
              <w:bottom w:val="single" w:sz="4" w:space="0" w:color="auto"/>
              <w:right w:val="single" w:sz="4" w:space="0" w:color="auto"/>
            </w:tcBorders>
            <w:vAlign w:val="center"/>
          </w:tcPr>
          <w:p w14:paraId="1EC2B2B2"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2E4E24AA" w14:textId="77777777" w:rsidR="005149A0" w:rsidRPr="00B348F5" w:rsidRDefault="005B5F15">
            <w:pPr>
              <w:spacing w:after="0" w:line="240" w:lineRule="auto"/>
              <w:jc w:val="center"/>
              <w:rPr>
                <w:color w:val="000000" w:themeColor="text1"/>
              </w:rPr>
            </w:pPr>
            <w:r w:rsidRPr="00B348F5">
              <w:rPr>
                <w:color w:val="000000" w:themeColor="text1"/>
              </w:rPr>
              <w:t>2</w:t>
            </w:r>
          </w:p>
        </w:tc>
      </w:tr>
      <w:tr w:rsidR="001523B7" w:rsidRPr="001523B7" w14:paraId="4114FC70"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10D18470" w14:textId="499D772D" w:rsidR="005149A0" w:rsidRPr="00B348F5" w:rsidRDefault="00F55C57">
            <w:pPr>
              <w:spacing w:after="0" w:line="240" w:lineRule="auto"/>
              <w:jc w:val="center"/>
              <w:rPr>
                <w:rFonts w:ascii="Sylfaen" w:hAnsi="Sylfaen"/>
                <w:color w:val="000000" w:themeColor="text1"/>
                <w:lang w:val="ka-GE"/>
              </w:rPr>
            </w:pPr>
            <w:r w:rsidRPr="00B348F5">
              <w:rPr>
                <w:rFonts w:ascii="Sylfaen" w:hAnsi="Sylfaen"/>
                <w:color w:val="000000" w:themeColor="text1"/>
                <w:lang w:val="ka-GE"/>
              </w:rPr>
              <w:t>7</w:t>
            </w:r>
          </w:p>
        </w:tc>
        <w:tc>
          <w:tcPr>
            <w:tcW w:w="6852" w:type="dxa"/>
            <w:tcBorders>
              <w:top w:val="single" w:sz="4" w:space="0" w:color="auto"/>
              <w:left w:val="single" w:sz="4" w:space="0" w:color="auto"/>
              <w:bottom w:val="single" w:sz="4" w:space="0" w:color="auto"/>
              <w:right w:val="single" w:sz="4" w:space="0" w:color="auto"/>
            </w:tcBorders>
          </w:tcPr>
          <w:p w14:paraId="50D27615"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satkepni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pnevmaturi</w:t>
            </w:r>
            <w:proofErr w:type="spellEnd"/>
            <w:r w:rsidRPr="00B348F5">
              <w:rPr>
                <w:rFonts w:ascii="AcadNusx" w:hAnsi="AcadNusx" w:cs="AcadNusx"/>
                <w:color w:val="000000" w:themeColor="text1"/>
                <w:sz w:val="24"/>
                <w:szCs w:val="24"/>
              </w:rPr>
              <w:t xml:space="preserve"> (1</w:t>
            </w:r>
            <w:r w:rsidRPr="00B348F5">
              <w:rPr>
                <w:rFonts w:ascii="Sylfaen" w:hAnsi="Sylfaen" w:cs="Sylfaen"/>
                <w:color w:val="000000" w:themeColor="text1"/>
                <w:sz w:val="24"/>
                <w:szCs w:val="24"/>
              </w:rPr>
              <w:t>4</w:t>
            </w:r>
            <w:r w:rsidRPr="00B348F5">
              <w:rPr>
                <w:rFonts w:ascii="AcadNusx" w:hAnsi="AcadNusx" w:cs="AcadNusx"/>
                <w:color w:val="000000" w:themeColor="text1"/>
                <w:sz w:val="24"/>
                <w:szCs w:val="24"/>
              </w:rPr>
              <w:t>-</w:t>
            </w:r>
            <w:r w:rsidRPr="00B348F5">
              <w:rPr>
                <w:rFonts w:ascii="Sylfaen" w:hAnsi="Sylfaen" w:cs="Sylfaen"/>
                <w:color w:val="000000" w:themeColor="text1"/>
                <w:sz w:val="24"/>
                <w:szCs w:val="24"/>
              </w:rPr>
              <w:t xml:space="preserve">20 </w:t>
            </w:r>
            <w:r w:rsidRPr="00B348F5">
              <w:rPr>
                <w:rFonts w:ascii="AcadNusx" w:hAnsi="AcadNusx" w:cs="AcadNusx"/>
                <w:color w:val="000000" w:themeColor="text1"/>
                <w:sz w:val="24"/>
                <w:szCs w:val="24"/>
              </w:rPr>
              <w:t>t)</w:t>
            </w:r>
          </w:p>
        </w:tc>
        <w:tc>
          <w:tcPr>
            <w:tcW w:w="1569" w:type="dxa"/>
            <w:tcBorders>
              <w:top w:val="single" w:sz="4" w:space="0" w:color="auto"/>
              <w:left w:val="single" w:sz="4" w:space="0" w:color="auto"/>
              <w:bottom w:val="single" w:sz="4" w:space="0" w:color="auto"/>
              <w:right w:val="single" w:sz="4" w:space="0" w:color="auto"/>
            </w:tcBorders>
            <w:vAlign w:val="center"/>
          </w:tcPr>
          <w:p w14:paraId="3508E2B7"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30EE4D37" w14:textId="77777777" w:rsidR="005149A0" w:rsidRPr="00B348F5" w:rsidRDefault="002D6184">
            <w:pPr>
              <w:spacing w:after="0" w:line="240" w:lineRule="auto"/>
              <w:jc w:val="center"/>
              <w:rPr>
                <w:color w:val="000000" w:themeColor="text1"/>
              </w:rPr>
            </w:pPr>
            <w:r w:rsidRPr="00B348F5">
              <w:rPr>
                <w:color w:val="000000" w:themeColor="text1"/>
              </w:rPr>
              <w:t>2</w:t>
            </w:r>
          </w:p>
        </w:tc>
      </w:tr>
      <w:tr w:rsidR="001523B7" w:rsidRPr="001523B7" w14:paraId="6A4BA8DD"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5D253D23" w14:textId="2784BAFE" w:rsidR="005149A0" w:rsidRPr="00B348F5" w:rsidRDefault="00F55C57">
            <w:pPr>
              <w:spacing w:after="0" w:line="240" w:lineRule="auto"/>
              <w:jc w:val="center"/>
              <w:rPr>
                <w:rFonts w:ascii="Sylfaen" w:hAnsi="Sylfaen"/>
                <w:color w:val="000000" w:themeColor="text1"/>
                <w:lang w:val="ka-GE"/>
              </w:rPr>
            </w:pPr>
            <w:r w:rsidRPr="00B348F5">
              <w:rPr>
                <w:rFonts w:ascii="Sylfaen" w:hAnsi="Sylfaen"/>
                <w:color w:val="000000" w:themeColor="text1"/>
                <w:lang w:val="ka-GE"/>
              </w:rPr>
              <w:t>8</w:t>
            </w:r>
          </w:p>
        </w:tc>
        <w:tc>
          <w:tcPr>
            <w:tcW w:w="6852" w:type="dxa"/>
            <w:tcBorders>
              <w:top w:val="single" w:sz="4" w:space="0" w:color="auto"/>
              <w:left w:val="single" w:sz="4" w:space="0" w:color="auto"/>
              <w:bottom w:val="single" w:sz="4" w:space="0" w:color="auto"/>
              <w:right w:val="single" w:sz="4" w:space="0" w:color="auto"/>
            </w:tcBorders>
          </w:tcPr>
          <w:p w14:paraId="78A7497E"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satkepni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vibraciuli</w:t>
            </w:r>
            <w:proofErr w:type="spellEnd"/>
            <w:r w:rsidRPr="00B348F5">
              <w:rPr>
                <w:rFonts w:ascii="AcadNusx" w:hAnsi="AcadNusx" w:cs="AcadNusx"/>
                <w:color w:val="000000" w:themeColor="text1"/>
                <w:sz w:val="24"/>
                <w:szCs w:val="24"/>
              </w:rPr>
              <w:t xml:space="preserve"> (6 t)</w:t>
            </w:r>
          </w:p>
        </w:tc>
        <w:tc>
          <w:tcPr>
            <w:tcW w:w="1569" w:type="dxa"/>
            <w:tcBorders>
              <w:top w:val="single" w:sz="4" w:space="0" w:color="auto"/>
              <w:left w:val="single" w:sz="4" w:space="0" w:color="auto"/>
              <w:bottom w:val="single" w:sz="4" w:space="0" w:color="auto"/>
              <w:right w:val="single" w:sz="4" w:space="0" w:color="auto"/>
            </w:tcBorders>
            <w:vAlign w:val="center"/>
          </w:tcPr>
          <w:p w14:paraId="44BB688D"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64A6B3C6" w14:textId="77777777" w:rsidR="005149A0" w:rsidRPr="00B348F5" w:rsidRDefault="002D6184">
            <w:pPr>
              <w:spacing w:after="0" w:line="240" w:lineRule="auto"/>
              <w:jc w:val="center"/>
              <w:rPr>
                <w:color w:val="000000" w:themeColor="text1"/>
              </w:rPr>
            </w:pPr>
            <w:r w:rsidRPr="00B348F5">
              <w:rPr>
                <w:color w:val="000000" w:themeColor="text1"/>
              </w:rPr>
              <w:t>2</w:t>
            </w:r>
          </w:p>
        </w:tc>
      </w:tr>
      <w:tr w:rsidR="001523B7" w:rsidRPr="001523B7" w14:paraId="0162D52C"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739A22BD" w14:textId="78A87EC7" w:rsidR="005149A0" w:rsidRPr="00B348F5" w:rsidRDefault="00F55C57">
            <w:pPr>
              <w:spacing w:after="0" w:line="240" w:lineRule="auto"/>
              <w:jc w:val="center"/>
              <w:rPr>
                <w:rFonts w:ascii="Sylfaen" w:hAnsi="Sylfaen"/>
                <w:color w:val="000000" w:themeColor="text1"/>
                <w:lang w:val="ka-GE"/>
              </w:rPr>
            </w:pPr>
            <w:r w:rsidRPr="00B348F5">
              <w:rPr>
                <w:rFonts w:ascii="Sylfaen" w:hAnsi="Sylfaen"/>
                <w:color w:val="000000" w:themeColor="text1"/>
                <w:lang w:val="ka-GE"/>
              </w:rPr>
              <w:t>9</w:t>
            </w:r>
          </w:p>
        </w:tc>
        <w:tc>
          <w:tcPr>
            <w:tcW w:w="6852" w:type="dxa"/>
            <w:tcBorders>
              <w:top w:val="single" w:sz="4" w:space="0" w:color="auto"/>
              <w:left w:val="single" w:sz="4" w:space="0" w:color="auto"/>
              <w:bottom w:val="single" w:sz="4" w:space="0" w:color="auto"/>
              <w:right w:val="single" w:sz="4" w:space="0" w:color="auto"/>
            </w:tcBorders>
          </w:tcPr>
          <w:p w14:paraId="7B33A18C" w14:textId="77777777" w:rsidR="005149A0" w:rsidRPr="00B348F5" w:rsidRDefault="002D6184">
            <w:pPr>
              <w:spacing w:after="0" w:line="240" w:lineRule="auto"/>
              <w:rPr>
                <w:color w:val="000000" w:themeColor="text1"/>
              </w:rPr>
            </w:pPr>
            <w:proofErr w:type="spellStart"/>
            <w:r w:rsidRPr="00B348F5">
              <w:rPr>
                <w:rFonts w:ascii="AcadNusx" w:hAnsi="AcadNusx" w:cs="AcadNusx"/>
                <w:color w:val="000000" w:themeColor="text1"/>
                <w:sz w:val="24"/>
                <w:szCs w:val="24"/>
              </w:rPr>
              <w:t>asfaltdamgebi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meqanizmi</w:t>
            </w:r>
            <w:proofErr w:type="spellEnd"/>
          </w:p>
        </w:tc>
        <w:tc>
          <w:tcPr>
            <w:tcW w:w="1569" w:type="dxa"/>
            <w:tcBorders>
              <w:top w:val="single" w:sz="4" w:space="0" w:color="auto"/>
              <w:left w:val="single" w:sz="4" w:space="0" w:color="auto"/>
              <w:bottom w:val="single" w:sz="4" w:space="0" w:color="auto"/>
              <w:right w:val="single" w:sz="4" w:space="0" w:color="auto"/>
            </w:tcBorders>
            <w:vAlign w:val="center"/>
          </w:tcPr>
          <w:p w14:paraId="06C95F7D" w14:textId="77777777" w:rsidR="005149A0" w:rsidRPr="00B348F5" w:rsidRDefault="005149A0">
            <w:pPr>
              <w:spacing w:after="0" w:line="240" w:lineRule="auto"/>
              <w:jc w:val="center"/>
              <w:rPr>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7660F9FA" w14:textId="77777777" w:rsidR="005149A0" w:rsidRPr="00B348F5" w:rsidRDefault="002D6184">
            <w:pPr>
              <w:spacing w:after="0" w:line="240" w:lineRule="auto"/>
              <w:jc w:val="center"/>
              <w:rPr>
                <w:color w:val="000000" w:themeColor="text1"/>
              </w:rPr>
            </w:pPr>
            <w:r w:rsidRPr="00B348F5">
              <w:rPr>
                <w:color w:val="000000" w:themeColor="text1"/>
              </w:rPr>
              <w:t>2</w:t>
            </w:r>
          </w:p>
        </w:tc>
      </w:tr>
      <w:tr w:rsidR="001523B7" w:rsidRPr="001523B7" w14:paraId="70DA201A" w14:textId="77777777" w:rsidTr="000B37BD">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4798BB72" w14:textId="32A7AFC5" w:rsidR="005149A0" w:rsidRPr="00B348F5" w:rsidRDefault="00F55C57">
            <w:pPr>
              <w:spacing w:after="0" w:line="240" w:lineRule="auto"/>
              <w:jc w:val="center"/>
              <w:rPr>
                <w:rFonts w:ascii="Sylfaen" w:hAnsi="Sylfaen" w:cs="Sylfaen"/>
                <w:color w:val="000000" w:themeColor="text1"/>
                <w:lang w:val="ka-GE"/>
              </w:rPr>
            </w:pPr>
            <w:r w:rsidRPr="00B348F5">
              <w:rPr>
                <w:rFonts w:ascii="Sylfaen" w:hAnsi="Sylfaen" w:cs="Sylfaen"/>
                <w:color w:val="000000" w:themeColor="text1"/>
                <w:lang w:val="ka-GE"/>
              </w:rPr>
              <w:t>10</w:t>
            </w:r>
          </w:p>
        </w:tc>
        <w:tc>
          <w:tcPr>
            <w:tcW w:w="6852" w:type="dxa"/>
            <w:tcBorders>
              <w:top w:val="single" w:sz="4" w:space="0" w:color="auto"/>
              <w:left w:val="single" w:sz="4" w:space="0" w:color="auto"/>
              <w:bottom w:val="single" w:sz="4" w:space="0" w:color="auto"/>
              <w:right w:val="single" w:sz="4" w:space="0" w:color="auto"/>
            </w:tcBorders>
            <w:vAlign w:val="center"/>
          </w:tcPr>
          <w:p w14:paraId="495BE2AD" w14:textId="77777777" w:rsidR="005149A0" w:rsidRPr="00B348F5" w:rsidRDefault="002D6184" w:rsidP="005149A0">
            <w:pPr>
              <w:spacing w:after="0" w:line="240" w:lineRule="auto"/>
              <w:rPr>
                <w:rFonts w:ascii="Sylfaen" w:hAnsi="Sylfaen" w:cs="Sylfaen"/>
                <w:color w:val="000000" w:themeColor="text1"/>
              </w:rPr>
            </w:pPr>
            <w:proofErr w:type="spellStart"/>
            <w:r w:rsidRPr="00B348F5">
              <w:rPr>
                <w:rFonts w:ascii="AcadNusx" w:hAnsi="AcadNusx" w:cs="AcadNusx"/>
                <w:color w:val="000000" w:themeColor="text1"/>
                <w:sz w:val="24"/>
                <w:szCs w:val="24"/>
              </w:rPr>
              <w:t>avtogudronatori</w:t>
            </w:r>
            <w:proofErr w:type="spellEnd"/>
          </w:p>
        </w:tc>
        <w:tc>
          <w:tcPr>
            <w:tcW w:w="1569" w:type="dxa"/>
            <w:tcBorders>
              <w:top w:val="single" w:sz="4" w:space="0" w:color="auto"/>
              <w:left w:val="single" w:sz="4" w:space="0" w:color="auto"/>
              <w:bottom w:val="single" w:sz="4" w:space="0" w:color="auto"/>
              <w:right w:val="single" w:sz="4" w:space="0" w:color="auto"/>
            </w:tcBorders>
          </w:tcPr>
          <w:p w14:paraId="6513D91E" w14:textId="77777777" w:rsidR="005149A0" w:rsidRPr="00B348F5" w:rsidRDefault="005149A0" w:rsidP="005149A0">
            <w:pPr>
              <w:spacing w:after="0" w:line="240" w:lineRule="auto"/>
              <w:jc w:val="center"/>
              <w:rPr>
                <w:rFonts w:ascii="Sylfaen" w:hAnsi="Sylfaen" w:cs="Sylfaen"/>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457D3EAC" w14:textId="77777777" w:rsidR="005149A0" w:rsidRPr="00B348F5" w:rsidRDefault="002D6184">
            <w:pPr>
              <w:spacing w:after="0" w:line="240" w:lineRule="auto"/>
              <w:jc w:val="center"/>
              <w:rPr>
                <w:rFonts w:ascii="Sylfaen" w:hAnsi="Sylfaen" w:cs="Sylfaen"/>
                <w:color w:val="000000" w:themeColor="text1"/>
              </w:rPr>
            </w:pPr>
            <w:r w:rsidRPr="00B348F5">
              <w:rPr>
                <w:rFonts w:ascii="Sylfaen" w:hAnsi="Sylfaen" w:cs="Sylfaen"/>
                <w:color w:val="000000" w:themeColor="text1"/>
              </w:rPr>
              <w:t>2</w:t>
            </w:r>
          </w:p>
        </w:tc>
      </w:tr>
      <w:tr w:rsidR="001523B7" w:rsidRPr="001523B7" w14:paraId="234E4C93" w14:textId="77777777" w:rsidTr="001305DA">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7B0E7A8E" w14:textId="32FEE88B" w:rsidR="005149A0" w:rsidRPr="00B348F5" w:rsidRDefault="00750392" w:rsidP="005149A0">
            <w:pPr>
              <w:spacing w:after="0" w:line="240" w:lineRule="auto"/>
              <w:jc w:val="center"/>
              <w:rPr>
                <w:rFonts w:ascii="Sylfaen" w:hAnsi="Sylfaen" w:cs="Sylfaen"/>
                <w:color w:val="000000" w:themeColor="text1"/>
                <w:lang w:val="ka-GE"/>
              </w:rPr>
            </w:pPr>
            <w:r w:rsidRPr="00B348F5">
              <w:rPr>
                <w:rFonts w:ascii="Sylfaen" w:hAnsi="Sylfaen" w:cs="Sylfaen"/>
                <w:color w:val="000000" w:themeColor="text1"/>
              </w:rPr>
              <w:t>1</w:t>
            </w:r>
            <w:r w:rsidR="00F55C57" w:rsidRPr="00B348F5">
              <w:rPr>
                <w:rFonts w:ascii="Sylfaen" w:hAnsi="Sylfaen" w:cs="Sylfaen"/>
                <w:color w:val="000000" w:themeColor="text1"/>
                <w:lang w:val="ka-GE"/>
              </w:rPr>
              <w:t>1</w:t>
            </w:r>
          </w:p>
        </w:tc>
        <w:tc>
          <w:tcPr>
            <w:tcW w:w="6852" w:type="dxa"/>
            <w:tcBorders>
              <w:top w:val="single" w:sz="4" w:space="0" w:color="auto"/>
              <w:left w:val="single" w:sz="4" w:space="0" w:color="auto"/>
              <w:bottom w:val="single" w:sz="4" w:space="0" w:color="auto"/>
              <w:right w:val="single" w:sz="4" w:space="0" w:color="auto"/>
            </w:tcBorders>
            <w:vAlign w:val="center"/>
          </w:tcPr>
          <w:p w14:paraId="75809630" w14:textId="77777777" w:rsidR="005149A0" w:rsidRPr="00B348F5" w:rsidRDefault="002D6184" w:rsidP="005149A0">
            <w:pPr>
              <w:spacing w:after="0" w:line="240" w:lineRule="auto"/>
              <w:rPr>
                <w:rFonts w:ascii="Sylfaen" w:hAnsi="Sylfaen" w:cs="Sylfaen"/>
                <w:color w:val="000000" w:themeColor="text1"/>
              </w:rPr>
            </w:pPr>
            <w:proofErr w:type="spellStart"/>
            <w:r w:rsidRPr="00B348F5">
              <w:rPr>
                <w:rFonts w:ascii="AcadNusx" w:hAnsi="AcadNusx" w:cs="AcadNusx"/>
                <w:color w:val="000000" w:themeColor="text1"/>
                <w:sz w:val="24"/>
                <w:szCs w:val="24"/>
              </w:rPr>
              <w:t>sarwyav-sarecxi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manqana</w:t>
            </w:r>
            <w:proofErr w:type="spellEnd"/>
          </w:p>
        </w:tc>
        <w:tc>
          <w:tcPr>
            <w:tcW w:w="1569" w:type="dxa"/>
            <w:tcBorders>
              <w:top w:val="single" w:sz="4" w:space="0" w:color="auto"/>
              <w:left w:val="single" w:sz="4" w:space="0" w:color="auto"/>
              <w:bottom w:val="single" w:sz="4" w:space="0" w:color="auto"/>
              <w:right w:val="single" w:sz="4" w:space="0" w:color="auto"/>
            </w:tcBorders>
          </w:tcPr>
          <w:p w14:paraId="610EB256" w14:textId="77777777" w:rsidR="005149A0" w:rsidRPr="00B348F5" w:rsidRDefault="005149A0" w:rsidP="005149A0">
            <w:pPr>
              <w:spacing w:after="0" w:line="240" w:lineRule="auto"/>
              <w:jc w:val="center"/>
              <w:rPr>
                <w:rFonts w:ascii="Sylfaen" w:hAnsi="Sylfaen" w:cs="Sylfaen"/>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0BDC73AC" w14:textId="77777777" w:rsidR="005149A0" w:rsidRPr="00B348F5" w:rsidRDefault="002D6184" w:rsidP="005149A0">
            <w:pPr>
              <w:spacing w:after="0" w:line="240" w:lineRule="auto"/>
              <w:jc w:val="center"/>
              <w:rPr>
                <w:rFonts w:ascii="Sylfaen" w:hAnsi="Sylfaen" w:cs="Sylfaen"/>
                <w:color w:val="000000" w:themeColor="text1"/>
              </w:rPr>
            </w:pPr>
            <w:r w:rsidRPr="00B348F5">
              <w:rPr>
                <w:rFonts w:ascii="Sylfaen" w:hAnsi="Sylfaen" w:cs="Sylfaen"/>
                <w:color w:val="000000" w:themeColor="text1"/>
              </w:rPr>
              <w:t>2</w:t>
            </w:r>
          </w:p>
        </w:tc>
      </w:tr>
      <w:tr w:rsidR="001523B7" w:rsidRPr="001523B7" w14:paraId="77A1433E" w14:textId="77777777" w:rsidTr="001305DA">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0DDC7AFF" w14:textId="6FEE5F6E" w:rsidR="006C5899" w:rsidRPr="00B348F5" w:rsidRDefault="00F55C57" w:rsidP="006C5899">
            <w:pPr>
              <w:spacing w:after="0" w:line="240" w:lineRule="auto"/>
              <w:jc w:val="center"/>
              <w:rPr>
                <w:rFonts w:ascii="Sylfaen" w:hAnsi="Sylfaen" w:cs="Sylfaen"/>
                <w:color w:val="000000" w:themeColor="text1"/>
                <w:lang w:val="ka-GE"/>
              </w:rPr>
            </w:pPr>
            <w:r w:rsidRPr="00B348F5">
              <w:rPr>
                <w:rFonts w:ascii="Sylfaen" w:hAnsi="Sylfaen" w:cs="Sylfaen"/>
                <w:color w:val="000000" w:themeColor="text1"/>
                <w:lang w:val="ka-GE"/>
              </w:rPr>
              <w:t>12</w:t>
            </w:r>
          </w:p>
        </w:tc>
        <w:tc>
          <w:tcPr>
            <w:tcW w:w="6852" w:type="dxa"/>
            <w:tcBorders>
              <w:top w:val="single" w:sz="4" w:space="0" w:color="auto"/>
              <w:left w:val="single" w:sz="4" w:space="0" w:color="auto"/>
              <w:bottom w:val="single" w:sz="4" w:space="0" w:color="auto"/>
              <w:right w:val="single" w:sz="4" w:space="0" w:color="auto"/>
            </w:tcBorders>
            <w:vAlign w:val="center"/>
          </w:tcPr>
          <w:p w14:paraId="5E674913" w14:textId="77777777" w:rsidR="006C5899" w:rsidRPr="00B348F5" w:rsidRDefault="002D6184" w:rsidP="006C5899">
            <w:pPr>
              <w:spacing w:after="0" w:line="240" w:lineRule="auto"/>
              <w:rPr>
                <w:rFonts w:ascii="Sylfaen" w:hAnsi="Sylfaen" w:cs="Sylfaen"/>
                <w:color w:val="000000" w:themeColor="text1"/>
              </w:rPr>
            </w:pPr>
            <w:proofErr w:type="spellStart"/>
            <w:r w:rsidRPr="00B348F5">
              <w:rPr>
                <w:rFonts w:ascii="AcadNusx" w:hAnsi="AcadNusx" w:cs="AcadNusx"/>
                <w:color w:val="000000" w:themeColor="text1"/>
                <w:sz w:val="24"/>
                <w:szCs w:val="24"/>
              </w:rPr>
              <w:t>gzis</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mosaniSni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manqana</w:t>
            </w:r>
            <w:proofErr w:type="spellEnd"/>
          </w:p>
        </w:tc>
        <w:tc>
          <w:tcPr>
            <w:tcW w:w="1569" w:type="dxa"/>
            <w:tcBorders>
              <w:top w:val="single" w:sz="4" w:space="0" w:color="auto"/>
              <w:left w:val="single" w:sz="4" w:space="0" w:color="auto"/>
              <w:bottom w:val="single" w:sz="4" w:space="0" w:color="auto"/>
              <w:right w:val="single" w:sz="4" w:space="0" w:color="auto"/>
            </w:tcBorders>
          </w:tcPr>
          <w:p w14:paraId="3B6B3FD6" w14:textId="77777777" w:rsidR="006C5899" w:rsidRPr="00B348F5" w:rsidRDefault="006C5899" w:rsidP="006C5899">
            <w:pPr>
              <w:spacing w:after="0" w:line="240" w:lineRule="auto"/>
              <w:jc w:val="center"/>
              <w:rPr>
                <w:rFonts w:ascii="Sylfaen" w:hAnsi="Sylfaen" w:cs="Sylfaen"/>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1C7CB7BB" w14:textId="77777777" w:rsidR="006C5899" w:rsidRPr="00B348F5" w:rsidRDefault="006C5899"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1</w:t>
            </w:r>
          </w:p>
        </w:tc>
      </w:tr>
      <w:tr w:rsidR="001523B7" w:rsidRPr="001523B7" w14:paraId="494421E6" w14:textId="77777777" w:rsidTr="001305DA">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009D9837" w14:textId="5C3158B1" w:rsidR="006C5899" w:rsidRPr="00B348F5" w:rsidRDefault="00F55C57" w:rsidP="006C5899">
            <w:pPr>
              <w:spacing w:after="0" w:line="240" w:lineRule="auto"/>
              <w:jc w:val="center"/>
              <w:rPr>
                <w:rFonts w:ascii="Sylfaen" w:hAnsi="Sylfaen" w:cs="Sylfaen"/>
                <w:color w:val="000000" w:themeColor="text1"/>
                <w:lang w:val="ka-GE"/>
              </w:rPr>
            </w:pPr>
            <w:r w:rsidRPr="00B348F5">
              <w:rPr>
                <w:rFonts w:ascii="Sylfaen" w:hAnsi="Sylfaen" w:cs="Sylfaen"/>
                <w:color w:val="000000" w:themeColor="text1"/>
                <w:lang w:val="ka-GE"/>
              </w:rPr>
              <w:t>13</w:t>
            </w:r>
          </w:p>
        </w:tc>
        <w:tc>
          <w:tcPr>
            <w:tcW w:w="6852" w:type="dxa"/>
            <w:tcBorders>
              <w:top w:val="single" w:sz="4" w:space="0" w:color="auto"/>
              <w:left w:val="single" w:sz="4" w:space="0" w:color="auto"/>
              <w:bottom w:val="single" w:sz="4" w:space="0" w:color="auto"/>
              <w:right w:val="single" w:sz="4" w:space="0" w:color="auto"/>
            </w:tcBorders>
            <w:vAlign w:val="center"/>
          </w:tcPr>
          <w:p w14:paraId="38E51EAB" w14:textId="77777777" w:rsidR="006C5899" w:rsidRPr="00B348F5" w:rsidRDefault="002D6184" w:rsidP="006C5899">
            <w:pPr>
              <w:spacing w:after="0" w:line="240" w:lineRule="auto"/>
              <w:rPr>
                <w:rFonts w:ascii="Sylfaen" w:hAnsi="Sylfaen" w:cs="Sylfaen"/>
                <w:color w:val="000000" w:themeColor="text1"/>
              </w:rPr>
            </w:pPr>
            <w:proofErr w:type="spellStart"/>
            <w:r w:rsidRPr="00B348F5">
              <w:rPr>
                <w:rFonts w:ascii="AcadNusx" w:hAnsi="AcadNusx" w:cs="AcadNusx"/>
                <w:color w:val="000000" w:themeColor="text1"/>
                <w:sz w:val="24"/>
                <w:szCs w:val="24"/>
              </w:rPr>
              <w:t>avtoTviTmcleli</w:t>
            </w:r>
            <w:proofErr w:type="spellEnd"/>
          </w:p>
        </w:tc>
        <w:tc>
          <w:tcPr>
            <w:tcW w:w="1569" w:type="dxa"/>
            <w:tcBorders>
              <w:top w:val="single" w:sz="4" w:space="0" w:color="auto"/>
              <w:left w:val="single" w:sz="4" w:space="0" w:color="auto"/>
              <w:bottom w:val="single" w:sz="4" w:space="0" w:color="auto"/>
              <w:right w:val="single" w:sz="4" w:space="0" w:color="auto"/>
            </w:tcBorders>
          </w:tcPr>
          <w:p w14:paraId="48D651CD" w14:textId="77777777" w:rsidR="006C5899" w:rsidRPr="00B348F5" w:rsidRDefault="006C5899" w:rsidP="006C5899">
            <w:pPr>
              <w:spacing w:after="0" w:line="240" w:lineRule="auto"/>
              <w:jc w:val="center"/>
              <w:rPr>
                <w:rFonts w:ascii="Sylfaen" w:hAnsi="Sylfaen" w:cs="Sylfaen"/>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610CF5F2" w14:textId="77777777" w:rsidR="006C5899" w:rsidRPr="00B348F5" w:rsidRDefault="002D6184"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12</w:t>
            </w:r>
          </w:p>
        </w:tc>
      </w:tr>
      <w:tr w:rsidR="001523B7" w:rsidRPr="001523B7" w14:paraId="00FCE392" w14:textId="77777777" w:rsidTr="001305DA">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55D55E5A" w14:textId="02728AAD" w:rsidR="002D6184" w:rsidRPr="00B348F5" w:rsidRDefault="00F55C57"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14</w:t>
            </w:r>
          </w:p>
        </w:tc>
        <w:tc>
          <w:tcPr>
            <w:tcW w:w="6852" w:type="dxa"/>
            <w:tcBorders>
              <w:top w:val="single" w:sz="4" w:space="0" w:color="auto"/>
              <w:left w:val="single" w:sz="4" w:space="0" w:color="auto"/>
              <w:bottom w:val="single" w:sz="4" w:space="0" w:color="auto"/>
              <w:right w:val="single" w:sz="4" w:space="0" w:color="auto"/>
            </w:tcBorders>
            <w:vAlign w:val="center"/>
          </w:tcPr>
          <w:p w14:paraId="75918ED0" w14:textId="77777777" w:rsidR="002D6184" w:rsidRPr="00B348F5" w:rsidRDefault="002D6184" w:rsidP="006C5899">
            <w:pPr>
              <w:spacing w:after="0" w:line="240" w:lineRule="auto"/>
              <w:rPr>
                <w:rFonts w:ascii="AcadNusx" w:hAnsi="AcadNusx" w:cs="AcadNusx"/>
                <w:color w:val="000000" w:themeColor="text1"/>
                <w:sz w:val="24"/>
                <w:szCs w:val="24"/>
              </w:rPr>
            </w:pPr>
            <w:proofErr w:type="spellStart"/>
            <w:r w:rsidRPr="00B348F5">
              <w:rPr>
                <w:rFonts w:ascii="AcadNusx" w:hAnsi="AcadNusx" w:cs="AcadNusx"/>
                <w:color w:val="000000" w:themeColor="text1"/>
                <w:sz w:val="24"/>
                <w:szCs w:val="24"/>
              </w:rPr>
              <w:t>pnevamturi</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CaquCebi</w:t>
            </w:r>
            <w:proofErr w:type="spellEnd"/>
          </w:p>
        </w:tc>
        <w:tc>
          <w:tcPr>
            <w:tcW w:w="1569" w:type="dxa"/>
            <w:tcBorders>
              <w:top w:val="single" w:sz="4" w:space="0" w:color="auto"/>
              <w:left w:val="single" w:sz="4" w:space="0" w:color="auto"/>
              <w:bottom w:val="single" w:sz="4" w:space="0" w:color="auto"/>
              <w:right w:val="single" w:sz="4" w:space="0" w:color="auto"/>
            </w:tcBorders>
          </w:tcPr>
          <w:p w14:paraId="6C20C5E2" w14:textId="77777777" w:rsidR="002D6184" w:rsidRPr="00B348F5" w:rsidRDefault="002D6184" w:rsidP="006C5899">
            <w:pPr>
              <w:spacing w:after="0" w:line="240" w:lineRule="auto"/>
              <w:jc w:val="center"/>
              <w:rPr>
                <w:rFonts w:ascii="Sylfaen" w:hAnsi="Sylfaen" w:cs="Sylfaen"/>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405466EA" w14:textId="77777777" w:rsidR="002D6184" w:rsidRPr="00B348F5" w:rsidRDefault="002D6184"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4</w:t>
            </w:r>
          </w:p>
        </w:tc>
      </w:tr>
      <w:tr w:rsidR="001523B7" w:rsidRPr="001523B7" w14:paraId="1523CE33" w14:textId="77777777" w:rsidTr="00EA44AE">
        <w:trPr>
          <w:trHeight w:val="335"/>
        </w:trPr>
        <w:tc>
          <w:tcPr>
            <w:tcW w:w="534" w:type="dxa"/>
            <w:tcBorders>
              <w:top w:val="single" w:sz="4" w:space="0" w:color="auto"/>
              <w:left w:val="single" w:sz="4" w:space="0" w:color="auto"/>
              <w:bottom w:val="single" w:sz="4" w:space="0" w:color="auto"/>
              <w:right w:val="single" w:sz="4" w:space="0" w:color="auto"/>
            </w:tcBorders>
            <w:vAlign w:val="center"/>
          </w:tcPr>
          <w:p w14:paraId="00B3133D" w14:textId="429C6CA5" w:rsidR="002D6184" w:rsidRPr="00B348F5" w:rsidRDefault="00F55C57"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15</w:t>
            </w:r>
          </w:p>
        </w:tc>
        <w:tc>
          <w:tcPr>
            <w:tcW w:w="6852" w:type="dxa"/>
            <w:tcBorders>
              <w:top w:val="single" w:sz="4" w:space="0" w:color="auto"/>
              <w:left w:val="single" w:sz="4" w:space="0" w:color="auto"/>
              <w:bottom w:val="single" w:sz="4" w:space="0" w:color="auto"/>
              <w:right w:val="single" w:sz="4" w:space="0" w:color="auto"/>
            </w:tcBorders>
            <w:vAlign w:val="center"/>
          </w:tcPr>
          <w:p w14:paraId="70F5AB4E" w14:textId="77777777" w:rsidR="002D6184" w:rsidRPr="00B348F5" w:rsidRDefault="002D6184" w:rsidP="006C5899">
            <w:pPr>
              <w:spacing w:after="0" w:line="240" w:lineRule="auto"/>
              <w:rPr>
                <w:rFonts w:ascii="AcadNusx" w:hAnsi="AcadNusx" w:cs="AcadNusx"/>
                <w:color w:val="000000" w:themeColor="text1"/>
                <w:sz w:val="24"/>
                <w:szCs w:val="24"/>
              </w:rPr>
            </w:pPr>
            <w:proofErr w:type="spellStart"/>
            <w:r w:rsidRPr="00B348F5">
              <w:rPr>
                <w:rFonts w:ascii="AcadNusx" w:hAnsi="AcadNusx" w:cs="AcadNusx"/>
                <w:color w:val="000000" w:themeColor="text1"/>
                <w:sz w:val="24"/>
                <w:szCs w:val="24"/>
              </w:rPr>
              <w:t>gruntis</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stabilizatori</w:t>
            </w:r>
            <w:proofErr w:type="spellEnd"/>
          </w:p>
        </w:tc>
        <w:tc>
          <w:tcPr>
            <w:tcW w:w="1569" w:type="dxa"/>
            <w:tcBorders>
              <w:top w:val="single" w:sz="4" w:space="0" w:color="auto"/>
              <w:left w:val="single" w:sz="4" w:space="0" w:color="auto"/>
              <w:bottom w:val="single" w:sz="4" w:space="0" w:color="auto"/>
              <w:right w:val="single" w:sz="4" w:space="0" w:color="auto"/>
            </w:tcBorders>
          </w:tcPr>
          <w:p w14:paraId="1BB9B1C1" w14:textId="77777777" w:rsidR="002D6184" w:rsidRPr="00B348F5" w:rsidRDefault="002D6184" w:rsidP="006C5899">
            <w:pPr>
              <w:spacing w:after="0" w:line="240" w:lineRule="auto"/>
              <w:jc w:val="center"/>
              <w:rPr>
                <w:rFonts w:ascii="Sylfaen" w:hAnsi="Sylfaen" w:cs="Sylfaen"/>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3DE4FF52" w14:textId="77777777" w:rsidR="002D6184" w:rsidRPr="00B348F5" w:rsidRDefault="002D6184"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1</w:t>
            </w:r>
          </w:p>
        </w:tc>
      </w:tr>
      <w:tr w:rsidR="001523B7" w:rsidRPr="001523B7" w14:paraId="281F799C" w14:textId="77777777" w:rsidTr="001305DA">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19AA331A" w14:textId="3B383025" w:rsidR="002D6184" w:rsidRPr="00B348F5" w:rsidRDefault="00F55C57"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16</w:t>
            </w:r>
          </w:p>
        </w:tc>
        <w:tc>
          <w:tcPr>
            <w:tcW w:w="6852" w:type="dxa"/>
            <w:tcBorders>
              <w:top w:val="single" w:sz="4" w:space="0" w:color="auto"/>
              <w:left w:val="single" w:sz="4" w:space="0" w:color="auto"/>
              <w:bottom w:val="single" w:sz="4" w:space="0" w:color="auto"/>
              <w:right w:val="single" w:sz="4" w:space="0" w:color="auto"/>
            </w:tcBorders>
            <w:vAlign w:val="center"/>
          </w:tcPr>
          <w:p w14:paraId="3177253E" w14:textId="77777777" w:rsidR="002D6184" w:rsidRPr="00B348F5" w:rsidRDefault="002D6184" w:rsidP="006C5899">
            <w:pPr>
              <w:spacing w:after="0" w:line="240" w:lineRule="auto"/>
              <w:rPr>
                <w:rFonts w:ascii="AcadNusx" w:hAnsi="AcadNusx" w:cs="AcadNusx"/>
                <w:color w:val="000000" w:themeColor="text1"/>
                <w:sz w:val="24"/>
                <w:szCs w:val="24"/>
              </w:rPr>
            </w:pPr>
            <w:proofErr w:type="spellStart"/>
            <w:r w:rsidRPr="00B348F5">
              <w:rPr>
                <w:rFonts w:ascii="AcadNusx" w:hAnsi="AcadNusx" w:cs="AcadNusx"/>
                <w:color w:val="000000" w:themeColor="text1"/>
                <w:sz w:val="24"/>
                <w:szCs w:val="24"/>
              </w:rPr>
              <w:t>momsaxure</w:t>
            </w:r>
            <w:proofErr w:type="spellEnd"/>
            <w:r w:rsidRPr="00B348F5">
              <w:rPr>
                <w:rFonts w:ascii="AcadNusx" w:hAnsi="AcadNusx" w:cs="AcadNusx"/>
                <w:color w:val="000000" w:themeColor="text1"/>
                <w:sz w:val="24"/>
                <w:szCs w:val="24"/>
              </w:rPr>
              <w:t xml:space="preserve"> </w:t>
            </w:r>
            <w:proofErr w:type="spellStart"/>
            <w:r w:rsidRPr="00B348F5">
              <w:rPr>
                <w:rFonts w:ascii="AcadNusx" w:hAnsi="AcadNusx" w:cs="AcadNusx"/>
                <w:color w:val="000000" w:themeColor="text1"/>
                <w:sz w:val="24"/>
                <w:szCs w:val="24"/>
              </w:rPr>
              <w:t>manqana</w:t>
            </w:r>
            <w:proofErr w:type="spellEnd"/>
          </w:p>
        </w:tc>
        <w:tc>
          <w:tcPr>
            <w:tcW w:w="1569" w:type="dxa"/>
            <w:tcBorders>
              <w:top w:val="single" w:sz="4" w:space="0" w:color="auto"/>
              <w:left w:val="single" w:sz="4" w:space="0" w:color="auto"/>
              <w:bottom w:val="single" w:sz="4" w:space="0" w:color="auto"/>
              <w:right w:val="single" w:sz="4" w:space="0" w:color="auto"/>
            </w:tcBorders>
          </w:tcPr>
          <w:p w14:paraId="42DC8939" w14:textId="77777777" w:rsidR="002D6184" w:rsidRPr="00B348F5" w:rsidRDefault="002D6184" w:rsidP="006C5899">
            <w:pPr>
              <w:spacing w:after="0" w:line="240" w:lineRule="auto"/>
              <w:jc w:val="center"/>
              <w:rPr>
                <w:rFonts w:ascii="Sylfaen" w:hAnsi="Sylfaen" w:cs="Sylfaen"/>
                <w:color w:val="000000" w:themeColor="text1"/>
              </w:rPr>
            </w:pPr>
            <w:proofErr w:type="spellStart"/>
            <w:r w:rsidRPr="00B348F5">
              <w:rPr>
                <w:rFonts w:ascii="Sylfaen" w:hAnsi="Sylfaen" w:cs="Sylfaen"/>
                <w:color w:val="000000" w:themeColor="text1"/>
              </w:rPr>
              <w:t>ცალი</w:t>
            </w:r>
            <w:proofErr w:type="spellEnd"/>
          </w:p>
        </w:tc>
        <w:tc>
          <w:tcPr>
            <w:tcW w:w="1423" w:type="dxa"/>
            <w:tcBorders>
              <w:top w:val="single" w:sz="4" w:space="0" w:color="auto"/>
              <w:left w:val="single" w:sz="4" w:space="0" w:color="auto"/>
              <w:bottom w:val="single" w:sz="4" w:space="0" w:color="auto"/>
              <w:right w:val="single" w:sz="4" w:space="0" w:color="auto"/>
            </w:tcBorders>
            <w:vAlign w:val="center"/>
          </w:tcPr>
          <w:p w14:paraId="21893769" w14:textId="44F77649" w:rsidR="002D6184" w:rsidRPr="00B348F5" w:rsidRDefault="00932EA9" w:rsidP="006C5899">
            <w:pPr>
              <w:spacing w:after="0" w:line="240" w:lineRule="auto"/>
              <w:jc w:val="center"/>
              <w:rPr>
                <w:rFonts w:ascii="Sylfaen" w:hAnsi="Sylfaen" w:cs="Sylfaen"/>
                <w:color w:val="000000" w:themeColor="text1"/>
              </w:rPr>
            </w:pPr>
            <w:r w:rsidRPr="00B348F5">
              <w:rPr>
                <w:rFonts w:ascii="Sylfaen" w:hAnsi="Sylfaen" w:cs="Sylfaen"/>
                <w:color w:val="000000" w:themeColor="text1"/>
              </w:rPr>
              <w:t>3</w:t>
            </w:r>
          </w:p>
        </w:tc>
      </w:tr>
      <w:tr w:rsidR="001523B7" w:rsidRPr="001523B7" w14:paraId="7BB4B37D" w14:textId="77777777" w:rsidTr="001305DA">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5A890D91" w14:textId="349079AE" w:rsidR="00750392" w:rsidRPr="00B348F5" w:rsidRDefault="00F55C57" w:rsidP="00750392">
            <w:pPr>
              <w:spacing w:after="0" w:line="240" w:lineRule="auto"/>
              <w:jc w:val="center"/>
              <w:rPr>
                <w:rFonts w:ascii="Sylfaen" w:hAnsi="Sylfaen" w:cs="Sylfaen"/>
                <w:color w:val="000000" w:themeColor="text1"/>
              </w:rPr>
            </w:pPr>
            <w:r w:rsidRPr="00B348F5">
              <w:rPr>
                <w:rFonts w:ascii="Sylfaen" w:hAnsi="Sylfaen" w:cs="Sylfaen"/>
                <w:color w:val="000000" w:themeColor="text1"/>
              </w:rPr>
              <w:t>17</w:t>
            </w:r>
          </w:p>
        </w:tc>
        <w:tc>
          <w:tcPr>
            <w:tcW w:w="6852" w:type="dxa"/>
            <w:tcBorders>
              <w:top w:val="single" w:sz="4" w:space="0" w:color="auto"/>
              <w:left w:val="single" w:sz="4" w:space="0" w:color="auto"/>
              <w:bottom w:val="single" w:sz="4" w:space="0" w:color="auto"/>
              <w:right w:val="single" w:sz="4" w:space="0" w:color="auto"/>
            </w:tcBorders>
            <w:vAlign w:val="center"/>
          </w:tcPr>
          <w:p w14:paraId="56DA60D8" w14:textId="77777777" w:rsidR="00750392" w:rsidRPr="00B348F5" w:rsidRDefault="00750392" w:rsidP="00750392">
            <w:pPr>
              <w:spacing w:after="0" w:line="240" w:lineRule="auto"/>
              <w:rPr>
                <w:rFonts w:ascii="Sylfaen" w:hAnsi="Sylfaen" w:cs="Sylfaen"/>
                <w:color w:val="000000" w:themeColor="text1"/>
              </w:rPr>
            </w:pPr>
            <w:proofErr w:type="spellStart"/>
            <w:r w:rsidRPr="00B348F5">
              <w:rPr>
                <w:rFonts w:ascii="Sylfaen" w:hAnsi="Sylfaen" w:cs="Sylfaen"/>
                <w:color w:val="000000" w:themeColor="text1"/>
              </w:rPr>
              <w:t>საგზაო</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ნიშნების</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და</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შემოსაზღუდი</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საშუალებების</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სრული</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კომპლექტი</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ობიექტის</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სრულყოფილად</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მოწყობაზე</w:t>
            </w:r>
            <w:proofErr w:type="spellEnd"/>
            <w:r w:rsidRPr="00B348F5">
              <w:rPr>
                <w:rFonts w:ascii="Sylfaen" w:hAnsi="Sylfaen" w:cs="Sylfaen"/>
                <w:color w:val="000000" w:themeColor="text1"/>
              </w:rPr>
              <w:t xml:space="preserve"> </w:t>
            </w:r>
            <w:proofErr w:type="spellStart"/>
            <w:r w:rsidRPr="00B348F5">
              <w:rPr>
                <w:rFonts w:ascii="Sylfaen" w:hAnsi="Sylfaen" w:cs="Sylfaen"/>
                <w:color w:val="000000" w:themeColor="text1"/>
              </w:rPr>
              <w:t>გათვლილი</w:t>
            </w:r>
            <w:proofErr w:type="spellEnd"/>
          </w:p>
        </w:tc>
        <w:tc>
          <w:tcPr>
            <w:tcW w:w="1569" w:type="dxa"/>
            <w:tcBorders>
              <w:top w:val="single" w:sz="4" w:space="0" w:color="auto"/>
              <w:left w:val="single" w:sz="4" w:space="0" w:color="auto"/>
              <w:bottom w:val="single" w:sz="4" w:space="0" w:color="auto"/>
              <w:right w:val="single" w:sz="4" w:space="0" w:color="auto"/>
            </w:tcBorders>
          </w:tcPr>
          <w:p w14:paraId="12C23143" w14:textId="77777777" w:rsidR="00750392" w:rsidRPr="00B348F5" w:rsidRDefault="00750392" w:rsidP="00750392">
            <w:pPr>
              <w:spacing w:after="0" w:line="240" w:lineRule="auto"/>
              <w:jc w:val="center"/>
              <w:rPr>
                <w:rFonts w:ascii="Sylfaen" w:hAnsi="Sylfaen" w:cs="Sylfaen"/>
                <w:color w:val="000000" w:themeColor="text1"/>
                <w:lang w:val="ka-GE"/>
              </w:rPr>
            </w:pPr>
            <w:r w:rsidRPr="00B348F5">
              <w:rPr>
                <w:rFonts w:ascii="Sylfaen" w:hAnsi="Sylfaen" w:cs="Sylfaen"/>
                <w:color w:val="000000" w:themeColor="text1"/>
                <w:lang w:val="ka-GE"/>
              </w:rPr>
              <w:t>კომპ.</w:t>
            </w:r>
          </w:p>
        </w:tc>
        <w:tc>
          <w:tcPr>
            <w:tcW w:w="1423" w:type="dxa"/>
            <w:tcBorders>
              <w:top w:val="single" w:sz="4" w:space="0" w:color="auto"/>
              <w:left w:val="single" w:sz="4" w:space="0" w:color="auto"/>
              <w:bottom w:val="single" w:sz="4" w:space="0" w:color="auto"/>
              <w:right w:val="single" w:sz="4" w:space="0" w:color="auto"/>
            </w:tcBorders>
            <w:vAlign w:val="center"/>
          </w:tcPr>
          <w:p w14:paraId="3EE8954E" w14:textId="77777777" w:rsidR="00750392" w:rsidRPr="00B348F5" w:rsidRDefault="00750392" w:rsidP="00750392">
            <w:pPr>
              <w:spacing w:after="0" w:line="240" w:lineRule="auto"/>
              <w:jc w:val="center"/>
              <w:rPr>
                <w:rFonts w:ascii="Sylfaen" w:hAnsi="Sylfaen" w:cs="Sylfaen"/>
                <w:color w:val="000000" w:themeColor="text1"/>
              </w:rPr>
            </w:pPr>
            <w:r w:rsidRPr="00B348F5">
              <w:rPr>
                <w:rFonts w:ascii="Sylfaen" w:hAnsi="Sylfaen" w:cs="Sylfaen"/>
                <w:color w:val="000000" w:themeColor="text1"/>
              </w:rPr>
              <w:t>8</w:t>
            </w:r>
          </w:p>
        </w:tc>
      </w:tr>
    </w:tbl>
    <w:p w14:paraId="5E56C0AA" w14:textId="77777777" w:rsidR="001B496B" w:rsidRPr="001523B7" w:rsidRDefault="001B496B" w:rsidP="005149A0">
      <w:pPr>
        <w:spacing w:after="0" w:line="240" w:lineRule="auto"/>
        <w:jc w:val="center"/>
        <w:rPr>
          <w:rFonts w:ascii="Sylfaen" w:hAnsi="Sylfaen" w:cs="Sylfaen"/>
          <w:color w:val="FF0000"/>
          <w:lang w:val="ka-GE"/>
        </w:rPr>
      </w:pPr>
    </w:p>
    <w:p w14:paraId="412A1625" w14:textId="77777777" w:rsidR="006C5899" w:rsidRDefault="006C5899" w:rsidP="005149A0">
      <w:pPr>
        <w:spacing w:after="0" w:line="240" w:lineRule="auto"/>
        <w:jc w:val="center"/>
        <w:rPr>
          <w:rFonts w:ascii="Sylfaen" w:hAnsi="Sylfaen" w:cs="Sylfaen"/>
        </w:rPr>
      </w:pPr>
    </w:p>
    <w:p w14:paraId="06A061DC" w14:textId="77777777" w:rsidR="000B104A" w:rsidRPr="00415544" w:rsidRDefault="00AF0695" w:rsidP="000B104A">
      <w:pPr>
        <w:pStyle w:val="ListParagraph"/>
        <w:numPr>
          <w:ilvl w:val="0"/>
          <w:numId w:val="11"/>
        </w:numPr>
        <w:ind w:left="360"/>
        <w:jc w:val="both"/>
        <w:rPr>
          <w:rFonts w:ascii="Sylfaen" w:hAnsi="Sylfaen"/>
          <w:b/>
          <w:lang w:val="ka-GE"/>
        </w:rPr>
      </w:pPr>
      <w:r w:rsidRPr="00415544">
        <w:rPr>
          <w:rFonts w:ascii="Sylfaen" w:hAnsi="Sylfaen"/>
          <w:b/>
          <w:lang w:val="ka-GE"/>
        </w:rPr>
        <w:t>თანხმობა მატერიალურ–ტექნიკური ბაზის შესახებ პრეტენდენტის მიერ ხელმოწერილი ან/და ბეჭედდასმული ატვირული უნდა იქნას ერთიან ელექტრონულ სისტემაში ტექნიკურ დოკუმენტაციასთან ერთად და წარმოდგენილი უნდა იქნას ჩამონათვალში მოცემული ტექნიკის სახეობების უცვლელად და მინიმალური რაოდენობის გათვალისწინებით.</w:t>
      </w:r>
    </w:p>
    <w:p w14:paraId="51D6F549" w14:textId="77777777" w:rsidR="000B104A" w:rsidRPr="00415544" w:rsidRDefault="000B104A" w:rsidP="000B104A">
      <w:pPr>
        <w:pStyle w:val="ListParagraph"/>
        <w:numPr>
          <w:ilvl w:val="0"/>
          <w:numId w:val="11"/>
        </w:numPr>
        <w:ind w:left="360"/>
        <w:jc w:val="both"/>
        <w:rPr>
          <w:rFonts w:ascii="Sylfaen" w:hAnsi="Sylfaen"/>
          <w:b/>
          <w:lang w:val="ka-GE"/>
        </w:rPr>
      </w:pPr>
      <w:r w:rsidRPr="00415544">
        <w:rPr>
          <w:rFonts w:ascii="Sylfaen" w:hAnsi="Sylfaen"/>
          <w:b/>
          <w:u w:color="FF0000"/>
          <w:lang w:val="ka-GE"/>
        </w:rPr>
        <w:t>პრეტენდენტს საკუთრებაში/სარგებლობაში უნდა გააჩნდეს ასფალტო ბეტონის ქარხანა ან წარმოადგინოს  ასფალტო ბეტონის მიმწოდებელთან გაფორმებული ხელშეკრულება.</w:t>
      </w:r>
    </w:p>
    <w:p w14:paraId="3E8CCC7C" w14:textId="77777777" w:rsidR="000B104A" w:rsidRPr="00415544" w:rsidRDefault="000B104A" w:rsidP="000B104A">
      <w:pPr>
        <w:pStyle w:val="ListParagraph"/>
        <w:numPr>
          <w:ilvl w:val="0"/>
          <w:numId w:val="11"/>
        </w:numPr>
        <w:ind w:left="360"/>
        <w:jc w:val="both"/>
        <w:rPr>
          <w:rFonts w:ascii="Sylfaen" w:hAnsi="Sylfaen"/>
          <w:b/>
          <w:lang w:val="ka-GE"/>
        </w:rPr>
      </w:pPr>
      <w:r w:rsidRPr="00415544">
        <w:rPr>
          <w:rFonts w:ascii="Sylfaen" w:hAnsi="Sylfaen"/>
          <w:b/>
          <w:u w:color="FF0000"/>
          <w:lang w:val="ka-GE"/>
        </w:rPr>
        <w:t>ასფალტო ბეტონის ქარხნის საკუთრების/სარგებლობის უფლების დამადასტურებელი დოკუმენტი ან ასფალტო ბეტონის მიმწოდებელთან გაფორმებული ხელშეკრულება ატვირთული უნდა იქნას ერთიან ელექტრონულ სისტემაში ტექნიკურ დოკუმენტაციასთან ერთად.</w:t>
      </w:r>
    </w:p>
    <w:p w14:paraId="09C5BC34" w14:textId="77777777" w:rsidR="00CF6069" w:rsidRPr="00CF6069" w:rsidRDefault="000B104A" w:rsidP="00CF6069">
      <w:pPr>
        <w:pStyle w:val="ListParagraph"/>
        <w:numPr>
          <w:ilvl w:val="0"/>
          <w:numId w:val="11"/>
        </w:numPr>
        <w:ind w:left="360"/>
        <w:jc w:val="both"/>
        <w:rPr>
          <w:rFonts w:ascii="Sylfaen" w:hAnsi="Sylfaen"/>
          <w:b/>
          <w:lang w:val="ka-GE"/>
        </w:rPr>
      </w:pPr>
      <w:r w:rsidRPr="00415544">
        <w:rPr>
          <w:rFonts w:ascii="Sylfaen" w:hAnsi="Sylfaen"/>
          <w:b/>
          <w:u w:color="FF0000"/>
          <w:lang w:val="ka-GE"/>
        </w:rPr>
        <w:t xml:space="preserve">ასფალტო ბეტონის ქარხნის სარგებლობით ან ასფალტო ბეტონის მიმწოდებელთან გაფორმებული ხელშეკრულებით განსაზღვრული ვადა უნდა აღემატებოდეს ხელშეკრულებით </w:t>
      </w:r>
      <w:r w:rsidR="00DB0F3D" w:rsidRPr="00415544">
        <w:rPr>
          <w:rFonts w:ascii="Sylfaen" w:hAnsi="Sylfaen"/>
          <w:b/>
          <w:u w:color="FF0000"/>
          <w:lang w:val="ka-GE"/>
        </w:rPr>
        <w:t>გათვალის</w:t>
      </w:r>
      <w:r w:rsidRPr="00415544">
        <w:rPr>
          <w:rFonts w:ascii="Sylfaen" w:hAnsi="Sylfaen"/>
          <w:b/>
          <w:u w:color="FF0000"/>
          <w:lang w:val="ka-GE"/>
        </w:rPr>
        <w:t>წ</w:t>
      </w:r>
      <w:r w:rsidR="00DB0F3D" w:rsidRPr="00415544">
        <w:rPr>
          <w:rFonts w:ascii="Sylfaen" w:hAnsi="Sylfaen"/>
          <w:b/>
          <w:u w:color="FF0000"/>
          <w:lang w:val="ka-GE"/>
        </w:rPr>
        <w:t>ი</w:t>
      </w:r>
      <w:r w:rsidRPr="00415544">
        <w:rPr>
          <w:rFonts w:ascii="Sylfaen" w:hAnsi="Sylfaen"/>
          <w:b/>
          <w:u w:color="FF0000"/>
          <w:lang w:val="ka-GE"/>
        </w:rPr>
        <w:t>ნებული სამუშაოების დასრულების ვადას.</w:t>
      </w:r>
    </w:p>
    <w:p w14:paraId="1F62E722" w14:textId="19EF3B61" w:rsidR="00CF6069" w:rsidRPr="005E24D0" w:rsidRDefault="00CF6069" w:rsidP="00CF6069">
      <w:pPr>
        <w:pStyle w:val="ListParagraph"/>
        <w:numPr>
          <w:ilvl w:val="0"/>
          <w:numId w:val="11"/>
        </w:numPr>
        <w:ind w:left="360"/>
        <w:jc w:val="both"/>
        <w:rPr>
          <w:rFonts w:ascii="Sylfaen" w:hAnsi="Sylfaen"/>
          <w:b/>
          <w:lang w:val="ka-GE"/>
        </w:rPr>
      </w:pPr>
      <w:r w:rsidRPr="005E24D0">
        <w:rPr>
          <w:rFonts w:ascii="Sylfaen" w:hAnsi="Sylfaen"/>
          <w:b/>
          <w:lang w:val="ka-GE"/>
        </w:rPr>
        <w:t xml:space="preserve">პრეტენდენტის მიერ წარმოდგენილ ხარჯთაღრიცხვაში, თითოეული პოზიციის ერთეული ფასის კლება უნდა განხორციელდეს ზღვრული ერთეულის ფასებიდან, არანაკლებ შესყიდვის სავარაუდო </w:t>
      </w:r>
      <w:r w:rsidRPr="005E24D0">
        <w:rPr>
          <w:rFonts w:ascii="Sylfaen" w:hAnsi="Sylfaen"/>
          <w:b/>
          <w:lang w:val="ka-GE"/>
        </w:rPr>
        <w:lastRenderedPageBreak/>
        <w:t>ღირებულებასა და პრეტენდენტის მიერ სისტემაში დაფიქსირებული საბოლოო ფასს შორის არსებული პროცენტული შემცირებით.</w:t>
      </w:r>
    </w:p>
    <w:p w14:paraId="60475877" w14:textId="49FE9B88" w:rsidR="00D60867" w:rsidRPr="00CF6069" w:rsidRDefault="00D60867" w:rsidP="00CF6069">
      <w:pPr>
        <w:pStyle w:val="ListParagraph"/>
        <w:ind w:left="360"/>
        <w:jc w:val="both"/>
        <w:rPr>
          <w:rFonts w:ascii="Sylfaen" w:hAnsi="Sylfaen"/>
          <w:b/>
          <w:lang w:val="ka-GE"/>
        </w:rPr>
      </w:pPr>
    </w:p>
    <w:p w14:paraId="1097658A" w14:textId="1B1F1635" w:rsidR="009A6066" w:rsidRDefault="009A6066" w:rsidP="00D60867">
      <w:pPr>
        <w:pStyle w:val="ListParagraph"/>
        <w:ind w:left="360"/>
        <w:jc w:val="both"/>
        <w:rPr>
          <w:rFonts w:ascii="Sylfaen" w:hAnsi="Sylfaen" w:cs="Times New Roman"/>
          <w:b/>
          <w:bCs/>
          <w:lang w:val="ka-GE"/>
        </w:rPr>
      </w:pPr>
    </w:p>
    <w:p w14:paraId="12A3B624" w14:textId="2D8F301D" w:rsidR="009A6066" w:rsidRDefault="009A6066" w:rsidP="00D60867">
      <w:pPr>
        <w:pStyle w:val="ListParagraph"/>
        <w:ind w:left="360"/>
        <w:jc w:val="both"/>
        <w:rPr>
          <w:rFonts w:ascii="Sylfaen" w:hAnsi="Sylfaen" w:cs="Times New Roman"/>
          <w:b/>
          <w:bCs/>
          <w:lang w:val="ka-GE"/>
        </w:rPr>
      </w:pPr>
    </w:p>
    <w:p w14:paraId="69358261" w14:textId="444AD47D" w:rsidR="009A6066" w:rsidRPr="005E24D0" w:rsidRDefault="0075557E" w:rsidP="00954DD6">
      <w:pPr>
        <w:pStyle w:val="ListParagraph"/>
        <w:numPr>
          <w:ilvl w:val="0"/>
          <w:numId w:val="23"/>
        </w:numPr>
        <w:spacing w:after="0"/>
        <w:jc w:val="both"/>
        <w:rPr>
          <w:rFonts w:ascii="Sylfaen" w:hAnsi="Sylfaen"/>
          <w:sz w:val="24"/>
          <w:szCs w:val="24"/>
          <w:lang w:val="ka-GE"/>
        </w:rPr>
      </w:pPr>
      <w:r w:rsidRPr="005E24D0">
        <w:rPr>
          <w:rFonts w:ascii="Sylfaen" w:hAnsi="Sylfaen"/>
          <w:sz w:val="24"/>
          <w:szCs w:val="24"/>
          <w:lang w:val="ka-GE"/>
        </w:rPr>
        <w:t xml:space="preserve">საპროექტო დოკუმენტაციის </w:t>
      </w:r>
      <w:r w:rsidR="009A6066" w:rsidRPr="005E24D0">
        <w:rPr>
          <w:rFonts w:ascii="Sylfaen" w:hAnsi="Sylfaen"/>
          <w:sz w:val="24"/>
          <w:szCs w:val="24"/>
          <w:lang w:val="ka-GE"/>
        </w:rPr>
        <w:t xml:space="preserve">მიწოდების ვადა </w:t>
      </w:r>
      <w:r w:rsidR="009A6066" w:rsidRPr="005E24D0">
        <w:rPr>
          <w:rFonts w:ascii="Sylfaen" w:hAnsi="Sylfaen"/>
          <w:b/>
          <w:sz w:val="24"/>
          <w:szCs w:val="24"/>
          <w:u w:val="single"/>
          <w:lang w:val="ka-GE"/>
        </w:rPr>
        <w:t>ხელშეკრულების გაფორმებიდან</w:t>
      </w:r>
      <w:r w:rsidR="00064B36" w:rsidRPr="005E24D0">
        <w:rPr>
          <w:rFonts w:ascii="Sylfaen" w:hAnsi="Sylfaen"/>
          <w:sz w:val="24"/>
          <w:szCs w:val="24"/>
          <w:lang w:val="ka-GE"/>
        </w:rPr>
        <w:t xml:space="preserve"> 50 </w:t>
      </w:r>
      <w:r w:rsidR="009A6066" w:rsidRPr="005E24D0">
        <w:rPr>
          <w:rFonts w:ascii="Sylfaen" w:hAnsi="Sylfaen"/>
          <w:sz w:val="24"/>
          <w:szCs w:val="24"/>
          <w:lang w:val="ka-GE"/>
        </w:rPr>
        <w:t>კალენდარული დღე (ექსპერტიზის მომსახურების ვადის ჩათვლით)</w:t>
      </w:r>
      <w:r w:rsidR="00064B36" w:rsidRPr="005E24D0">
        <w:rPr>
          <w:rFonts w:ascii="Sylfaen" w:hAnsi="Sylfaen"/>
          <w:sz w:val="24"/>
          <w:szCs w:val="24"/>
          <w:lang w:val="ka-GE"/>
        </w:rPr>
        <w:t>.</w:t>
      </w:r>
      <w:r w:rsidR="009A6066" w:rsidRPr="005E24D0">
        <w:rPr>
          <w:rFonts w:ascii="Sylfaen" w:hAnsi="Sylfaen"/>
          <w:sz w:val="24"/>
          <w:szCs w:val="24"/>
          <w:lang w:val="ka-GE"/>
        </w:rPr>
        <w:t xml:space="preserve"> </w:t>
      </w:r>
    </w:p>
    <w:p w14:paraId="24C307BA" w14:textId="77777777" w:rsidR="00A774CA" w:rsidRPr="005E24D0" w:rsidRDefault="00A774CA" w:rsidP="00954DD6">
      <w:pPr>
        <w:pStyle w:val="ListParagraph"/>
        <w:numPr>
          <w:ilvl w:val="0"/>
          <w:numId w:val="23"/>
        </w:numPr>
        <w:spacing w:after="0"/>
        <w:jc w:val="both"/>
        <w:rPr>
          <w:rFonts w:ascii="Sylfaen" w:hAnsi="Sylfaen"/>
          <w:sz w:val="24"/>
          <w:szCs w:val="24"/>
          <w:lang w:val="ka-GE"/>
        </w:rPr>
      </w:pPr>
      <w:r w:rsidRPr="005E24D0">
        <w:rPr>
          <w:rFonts w:ascii="Sylfaen" w:hAnsi="Sylfaen"/>
          <w:sz w:val="24"/>
          <w:szCs w:val="24"/>
          <w:lang w:val="ka-GE"/>
        </w:rPr>
        <w:t xml:space="preserve">საპროექტო დოკუმენტაციის მიწოდების ვადის დარღვევის შემთხვევაში, მიმწოდებელს დაეკისრება პირგასამტეხლო, ხელშეკრულების ღირებულების </w:t>
      </w:r>
      <w:r w:rsidRPr="005E24D0">
        <w:rPr>
          <w:rFonts w:ascii="Sylfaen" w:hAnsi="Sylfaen"/>
          <w:b/>
          <w:sz w:val="24"/>
          <w:szCs w:val="24"/>
          <w:lang w:val="ka-GE"/>
        </w:rPr>
        <w:t>0,02%</w:t>
      </w:r>
      <w:r w:rsidRPr="005E24D0">
        <w:rPr>
          <w:rFonts w:ascii="Sylfaen" w:hAnsi="Sylfaen"/>
          <w:sz w:val="24"/>
          <w:szCs w:val="24"/>
          <w:lang w:val="ka-GE"/>
        </w:rPr>
        <w:t>-ის ოდენობით, ყოველ ვადაგადაცილებულ დღეზე;</w:t>
      </w:r>
    </w:p>
    <w:p w14:paraId="703E3763" w14:textId="07F12CB7" w:rsidR="00402242" w:rsidRPr="005E24D0" w:rsidRDefault="008C100B" w:rsidP="00954DD6">
      <w:pPr>
        <w:pStyle w:val="ListParagraph"/>
        <w:numPr>
          <w:ilvl w:val="0"/>
          <w:numId w:val="23"/>
        </w:numPr>
        <w:spacing w:after="0"/>
        <w:jc w:val="both"/>
        <w:rPr>
          <w:rFonts w:ascii="Sylfaen" w:hAnsi="Sylfaen"/>
          <w:sz w:val="24"/>
          <w:szCs w:val="24"/>
          <w:lang w:val="ka-GE"/>
        </w:rPr>
      </w:pPr>
      <w:r w:rsidRPr="005E24D0">
        <w:rPr>
          <w:rFonts w:ascii="Sylfaen" w:hAnsi="Sylfaen"/>
          <w:sz w:val="24"/>
          <w:szCs w:val="24"/>
          <w:lang w:val="ka-GE"/>
        </w:rPr>
        <w:t xml:space="preserve">საპროექტო დოკუმენტაციაზე </w:t>
      </w:r>
      <w:r w:rsidR="00402242" w:rsidRPr="005E24D0">
        <w:rPr>
          <w:rFonts w:ascii="Sylfaen" w:hAnsi="Sylfaen" w:cs="Sylfaen"/>
          <w:sz w:val="24"/>
          <w:szCs w:val="24"/>
          <w:lang w:val="ka-GE"/>
        </w:rPr>
        <w:t>მიღება</w:t>
      </w:r>
      <w:r w:rsidR="00402242" w:rsidRPr="005E24D0">
        <w:rPr>
          <w:rFonts w:ascii="Sylfaen" w:hAnsi="Sylfaen"/>
          <w:sz w:val="24"/>
          <w:szCs w:val="24"/>
          <w:lang w:val="ka-GE"/>
        </w:rPr>
        <w:t>-ჩაბარების აქტი გაფორმდება მხოლოდ სრული საინჟინრო და საპროექტო-სახარჯთაღრიცხვო დოკუმენტაციის ექსპერტიზის დადებითი დასკვნის წარმოდგენის შემდეგ, რომელიც გაცემულ უნდა იქნას სსიპ ,,ლევან სამხარაულის სახელობის ექსპერტიზის ეროვნული ბიურო“-ს ან სხვა აკრედიტირებული პირის მიერ.</w:t>
      </w:r>
      <w:r w:rsidR="00402242" w:rsidRPr="005E24D0">
        <w:rPr>
          <w:rFonts w:ascii="Sylfaen" w:hAnsi="Sylfaen"/>
          <w:sz w:val="24"/>
          <w:szCs w:val="24"/>
        </w:rPr>
        <w:t xml:space="preserve"> (</w:t>
      </w:r>
      <w:r w:rsidR="00402242" w:rsidRPr="005E24D0">
        <w:rPr>
          <w:rFonts w:ascii="Sylfaen" w:hAnsi="Sylfaen"/>
          <w:sz w:val="24"/>
          <w:szCs w:val="24"/>
          <w:lang w:val="ka-GE"/>
        </w:rPr>
        <w:t>ექსპერტიზის ხარჯებს ანაზღაურებს მიმწოდებელი).</w:t>
      </w:r>
    </w:p>
    <w:p w14:paraId="1DDFC628" w14:textId="7EE529BA" w:rsidR="00402242" w:rsidRPr="005E24D0" w:rsidRDefault="00402242" w:rsidP="00954DD6">
      <w:pPr>
        <w:pStyle w:val="ListParagraph"/>
        <w:numPr>
          <w:ilvl w:val="0"/>
          <w:numId w:val="23"/>
        </w:numPr>
        <w:spacing w:after="0"/>
        <w:jc w:val="both"/>
        <w:rPr>
          <w:rFonts w:ascii="Sylfaen" w:hAnsi="Sylfaen"/>
          <w:sz w:val="24"/>
          <w:szCs w:val="24"/>
          <w:lang w:val="ka-GE"/>
        </w:rPr>
      </w:pPr>
      <w:r w:rsidRPr="005E24D0">
        <w:rPr>
          <w:rFonts w:ascii="Sylfaen" w:hAnsi="Sylfaen"/>
          <w:sz w:val="24"/>
          <w:szCs w:val="24"/>
          <w:lang w:val="ka-GE"/>
        </w:rPr>
        <w:t xml:space="preserve">შემსყიდველი უფლებამოსილია საპროექტო დოკუმენტაციის მიწოდების ვადის </w:t>
      </w:r>
      <w:r w:rsidRPr="0040551A">
        <w:rPr>
          <w:rFonts w:ascii="Sylfaen" w:hAnsi="Sylfaen"/>
          <w:b/>
          <w:sz w:val="24"/>
          <w:szCs w:val="24"/>
          <w:lang w:val="ka-GE"/>
        </w:rPr>
        <w:t>15 (თხუთმეტი)</w:t>
      </w:r>
      <w:r w:rsidRPr="005E24D0">
        <w:rPr>
          <w:rFonts w:ascii="Sylfaen" w:hAnsi="Sylfaen"/>
          <w:color w:val="FF0000"/>
          <w:sz w:val="24"/>
          <w:szCs w:val="24"/>
          <w:lang w:val="ka-GE"/>
        </w:rPr>
        <w:t xml:space="preserve"> </w:t>
      </w:r>
      <w:r w:rsidRPr="005E24D0">
        <w:rPr>
          <w:rFonts w:ascii="Sylfaen" w:hAnsi="Sylfaen"/>
          <w:sz w:val="24"/>
          <w:szCs w:val="24"/>
          <w:lang w:val="ka-GE"/>
        </w:rPr>
        <w:t>კალენდარულ დღეზე მეტით გადაცილებისათვის ცალმხრივად შეწყვიტოს ხელშეკრულება;</w:t>
      </w:r>
    </w:p>
    <w:p w14:paraId="59D0E69F" w14:textId="77777777" w:rsidR="00C815AC" w:rsidRPr="00954DD6" w:rsidRDefault="00C815AC"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საპროექტო მომსახურების გაწევა უნდა განხორ</w:t>
      </w:r>
      <w:bookmarkStart w:id="0" w:name="_GoBack"/>
      <w:bookmarkEnd w:id="0"/>
      <w:r w:rsidRPr="00954DD6">
        <w:rPr>
          <w:rFonts w:ascii="Sylfaen" w:hAnsi="Sylfaen"/>
          <w:sz w:val="24"/>
          <w:szCs w:val="24"/>
          <w:lang w:val="ka-GE"/>
        </w:rPr>
        <w:t>ციელდეს ტექნიკური დავალებით განსაზღვრული პირობებით და თანდართული კონცეპტუალური პროექტის მასალებზე დაყრდნობით, საქართველოს კანონმდებლობით გათვალისწინებული ტექნიკური რეგლამენტებისა და სტანდარტების და მათ საფუძველზე დამუშავებული ტექნიკური რეკომენდაციების, სახელმძღვანელოებისა და მითითებების მიხედვით;</w:t>
      </w:r>
      <w:r w:rsidRPr="00954DD6">
        <w:rPr>
          <w:rFonts w:ascii="Sylfaen" w:hAnsi="Sylfaen"/>
          <w:sz w:val="24"/>
          <w:szCs w:val="24"/>
          <w:lang w:val="ka-GE"/>
        </w:rPr>
        <w:br/>
      </w:r>
    </w:p>
    <w:p w14:paraId="3E2C41BF" w14:textId="0C448B86" w:rsidR="007411D4" w:rsidRPr="005E24D0" w:rsidRDefault="007411D4" w:rsidP="00954DD6">
      <w:pPr>
        <w:pStyle w:val="ListParagraph"/>
        <w:numPr>
          <w:ilvl w:val="0"/>
          <w:numId w:val="23"/>
        </w:numPr>
        <w:jc w:val="both"/>
        <w:rPr>
          <w:rFonts w:ascii="Sylfaen" w:hAnsi="Sylfaen"/>
          <w:sz w:val="24"/>
          <w:szCs w:val="24"/>
          <w:lang w:val="ka-GE"/>
        </w:rPr>
      </w:pPr>
      <w:r w:rsidRPr="005E24D0">
        <w:rPr>
          <w:rFonts w:ascii="Sylfaen" w:hAnsi="Sylfaen"/>
          <w:sz w:val="24"/>
          <w:szCs w:val="24"/>
          <w:lang w:val="ka-GE"/>
        </w:rPr>
        <w:t>მიმწოდე</w:t>
      </w:r>
      <w:r w:rsidR="007D3AA3" w:rsidRPr="005E24D0">
        <w:rPr>
          <w:rFonts w:ascii="Sylfaen" w:hAnsi="Sylfaen"/>
          <w:sz w:val="24"/>
          <w:szCs w:val="24"/>
          <w:lang w:val="ka-GE"/>
        </w:rPr>
        <w:t xml:space="preserve">ბელი ვალდებულია </w:t>
      </w:r>
      <w:r w:rsidR="00FC3923" w:rsidRPr="005E24D0">
        <w:rPr>
          <w:rFonts w:ascii="Sylfaen" w:hAnsi="Sylfaen"/>
          <w:sz w:val="24"/>
          <w:szCs w:val="24"/>
          <w:lang w:val="ka-GE"/>
        </w:rPr>
        <w:t xml:space="preserve">პროექტირება-მშენებლობის </w:t>
      </w:r>
      <w:r w:rsidR="007D3AA3" w:rsidRPr="005E24D0">
        <w:rPr>
          <w:rFonts w:ascii="Sylfaen" w:hAnsi="Sylfaen"/>
          <w:sz w:val="24"/>
          <w:szCs w:val="24"/>
          <w:lang w:val="ka-GE"/>
        </w:rPr>
        <w:t xml:space="preserve">სამუშაოების წარმოების დროს კომუნიკაციაში იყოს </w:t>
      </w:r>
      <w:r w:rsidR="00F83528" w:rsidRPr="005E24D0">
        <w:rPr>
          <w:rFonts w:ascii="Sylfaen" w:hAnsi="Sylfaen"/>
          <w:sz w:val="24"/>
          <w:szCs w:val="24"/>
          <w:lang w:val="ka-GE"/>
        </w:rPr>
        <w:t>მომიჯნავე</w:t>
      </w:r>
      <w:r w:rsidR="007D3AA3" w:rsidRPr="005E24D0">
        <w:rPr>
          <w:rFonts w:ascii="Sylfaen" w:hAnsi="Sylfaen"/>
          <w:sz w:val="24"/>
          <w:szCs w:val="24"/>
          <w:lang w:val="ka-GE"/>
        </w:rPr>
        <w:t xml:space="preserve"> მონაკვეთების </w:t>
      </w:r>
      <w:r w:rsidR="000E4B1E" w:rsidRPr="005E24D0">
        <w:rPr>
          <w:rFonts w:ascii="Sylfaen" w:hAnsi="Sylfaen"/>
          <w:sz w:val="24"/>
          <w:szCs w:val="24"/>
          <w:lang w:val="ka-GE"/>
        </w:rPr>
        <w:t xml:space="preserve">პროექტირება-მშენებლობის </w:t>
      </w:r>
      <w:r w:rsidR="007D3AA3" w:rsidRPr="005E24D0">
        <w:rPr>
          <w:rFonts w:ascii="Sylfaen" w:hAnsi="Sylfaen"/>
          <w:sz w:val="24"/>
          <w:szCs w:val="24"/>
          <w:lang w:val="ka-GE"/>
        </w:rPr>
        <w:t>სამუშაოების განმახორციელებელ კომპანიებთან, რათა საჭიროების შემთხვევაში სამუშაოების განხორციელების პროცესში მიიღონ საერთო გადაწყვეტილებები</w:t>
      </w:r>
    </w:p>
    <w:p w14:paraId="4599B800" w14:textId="77777777" w:rsidR="00761BCA" w:rsidRPr="005E24D0" w:rsidRDefault="00761BCA" w:rsidP="00761BCA">
      <w:pPr>
        <w:pStyle w:val="ListParagraph"/>
        <w:numPr>
          <w:ilvl w:val="0"/>
          <w:numId w:val="23"/>
        </w:numPr>
        <w:spacing w:after="0"/>
        <w:jc w:val="both"/>
        <w:rPr>
          <w:rFonts w:ascii="Sylfaen" w:hAnsi="Sylfaen"/>
          <w:sz w:val="24"/>
          <w:szCs w:val="24"/>
          <w:lang w:val="ka-GE"/>
        </w:rPr>
      </w:pPr>
      <w:r w:rsidRPr="005E24D0">
        <w:rPr>
          <w:rFonts w:ascii="Sylfaen" w:hAnsi="Sylfaen"/>
          <w:sz w:val="24"/>
          <w:szCs w:val="24"/>
          <w:lang w:val="ka-GE"/>
        </w:rPr>
        <w:t>სამუშაოების მიწოდების ვადა- წერილობითი დავალების შესაბამისად, 120 კალენდარული დღე.</w:t>
      </w:r>
    </w:p>
    <w:p w14:paraId="4D7AD4C7" w14:textId="77777777" w:rsidR="005E24D0" w:rsidRPr="005E24D0" w:rsidRDefault="00D304B2" w:rsidP="005E24D0">
      <w:pPr>
        <w:pStyle w:val="ListParagraph"/>
        <w:numPr>
          <w:ilvl w:val="0"/>
          <w:numId w:val="23"/>
        </w:numPr>
        <w:jc w:val="both"/>
        <w:rPr>
          <w:rFonts w:ascii="Sylfaen" w:hAnsi="Sylfaen" w:cs="Times New Roman"/>
          <w:bCs/>
          <w:lang w:val="ka-GE"/>
        </w:rPr>
      </w:pPr>
      <w:r w:rsidRPr="005E24D0">
        <w:rPr>
          <w:rFonts w:ascii="Sylfaen" w:hAnsi="Sylfaen" w:cs="Times New Roman"/>
          <w:bCs/>
          <w:lang w:val="ka-GE"/>
        </w:rPr>
        <w:t>მიმწოდებელი ვალდებულია  ობიექტზე  სამუშაოები აწარმოოს  24 საათიან რეჟიმში.</w:t>
      </w:r>
    </w:p>
    <w:p w14:paraId="1B03F5D3" w14:textId="7C41C76E" w:rsidR="00AF0695" w:rsidRPr="005E24D0" w:rsidRDefault="00AF0695" w:rsidP="005E24D0">
      <w:pPr>
        <w:pStyle w:val="ListParagraph"/>
        <w:numPr>
          <w:ilvl w:val="0"/>
          <w:numId w:val="23"/>
        </w:numPr>
        <w:jc w:val="both"/>
        <w:rPr>
          <w:rFonts w:ascii="Sylfaen" w:hAnsi="Sylfaen" w:cs="Times New Roman"/>
          <w:b/>
          <w:bCs/>
          <w:lang w:val="ka-GE"/>
        </w:rPr>
      </w:pPr>
      <w:r w:rsidRPr="005E24D0">
        <w:rPr>
          <w:rFonts w:ascii="Sylfaen" w:hAnsi="Sylfaen" w:cs="Sylfaen"/>
          <w:sz w:val="24"/>
          <w:szCs w:val="24"/>
          <w:lang w:val="ka-GE"/>
        </w:rPr>
        <w:t>მიმწოდებელი</w:t>
      </w:r>
      <w:r w:rsidRPr="005E24D0">
        <w:rPr>
          <w:rFonts w:ascii="Sylfaen" w:hAnsi="Sylfaen"/>
          <w:sz w:val="24"/>
          <w:szCs w:val="24"/>
          <w:lang w:val="ka-GE"/>
        </w:rPr>
        <w:t xml:space="preserve"> ვალდებულია </w:t>
      </w:r>
      <w:r w:rsidR="003C296C" w:rsidRPr="005E24D0">
        <w:rPr>
          <w:rFonts w:ascii="Sylfaen" w:hAnsi="Sylfaen"/>
          <w:sz w:val="24"/>
          <w:szCs w:val="24"/>
          <w:lang w:val="ka-GE"/>
        </w:rPr>
        <w:t>წერილობითი დავალების მიცემიდან</w:t>
      </w:r>
      <w:r w:rsidRPr="005E24D0">
        <w:rPr>
          <w:rFonts w:ascii="Sylfaen" w:hAnsi="Sylfaen"/>
          <w:sz w:val="24"/>
          <w:szCs w:val="24"/>
          <w:lang w:val="ka-GE"/>
        </w:rPr>
        <w:t xml:space="preserve">  არაუგვიანეს</w:t>
      </w:r>
      <w:r w:rsidR="003C296C" w:rsidRPr="005E24D0">
        <w:rPr>
          <w:rFonts w:ascii="Sylfaen" w:hAnsi="Sylfaen"/>
          <w:sz w:val="24"/>
          <w:szCs w:val="24"/>
          <w:lang w:val="ka-GE"/>
        </w:rPr>
        <w:t xml:space="preserve"> 5</w:t>
      </w:r>
      <w:r w:rsidRPr="005E24D0">
        <w:rPr>
          <w:rFonts w:ascii="Sylfaen" w:hAnsi="Sylfaen"/>
          <w:sz w:val="24"/>
          <w:szCs w:val="24"/>
          <w:lang w:val="ka-GE"/>
        </w:rPr>
        <w:t xml:space="preserve"> (</w:t>
      </w:r>
      <w:r w:rsidR="003C296C" w:rsidRPr="005E24D0">
        <w:rPr>
          <w:rFonts w:ascii="Sylfaen" w:hAnsi="Sylfaen"/>
          <w:sz w:val="24"/>
          <w:szCs w:val="24"/>
          <w:lang w:val="ka-GE"/>
        </w:rPr>
        <w:t>ხუთ</w:t>
      </w:r>
      <w:r w:rsidRPr="005E24D0">
        <w:rPr>
          <w:rFonts w:ascii="Sylfaen" w:hAnsi="Sylfaen"/>
          <w:sz w:val="24"/>
          <w:szCs w:val="24"/>
          <w:lang w:val="ka-GE"/>
        </w:rPr>
        <w:t xml:space="preserve">ი) კალენდარული დღის ვადაში, შემსყიდველთან შეთანხმებული ფორმით წარმოადგინოს სამუშაოების წარმოების კალენდარული გეგმა-გრაფიკი; </w:t>
      </w:r>
      <w:r w:rsidR="00F72837" w:rsidRPr="005E24D0">
        <w:rPr>
          <w:rFonts w:ascii="Sylfaen" w:hAnsi="Sylfaen"/>
          <w:sz w:val="24"/>
          <w:szCs w:val="24"/>
          <w:lang w:val="ka-GE"/>
        </w:rPr>
        <w:t>ასევე მიმწოდებელი ვალდებულია სამუშაოების მიწოდების ვადის ვადის გაზრდის შემთხვევაში წარმოადგინოს კორექტირებული კალენდარული გეგმა-გრაფიკი</w:t>
      </w:r>
      <w:r w:rsidR="00D8162A" w:rsidRPr="005E24D0">
        <w:rPr>
          <w:rFonts w:ascii="Sylfaen" w:hAnsi="Sylfaen"/>
          <w:sz w:val="24"/>
          <w:szCs w:val="24"/>
          <w:lang w:val="ka-GE"/>
        </w:rPr>
        <w:t>, რომელიც თან უნდა ახლდეს ვადის გაზრდის მოთხოვნის თაობაზე წარმოდგენილ წერილობით განაცხადს</w:t>
      </w:r>
      <w:r w:rsidR="009C5BA6" w:rsidRPr="005E24D0">
        <w:rPr>
          <w:rFonts w:ascii="Sylfaen" w:hAnsi="Sylfaen"/>
          <w:sz w:val="24"/>
          <w:szCs w:val="24"/>
          <w:lang w:val="ka-GE"/>
        </w:rPr>
        <w:t xml:space="preserve"> წინააღმდეგ შემთხვევაში დაეკისრება საჯარიმო სანქცია ხელშეკრულების ღირებულების 0,0</w:t>
      </w:r>
      <w:r w:rsidR="009C5BA6" w:rsidRPr="005E24D0">
        <w:rPr>
          <w:rFonts w:ascii="Sylfaen" w:hAnsi="Sylfaen"/>
          <w:sz w:val="24"/>
          <w:szCs w:val="24"/>
        </w:rPr>
        <w:t>6</w:t>
      </w:r>
      <w:r w:rsidR="009C5BA6" w:rsidRPr="005E24D0">
        <w:rPr>
          <w:rFonts w:ascii="Sylfaen" w:hAnsi="Sylfaen"/>
          <w:sz w:val="24"/>
          <w:szCs w:val="24"/>
          <w:lang w:val="ka-GE"/>
        </w:rPr>
        <w:t>%-ის ოდენობით.</w:t>
      </w:r>
    </w:p>
    <w:p w14:paraId="01FA663D" w14:textId="77777777" w:rsidR="00AF0695"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lastRenderedPageBreak/>
        <w:t>შესრულებული სამუშაოების კალენდარულ გეგმა-გრაფიკთან შესაბამისობის დადგენის მიზნით, შემსყიდველი პერიოდულად ახორციელებს ინსპექტირებას, რაზედაც წინასწარ ატყობინებს მიმწოდებელს. ინსპექტირების შედეგები აისახება შესაბამის ოქმში;</w:t>
      </w:r>
    </w:p>
    <w:p w14:paraId="7E30E9AE" w14:textId="77777777" w:rsidR="00AF0695"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ინსპექტირებისას სამუშაოთა წარმოების კალენდარული გეგმა-გრაფიკის არაჯეროვანი შესრულების დაფიქსირების შემთხვევაში, მიმწოდებელს დაეკისრება ჯარიმის გადახდა ყოველ ჯერზე ხელშეკრულების ღირებულების</w:t>
      </w:r>
      <w:r w:rsidR="003C296C" w:rsidRPr="00954DD6">
        <w:rPr>
          <w:rFonts w:ascii="Sylfaen" w:hAnsi="Sylfaen"/>
          <w:sz w:val="24"/>
          <w:szCs w:val="24"/>
          <w:lang w:val="ka-GE"/>
        </w:rPr>
        <w:t xml:space="preserve"> 0,0</w:t>
      </w:r>
      <w:r w:rsidR="00A14DF5" w:rsidRPr="00954DD6">
        <w:rPr>
          <w:rFonts w:ascii="Sylfaen" w:hAnsi="Sylfaen"/>
          <w:sz w:val="24"/>
          <w:szCs w:val="24"/>
        </w:rPr>
        <w:t>6</w:t>
      </w:r>
      <w:r w:rsidRPr="00954DD6">
        <w:rPr>
          <w:rFonts w:ascii="Sylfaen" w:hAnsi="Sylfaen"/>
          <w:sz w:val="24"/>
          <w:szCs w:val="24"/>
          <w:lang w:val="ka-GE"/>
        </w:rPr>
        <w:t>%-ის ოდენობით;</w:t>
      </w:r>
    </w:p>
    <w:p w14:paraId="3581A8E8" w14:textId="77777777" w:rsidR="00595550"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მიმწოდებელი ვალდებულია სამუშაოები დაიწყოს წერილობითი დავალები</w:t>
      </w:r>
      <w:r w:rsidR="00A303D4" w:rsidRPr="00954DD6">
        <w:rPr>
          <w:rFonts w:ascii="Sylfaen" w:hAnsi="Sylfaen"/>
          <w:sz w:val="24"/>
          <w:szCs w:val="24"/>
          <w:lang w:val="ka-GE"/>
        </w:rPr>
        <w:t xml:space="preserve">თ განსაზღვრულ </w:t>
      </w:r>
      <w:r w:rsidRPr="00954DD6">
        <w:rPr>
          <w:rFonts w:ascii="Sylfaen" w:hAnsi="Sylfaen"/>
          <w:sz w:val="24"/>
          <w:szCs w:val="24"/>
          <w:lang w:val="ka-GE"/>
        </w:rPr>
        <w:t>ვადაში. წინააღმდეგ შემთხვევაში დაეკისრება საჯარიმო სანქცია ხელშეკრულების ღირებულების</w:t>
      </w:r>
      <w:r w:rsidR="003C296C" w:rsidRPr="00954DD6">
        <w:rPr>
          <w:rFonts w:ascii="Sylfaen" w:hAnsi="Sylfaen"/>
          <w:sz w:val="24"/>
          <w:szCs w:val="24"/>
          <w:lang w:val="ka-GE"/>
        </w:rPr>
        <w:t xml:space="preserve"> 0,0</w:t>
      </w:r>
      <w:r w:rsidR="00A14DF5" w:rsidRPr="00954DD6">
        <w:rPr>
          <w:rFonts w:ascii="Sylfaen" w:hAnsi="Sylfaen"/>
          <w:sz w:val="24"/>
          <w:szCs w:val="24"/>
        </w:rPr>
        <w:t>6</w:t>
      </w:r>
      <w:r w:rsidRPr="00954DD6">
        <w:rPr>
          <w:rFonts w:ascii="Sylfaen" w:hAnsi="Sylfaen"/>
          <w:sz w:val="24"/>
          <w:szCs w:val="24"/>
          <w:lang w:val="ka-GE"/>
        </w:rPr>
        <w:t xml:space="preserve">%-ის ოდენობით. ხოლო </w:t>
      </w:r>
      <w:r w:rsidR="00A14DF5" w:rsidRPr="00954DD6">
        <w:rPr>
          <w:rFonts w:ascii="Sylfaen" w:hAnsi="Sylfaen"/>
          <w:sz w:val="24"/>
          <w:szCs w:val="24"/>
        </w:rPr>
        <w:t>3</w:t>
      </w:r>
      <w:r w:rsidRPr="00954DD6">
        <w:rPr>
          <w:rFonts w:ascii="Sylfaen" w:hAnsi="Sylfaen"/>
          <w:sz w:val="24"/>
          <w:szCs w:val="24"/>
          <w:lang w:val="ka-GE"/>
        </w:rPr>
        <w:t xml:space="preserve"> დღეზე მეტი ვადით გადაცილების შემთხვევაში შემსყიდველი უფლებამოსილია ცალმხრივად შეწყვიტოს ხელშეკრულება;</w:t>
      </w:r>
    </w:p>
    <w:p w14:paraId="4A399E07" w14:textId="77777777" w:rsidR="00595550" w:rsidRPr="00954DD6" w:rsidRDefault="00595550" w:rsidP="00954DD6">
      <w:pPr>
        <w:pStyle w:val="ListParagraph"/>
        <w:numPr>
          <w:ilvl w:val="0"/>
          <w:numId w:val="23"/>
        </w:numPr>
        <w:jc w:val="both"/>
        <w:rPr>
          <w:rFonts w:ascii="Sylfaen" w:hAnsi="Sylfaen"/>
          <w:sz w:val="24"/>
          <w:szCs w:val="24"/>
          <w:lang w:val="ka-GE"/>
        </w:rPr>
      </w:pPr>
      <w:r w:rsidRPr="00954DD6">
        <w:rPr>
          <w:rFonts w:ascii="Sylfaen" w:hAnsi="Sylfaen" w:cs="Sylfaen"/>
          <w:sz w:val="24"/>
          <w:szCs w:val="24"/>
          <w:lang w:val="ka-GE"/>
        </w:rPr>
        <w:t>ხელშეკრულებით</w:t>
      </w:r>
      <w:r w:rsidRPr="00954DD6">
        <w:rPr>
          <w:rFonts w:ascii="Sylfaen" w:hAnsi="Sylfaen"/>
          <w:sz w:val="24"/>
          <w:szCs w:val="24"/>
          <w:lang w:val="ka-GE"/>
        </w:rPr>
        <w:t xml:space="preserve"> გათვალისწინებული სამუშაოების მიწოდების ვადის დარღვევის შემთხვევაში, მიმწოდებელს დაეკისრება პირგასამტეხლო, ხელშეკრულების  ღირებულების 0,</w:t>
      </w:r>
      <w:r w:rsidR="008F4B0D" w:rsidRPr="00954DD6">
        <w:rPr>
          <w:rFonts w:ascii="Sylfaen" w:hAnsi="Sylfaen"/>
          <w:sz w:val="24"/>
          <w:szCs w:val="24"/>
        </w:rPr>
        <w:t>06</w:t>
      </w:r>
      <w:r w:rsidRPr="00954DD6">
        <w:rPr>
          <w:rFonts w:ascii="Sylfaen" w:hAnsi="Sylfaen"/>
          <w:sz w:val="24"/>
          <w:szCs w:val="24"/>
          <w:lang w:val="ka-GE"/>
        </w:rPr>
        <w:t>%-ის ოდენობით, ყოველ ვადაგადაცილებულ დღეზე;</w:t>
      </w:r>
    </w:p>
    <w:p w14:paraId="1F7052E7" w14:textId="77777777" w:rsidR="00595550" w:rsidRPr="00954DD6" w:rsidRDefault="00595550" w:rsidP="00954DD6">
      <w:pPr>
        <w:pStyle w:val="ListParagraph"/>
        <w:numPr>
          <w:ilvl w:val="0"/>
          <w:numId w:val="23"/>
        </w:numPr>
        <w:jc w:val="both"/>
        <w:rPr>
          <w:rFonts w:ascii="Sylfaen" w:hAnsi="Sylfaen"/>
          <w:sz w:val="24"/>
          <w:szCs w:val="24"/>
          <w:lang w:val="ka-GE"/>
        </w:rPr>
      </w:pPr>
      <w:r w:rsidRPr="00954DD6">
        <w:rPr>
          <w:rFonts w:ascii="Sylfaen" w:hAnsi="Sylfaen" w:cs="Sylfaen"/>
          <w:sz w:val="24"/>
          <w:szCs w:val="24"/>
          <w:lang w:val="ka-GE"/>
        </w:rPr>
        <w:t>ხელშეკრულებით</w:t>
      </w:r>
      <w:r w:rsidRPr="00954DD6">
        <w:rPr>
          <w:rFonts w:ascii="Sylfaen" w:hAnsi="Sylfaen"/>
          <w:sz w:val="24"/>
          <w:szCs w:val="24"/>
          <w:lang w:val="ka-GE"/>
        </w:rPr>
        <w:t xml:space="preserve"> ნაკისრი ვალდებულებების არაჯეროვნად შესრულების შემთხვევაში, მიმწოდებელს დაეკისრება ჯარიმის გადახდა ყოველ ჯერზე ხელშეკრულების ღირებულების 0,</w:t>
      </w:r>
      <w:r w:rsidR="008F4B0D" w:rsidRPr="00954DD6">
        <w:rPr>
          <w:rFonts w:ascii="Sylfaen" w:hAnsi="Sylfaen"/>
          <w:sz w:val="24"/>
          <w:szCs w:val="24"/>
        </w:rPr>
        <w:t>06</w:t>
      </w:r>
      <w:r w:rsidRPr="00954DD6">
        <w:rPr>
          <w:rFonts w:ascii="Sylfaen" w:hAnsi="Sylfaen"/>
          <w:sz w:val="24"/>
          <w:szCs w:val="24"/>
          <w:lang w:val="ka-GE"/>
        </w:rPr>
        <w:t>%-ის ოდენობით;</w:t>
      </w:r>
    </w:p>
    <w:p w14:paraId="33293206" w14:textId="77777777" w:rsidR="008A47E1" w:rsidRPr="00954DD6" w:rsidRDefault="008A47E1" w:rsidP="00954DD6">
      <w:pPr>
        <w:pStyle w:val="ListParagraph"/>
        <w:numPr>
          <w:ilvl w:val="0"/>
          <w:numId w:val="23"/>
        </w:numPr>
        <w:jc w:val="both"/>
        <w:rPr>
          <w:rFonts w:ascii="Sylfaen" w:hAnsi="Sylfaen"/>
          <w:sz w:val="24"/>
          <w:szCs w:val="24"/>
          <w:lang w:val="ka-GE"/>
        </w:rPr>
      </w:pPr>
      <w:r w:rsidRPr="00954DD6">
        <w:rPr>
          <w:rFonts w:ascii="Sylfaen" w:hAnsi="Sylfaen" w:cs="Sylfaen"/>
          <w:sz w:val="24"/>
          <w:szCs w:val="24"/>
          <w:lang w:val="ka-GE"/>
        </w:rPr>
        <w:t>ხელშეკრულებით</w:t>
      </w:r>
      <w:r w:rsidRPr="00954DD6">
        <w:rPr>
          <w:rFonts w:ascii="Sylfaen" w:hAnsi="Sylfaen"/>
          <w:sz w:val="24"/>
          <w:szCs w:val="24"/>
          <w:lang w:val="ka-GE"/>
        </w:rPr>
        <w:t xml:space="preserve"> ნაკისრი ვალდებულებების</w:t>
      </w:r>
      <w:r w:rsidRPr="00954DD6">
        <w:rPr>
          <w:rFonts w:ascii="Sylfaen" w:hAnsi="Sylfaen"/>
          <w:sz w:val="24"/>
          <w:szCs w:val="24"/>
        </w:rPr>
        <w:t xml:space="preserve"> </w:t>
      </w:r>
      <w:r w:rsidRPr="00954DD6">
        <w:rPr>
          <w:rFonts w:ascii="Sylfaen" w:hAnsi="Sylfaen"/>
          <w:sz w:val="24"/>
          <w:szCs w:val="24"/>
          <w:lang w:val="ka-GE"/>
        </w:rPr>
        <w:t>ორჯერ დარღვევის შემთხვევაში, შემსყიდველი უფლებამოსილია ცალმხრივად შეწყვიტოს ხელშეკრულება;</w:t>
      </w:r>
    </w:p>
    <w:p w14:paraId="4E70DC4E" w14:textId="77777777" w:rsidR="00AF0695"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 xml:space="preserve">ხელშეკრულების </w:t>
      </w:r>
      <w:r w:rsidR="006537BF" w:rsidRPr="00954DD6">
        <w:rPr>
          <w:rFonts w:ascii="Sylfaen" w:hAnsi="Sylfaen"/>
          <w:sz w:val="24"/>
          <w:szCs w:val="24"/>
          <w:lang w:val="ka-GE"/>
        </w:rPr>
        <w:t xml:space="preserve">ცალმხრივად </w:t>
      </w:r>
      <w:r w:rsidRPr="00954DD6">
        <w:rPr>
          <w:rFonts w:ascii="Sylfaen" w:hAnsi="Sylfaen"/>
          <w:sz w:val="24"/>
          <w:szCs w:val="24"/>
          <w:lang w:val="ka-GE"/>
        </w:rPr>
        <w:t xml:space="preserve">შეწყვეტის შემთხვევაში მიმწოდებელს ხელშეკრულების შესრულების უზრუნველყოფის საბანკო გარანტია ჩამოერთმევა სრულად შემსყიდველის სასარგებლოდ; </w:t>
      </w:r>
    </w:p>
    <w:p w14:paraId="5AC08B27" w14:textId="77777777" w:rsidR="00AF0695"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შესყიდვის ობიექტი ან მისი ნაწილი ჩაითვლება მიღებულად მხოლოდ მიღება-ჩაბარების აქტის გაფორმების შემდეგ. ამასთან სამუშაოების (ან მისი ნაწილის) შესრულების თარიღად ჩაითვლება „შესრულებული სამუშაოების აქტში“ (ფორმა-2) მითითებული სამუშაოთა დასრულების თარიღი;</w:t>
      </w:r>
    </w:p>
    <w:p w14:paraId="27A749CF" w14:textId="77777777" w:rsidR="00AF0695"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იმ შემთხვევაში, თუ შესრულებული სამუშაო ან მისი ნაწილი არ აკმაყოფილებს ხელშეკრულებით გათვალისწინებულ მოთხოვნებს, შემსყიდველი ან/და მისი უფლებამოსილი პირი აცნობებს მიმწოდებელს  შემოწმების შედეგებს დაწუნებული სამუშაოს მოცულობისა და წუნდების მიზეზის მითითებით. შემსყიდველი უფლებამოსილია, საკუთარი შეხედულებისამებრ განუსაზღვროს მიმწოდებელს გონივრული ვადა</w:t>
      </w:r>
      <w:r w:rsidR="009677AD" w:rsidRPr="00954DD6">
        <w:rPr>
          <w:rFonts w:ascii="Sylfaen" w:hAnsi="Sylfaen"/>
          <w:sz w:val="24"/>
          <w:szCs w:val="24"/>
          <w:lang w:val="ka-GE"/>
        </w:rPr>
        <w:t xml:space="preserve">, </w:t>
      </w:r>
      <w:r w:rsidRPr="00954DD6">
        <w:rPr>
          <w:rFonts w:ascii="Sylfaen" w:hAnsi="Sylfaen"/>
          <w:sz w:val="24"/>
          <w:szCs w:val="24"/>
          <w:lang w:val="ka-GE"/>
        </w:rPr>
        <w:t>დაწუნებული სამუშაოს გამოსწორების მიზნით. წერილობით განსაზღვრული ხარვეზის აღმოფხვრის გონივრული ვადის დარღვევის შემთხვევაში მიმწოდებელს დაეკისრება პირგასამტეხლო ხელშეკრულების საერთო ღირებულების</w:t>
      </w:r>
      <w:r w:rsidR="00E94F87" w:rsidRPr="00954DD6">
        <w:rPr>
          <w:rFonts w:ascii="Sylfaen" w:hAnsi="Sylfaen"/>
          <w:sz w:val="24"/>
          <w:szCs w:val="24"/>
          <w:lang w:val="ka-GE"/>
        </w:rPr>
        <w:t xml:space="preserve"> 0,06</w:t>
      </w:r>
      <w:r w:rsidRPr="00954DD6">
        <w:rPr>
          <w:rFonts w:ascii="Sylfaen" w:hAnsi="Sylfaen"/>
          <w:sz w:val="24"/>
          <w:szCs w:val="24"/>
          <w:lang w:val="ka-GE"/>
        </w:rPr>
        <w:t>%-ის ოდენობით ყოველ ვადაგადაცილებულ დღეზე, შემსყიდველის მიერ განსაზღვრული გონივრული ვადის ბოლო თარიღიდან დეფექტების საბოლოო აღმოფხვრამდე.</w:t>
      </w:r>
    </w:p>
    <w:p w14:paraId="57C76097" w14:textId="77777777" w:rsidR="00B57F6C"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 xml:space="preserve">შესრულებული სამუშაოს ხარისხის საგარანტიო ვადად განისაზღვროს საბოლოო მიღება-ჩაბარების აქტის გაფორმებიდან 3 (სამი) წელი; </w:t>
      </w:r>
    </w:p>
    <w:p w14:paraId="16D16B42" w14:textId="406B3B1A" w:rsidR="00B57F6C" w:rsidRPr="00954DD6" w:rsidRDefault="00B57F6C" w:rsidP="00954DD6">
      <w:pPr>
        <w:pStyle w:val="ListParagraph"/>
        <w:numPr>
          <w:ilvl w:val="0"/>
          <w:numId w:val="23"/>
        </w:numPr>
        <w:jc w:val="both"/>
        <w:rPr>
          <w:rFonts w:ascii="Sylfaen" w:hAnsi="Sylfaen"/>
          <w:sz w:val="24"/>
          <w:szCs w:val="24"/>
          <w:lang w:val="ka-GE"/>
        </w:rPr>
      </w:pPr>
      <w:proofErr w:type="spellStart"/>
      <w:r w:rsidRPr="00954DD6">
        <w:rPr>
          <w:rFonts w:ascii="Sylfaen" w:eastAsia="Times New Roman" w:hAnsi="Sylfaen" w:cs="Sylfaen"/>
          <w:bCs/>
          <w:sz w:val="24"/>
          <w:szCs w:val="24"/>
        </w:rPr>
        <w:lastRenderedPageBreak/>
        <w:t>მიმწოდებელი</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ვალდებულია</w:t>
      </w:r>
      <w:proofErr w:type="spellEnd"/>
      <w:r w:rsidRPr="00954DD6">
        <w:rPr>
          <w:rFonts w:ascii="Sylfaen" w:eastAsia="Times New Roman" w:hAnsi="Sylfaen" w:cs="Sylfaen"/>
          <w:bCs/>
          <w:sz w:val="24"/>
          <w:szCs w:val="24"/>
        </w:rPr>
        <w:t xml:space="preserve"> </w:t>
      </w:r>
      <w:r w:rsidR="008C100B" w:rsidRPr="00631700">
        <w:rPr>
          <w:rFonts w:ascii="Sylfaen" w:eastAsia="Times New Roman" w:hAnsi="Sylfaen" w:cs="Sylfaen"/>
          <w:bCs/>
          <w:color w:val="000000" w:themeColor="text1"/>
          <w:sz w:val="24"/>
          <w:szCs w:val="24"/>
          <w:lang w:val="ka-GE"/>
        </w:rPr>
        <w:t>სამუშაოებთან დაკავშირებით</w:t>
      </w:r>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წერილობითი</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დავალების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შესრულების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დაწყებამდე</w:t>
      </w:r>
      <w:proofErr w:type="spellEnd"/>
      <w:r w:rsidRPr="00954DD6">
        <w:rPr>
          <w:rFonts w:ascii="Sylfaen" w:eastAsia="Times New Roman" w:hAnsi="Sylfaen" w:cs="Sylfaen"/>
          <w:bCs/>
          <w:sz w:val="24"/>
          <w:szCs w:val="24"/>
        </w:rPr>
        <w:t xml:space="preserve"> ქ. </w:t>
      </w:r>
      <w:proofErr w:type="spellStart"/>
      <w:r w:rsidRPr="00954DD6">
        <w:rPr>
          <w:rFonts w:ascii="Sylfaen" w:eastAsia="Times New Roman" w:hAnsi="Sylfaen" w:cs="Sylfaen"/>
          <w:bCs/>
          <w:sz w:val="24"/>
          <w:szCs w:val="24"/>
        </w:rPr>
        <w:t>თბილისის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მუნიციპალიტეტის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მერიის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ტრანსპორტისა</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და</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ურბანული</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განვითარების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სააგენტოსთან</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შეათანხმოს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სატრანსპორტო</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უსაფრთხოების</w:t>
      </w:r>
      <w:proofErr w:type="spellEnd"/>
      <w:r w:rsidRPr="00954DD6">
        <w:rPr>
          <w:rFonts w:ascii="Sylfaen" w:eastAsia="Times New Roman" w:hAnsi="Sylfaen" w:cs="Sylfaen"/>
          <w:bCs/>
          <w:sz w:val="24"/>
          <w:szCs w:val="24"/>
        </w:rPr>
        <w:t xml:space="preserve"> </w:t>
      </w:r>
      <w:proofErr w:type="spellStart"/>
      <w:r w:rsidRPr="00954DD6">
        <w:rPr>
          <w:rFonts w:ascii="Sylfaen" w:eastAsia="Times New Roman" w:hAnsi="Sylfaen" w:cs="Sylfaen"/>
          <w:bCs/>
          <w:sz w:val="24"/>
          <w:szCs w:val="24"/>
        </w:rPr>
        <w:t>სქემა</w:t>
      </w:r>
      <w:proofErr w:type="spellEnd"/>
      <w:r w:rsidRPr="00954DD6">
        <w:rPr>
          <w:rFonts w:ascii="Sylfaen" w:eastAsia="Times New Roman" w:hAnsi="Sylfaen" w:cs="Sylfaen"/>
          <w:bCs/>
          <w:sz w:val="24"/>
          <w:szCs w:val="24"/>
        </w:rPr>
        <w:t>.</w:t>
      </w:r>
    </w:p>
    <w:p w14:paraId="2CA78F6E" w14:textId="3DF0CE01" w:rsidR="0028390F" w:rsidRPr="00954DD6" w:rsidRDefault="0028390F" w:rsidP="00954DD6">
      <w:pPr>
        <w:pStyle w:val="ListParagraph"/>
        <w:numPr>
          <w:ilvl w:val="0"/>
          <w:numId w:val="23"/>
        </w:numPr>
        <w:jc w:val="both"/>
        <w:rPr>
          <w:rFonts w:ascii="Sylfaen" w:hAnsi="Sylfaen"/>
          <w:sz w:val="24"/>
          <w:szCs w:val="24"/>
          <w:lang w:val="ka-GE"/>
        </w:rPr>
      </w:pPr>
      <w:r w:rsidRPr="00954DD6">
        <w:rPr>
          <w:rFonts w:ascii="Sylfaen" w:hAnsi="Sylfaen"/>
          <w:sz w:val="24"/>
          <w:szCs w:val="24"/>
          <w:u w:color="FF0000"/>
          <w:lang w:val="ka-GE"/>
        </w:rPr>
        <w:t>თუ კი სამუშაოების უსაფრთხო წარმოებისთვის საჭიროა შესაბამის სამსახურებთან შეთანხმებული, უსაფრთხოების სქემით სამუშაოების წარმოება, მიმწოდებელი ვალდებულია სრულად დაიცვას შეთანხმებული სქემით განსაზღვრული პერიმეტრი შესაბამისი მარეგულირებელი ნიშნებით, წინააღმდეგ შემთხვევაში მიმწოდებელს დაეკისრება საჯარიმო სანქცია ხელშეკრულებით გათვალისწინებული ღირებულების 0,0</w:t>
      </w:r>
      <w:r w:rsidRPr="00954DD6">
        <w:rPr>
          <w:rFonts w:ascii="Sylfaen" w:hAnsi="Sylfaen"/>
          <w:sz w:val="24"/>
          <w:szCs w:val="24"/>
          <w:u w:color="FF0000"/>
        </w:rPr>
        <w:t>6</w:t>
      </w:r>
      <w:r w:rsidRPr="00954DD6">
        <w:rPr>
          <w:rFonts w:ascii="Sylfaen" w:hAnsi="Sylfaen"/>
          <w:sz w:val="24"/>
          <w:szCs w:val="24"/>
          <w:u w:color="FF0000"/>
          <w:lang w:val="ka-GE"/>
        </w:rPr>
        <w:t xml:space="preserve"> %-ის ოდენობით.</w:t>
      </w:r>
    </w:p>
    <w:p w14:paraId="7B0C73C0" w14:textId="77777777" w:rsidR="00AF0695"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მიმწოდებელი ვალდებულია საკუთარი რესურსებით უზრუნველყოს შემსყიდველი კონტროლის (ინსპექტირების) ჩატარებისათვის აუცილებელი პერსონალით, ტექნიკური საშუალებებით და სხვა სამუშაო პირობებით.</w:t>
      </w:r>
    </w:p>
    <w:p w14:paraId="27C19678" w14:textId="77777777" w:rsidR="00AF0695"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მიმწოდებელი ვალდებულია საკუთარი რესურსებით აწარმოოს სამუშაოების ხარისხის კონტროლი და ზედამხედველობა. კერძოდ:</w:t>
      </w:r>
    </w:p>
    <w:p w14:paraId="48B64E0A" w14:textId="77777777" w:rsidR="00E42453" w:rsidRPr="00954DD6" w:rsidRDefault="00AF0695"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 xml:space="preserve">შესრულებული სამუშაოთა მაღალი ხარისხის უზრუნველსაყოფად მოქმედი სამშენებლო ნორმების შესაბამისად, შემსრულებელი დამკვეთის მოთხოვნის შემთხვევაში ვალდებულია, </w:t>
      </w:r>
      <w:r w:rsidR="00E42453" w:rsidRPr="00954DD6">
        <w:rPr>
          <w:rFonts w:ascii="Sylfaen" w:hAnsi="Sylfaen" w:cs="Sylfaen"/>
          <w:sz w:val="24"/>
          <w:szCs w:val="24"/>
          <w:lang w:val="ka-GE"/>
        </w:rPr>
        <w:t>მასალების</w:t>
      </w:r>
      <w:r w:rsidR="00E42453" w:rsidRPr="00954DD6">
        <w:rPr>
          <w:rFonts w:ascii="Sylfaen" w:hAnsi="Sylfaen"/>
          <w:sz w:val="24"/>
          <w:szCs w:val="24"/>
          <w:lang w:val="ka-GE"/>
        </w:rPr>
        <w:t xml:space="preserve"> გამოცდისათვის საჭირო სპეციალიზირებულ ლაბორატორიაში, ჩაატაროს გამოსაყენებელი მასალების ხარისხის ყველა საკონტროლო ლაბორატორიული გამოცდები და შემოწმებები მათი გამოყენების ვარგისიანობაზე. აღნიშნულიდან გამომდინარე სამუშაოების შესრულების დროს შემსრულებელი დამკვეთის მოთხოვნის შემთხვევაში ვალდებულია წარმოადგინოს  გამოყენებული მასალების ლაბორატორიული დასკვნები და რეცეპტები და მათი  ხარისხი უნდა შეესაბამებოდეს საქართველოში მოქმედ სტანდარტებსა და ნორმებს.</w:t>
      </w:r>
    </w:p>
    <w:p w14:paraId="14DCA44F" w14:textId="77777777" w:rsidR="00E42453"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მასალები უნდა ინახებოდეს დახურული წესით, გარდა იმ მასალებისა, რომელიც ნორმების მიხედვით ინახება ღია ცის ქვეშ.</w:t>
      </w:r>
    </w:p>
    <w:p w14:paraId="6F9839E5" w14:textId="77777777" w:rsidR="00E42453"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სატენდერო დოკუმენტაციის მოთხოვნებთან შესაბამისობის დადასტურების მიზნით, უცხოური საწარმოს/უცხოური საწარმოს ფილიალის/წარმომადგენლობის მიერ სახელმწიფო შესყიდვების ერთიან ელექტრონულ სისტემაში  წარმოგენილ, უცხო ქვეყანაში შედგენილ დოკუმენტზე ხელმოწერები დამოწმებული უნდა იყოს ნოტარიუსის ან შესაბამისი საჯაროსამართლებრივი უფლებამოსილების მქონე პირის მიერ, ხოლო ამ უკანასკნელის ხელმოწერა - ლეგალიზებული ან აპოსტილით დამოწმებული.</w:t>
      </w:r>
    </w:p>
    <w:p w14:paraId="3DF2062B" w14:textId="77777777" w:rsidR="00E42453"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მიმწოდებელი ვალდებულია სამუშაოების შესრულებისას წარმოქმნილი ნარჩენები (ინერტული) განათავსოს მუნიციპალიტეტის მიერ სპეციალურად საამისოდ გამოყოფილ ადგილზე, თბილისის ტერიტორიაზე განთავსების შემთხვევაში - გლდანის რაიონი, თბილისის შემოვლითი საავტომობილო გზის მე-15 კმ.</w:t>
      </w:r>
    </w:p>
    <w:p w14:paraId="08E382C1" w14:textId="77777777" w:rsidR="00E42453"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მიმწოდებელი ვალდებულია სამშენებლო ობიექტზე  საკუთარი ძალებით და სახსრებით უზრუნველყოს ინჟინერ-გეოდეზისტი, რომელიც აწარმოებს შესაბამის ზედამხედველობას.</w:t>
      </w:r>
    </w:p>
    <w:p w14:paraId="1B1BE581" w14:textId="77777777" w:rsidR="00825A4B"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lastRenderedPageBreak/>
        <w:t>მიმწოდებელი ვალდებულია მოახდინოს სამშენებლო ობიექტებზე ამოჭრილი საკონტროლო კერნების სიცარიელეების შევსება ცივი ან ცხელი ა/ ბეტონის ნარევით.</w:t>
      </w:r>
    </w:p>
    <w:p w14:paraId="184052F8" w14:textId="77777777" w:rsidR="00AA12BC"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სამუშაო ადგილის ფარგლებში უზრუნველყოს გარემოზე ეკოლოგიური ზემოქმედების მინიმუმადე დაყვანა</w:t>
      </w:r>
      <w:r w:rsidR="00F81D91" w:rsidRPr="00954DD6">
        <w:rPr>
          <w:rFonts w:ascii="Sylfaen" w:hAnsi="Sylfaen"/>
          <w:sz w:val="24"/>
          <w:szCs w:val="24"/>
        </w:rPr>
        <w:t>.</w:t>
      </w:r>
    </w:p>
    <w:p w14:paraId="179143CB" w14:textId="77777777" w:rsidR="00E42453"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მინიმუმამდე დაიყვანოს მუშაობით გამოწვეული ხმაურის, ვიბრაციის და მტვრის გავლენა.</w:t>
      </w:r>
    </w:p>
    <w:p w14:paraId="3AE277B9" w14:textId="77777777" w:rsidR="00D45454" w:rsidRPr="00954DD6" w:rsidRDefault="00E42453" w:rsidP="00954DD6">
      <w:pPr>
        <w:pStyle w:val="ListParagraph"/>
        <w:numPr>
          <w:ilvl w:val="0"/>
          <w:numId w:val="23"/>
        </w:numPr>
        <w:jc w:val="both"/>
        <w:rPr>
          <w:rFonts w:ascii="Sylfaen" w:hAnsi="Sylfaen"/>
          <w:sz w:val="24"/>
          <w:szCs w:val="24"/>
          <w:lang w:val="ka-GE"/>
        </w:rPr>
      </w:pPr>
      <w:r w:rsidRPr="00954DD6">
        <w:rPr>
          <w:rFonts w:ascii="Sylfaen" w:hAnsi="Sylfaen"/>
          <w:sz w:val="24"/>
          <w:szCs w:val="24"/>
          <w:lang w:val="ka-GE"/>
        </w:rPr>
        <w:t>სამუშაოების დასრულების შემდეგ შემსრულებელი ვალდებულია თავისი ძალებით და სახსრებით დაუყოვნებლივ გაათავისუფლოს სამუშაო ადგილი მანქანა-მექანიზმებისაგან, მოწყობილობა-დანადგარებისაგან, მასალებისაგან,  და ა. შ.</w:t>
      </w:r>
    </w:p>
    <w:p w14:paraId="1D17B7CB" w14:textId="77777777" w:rsidR="0055346E" w:rsidRPr="00954DD6" w:rsidRDefault="00D45454" w:rsidP="00954DD6">
      <w:pPr>
        <w:pStyle w:val="ListParagraph"/>
        <w:numPr>
          <w:ilvl w:val="0"/>
          <w:numId w:val="23"/>
        </w:numPr>
        <w:jc w:val="both"/>
        <w:rPr>
          <w:rFonts w:ascii="Sylfaen" w:hAnsi="Sylfaen"/>
          <w:sz w:val="24"/>
          <w:szCs w:val="24"/>
          <w:lang w:val="ka-GE"/>
        </w:rPr>
      </w:pPr>
      <w:r w:rsidRPr="00954DD6">
        <w:rPr>
          <w:rFonts w:ascii="Sylfaen" w:hAnsi="Sylfaen" w:cs="Sylfaen"/>
          <w:sz w:val="24"/>
          <w:szCs w:val="24"/>
          <w:lang w:val="ka-GE"/>
        </w:rPr>
        <w:t>გამარჯვების</w:t>
      </w:r>
      <w:r w:rsidRPr="00954DD6">
        <w:rPr>
          <w:rFonts w:ascii="Sylfaen" w:hAnsi="Sylfaen"/>
          <w:sz w:val="24"/>
          <w:szCs w:val="24"/>
          <w:lang w:val="ka-GE"/>
        </w:rPr>
        <w:t xml:space="preserve"> შემთხვევაში პრეტენდენტმა ობიექტზე თვალსაჩინო ადგილას, მყარ კონსტრუქციაზე (დგარი)  უნდა განათავსოს მინიმუმ 1 ცალი  საინფორმაციო დაფა ზომით 200სმ X 150სმ, (BPG- ფორმატში, შრიფტი-მრგვლოვანი-2009/2010) შემსყიდველის მიერ წარმოდგენილი თანდართული ესკიზის შესაბამისად, დამკვეთთან შეთანხმებით.</w:t>
      </w:r>
    </w:p>
    <w:p w14:paraId="31F2BA71" w14:textId="77777777" w:rsidR="0055346E" w:rsidRPr="00954DD6" w:rsidRDefault="0055346E" w:rsidP="00954DD6">
      <w:pPr>
        <w:pStyle w:val="ListParagraph"/>
        <w:numPr>
          <w:ilvl w:val="0"/>
          <w:numId w:val="23"/>
        </w:numPr>
        <w:jc w:val="both"/>
        <w:rPr>
          <w:rFonts w:ascii="Sylfaen" w:hAnsi="Sylfaen"/>
          <w:sz w:val="24"/>
          <w:szCs w:val="24"/>
          <w:lang w:val="ka-GE"/>
        </w:rPr>
      </w:pPr>
      <w:proofErr w:type="spellStart"/>
      <w:r w:rsidRPr="00954DD6">
        <w:rPr>
          <w:rFonts w:ascii="Sylfaen" w:eastAsia="Times New Roman" w:hAnsi="Sylfaen" w:cs="Sylfaen"/>
          <w:bCs/>
          <w:color w:val="000000"/>
          <w:sz w:val="24"/>
          <w:szCs w:val="24"/>
        </w:rPr>
        <w:t>საჭიროების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შემთხვევაში</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მიმწოდებელმა</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უნდა</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უზრუნველყოს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ქალაქ</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თბილისის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მუნიციპალიტეტის</w:t>
      </w:r>
      <w:proofErr w:type="spellEnd"/>
      <w:r w:rsidRPr="00954DD6">
        <w:rPr>
          <w:rFonts w:ascii="Sylfaen" w:eastAsia="Times New Roman" w:hAnsi="Sylfaen" w:cs="Sylfaen"/>
          <w:bCs/>
          <w:color w:val="000000"/>
          <w:sz w:val="24"/>
          <w:szCs w:val="24"/>
        </w:rPr>
        <w:t xml:space="preserve"> </w:t>
      </w:r>
      <w:proofErr w:type="spellStart"/>
      <w:r w:rsidR="00B87B67" w:rsidRPr="00954DD6">
        <w:rPr>
          <w:rFonts w:ascii="Sylfaen" w:eastAsia="Times New Roman" w:hAnsi="Sylfaen" w:cs="Sylfaen"/>
          <w:bCs/>
          <w:color w:val="000000"/>
          <w:sz w:val="24"/>
          <w:szCs w:val="24"/>
        </w:rPr>
        <w:t>ტრანსპორტისა</w:t>
      </w:r>
      <w:proofErr w:type="spellEnd"/>
      <w:r w:rsidR="00B87B67" w:rsidRPr="00954DD6">
        <w:rPr>
          <w:rFonts w:ascii="Sylfaen" w:eastAsia="Times New Roman" w:hAnsi="Sylfaen" w:cs="Sylfaen"/>
          <w:bCs/>
          <w:color w:val="000000"/>
          <w:sz w:val="24"/>
          <w:szCs w:val="24"/>
        </w:rPr>
        <w:t xml:space="preserve"> </w:t>
      </w:r>
      <w:proofErr w:type="spellStart"/>
      <w:r w:rsidR="00B87B67" w:rsidRPr="00954DD6">
        <w:rPr>
          <w:rFonts w:ascii="Sylfaen" w:eastAsia="Times New Roman" w:hAnsi="Sylfaen" w:cs="Sylfaen"/>
          <w:bCs/>
          <w:color w:val="000000"/>
          <w:sz w:val="24"/>
          <w:szCs w:val="24"/>
        </w:rPr>
        <w:t>და</w:t>
      </w:r>
      <w:proofErr w:type="spellEnd"/>
      <w:r w:rsidR="00B87B67" w:rsidRPr="00954DD6">
        <w:rPr>
          <w:rFonts w:ascii="Sylfaen" w:eastAsia="Times New Roman" w:hAnsi="Sylfaen" w:cs="Sylfaen"/>
          <w:bCs/>
          <w:color w:val="000000"/>
          <w:sz w:val="24"/>
          <w:szCs w:val="24"/>
        </w:rPr>
        <w:t xml:space="preserve"> </w:t>
      </w:r>
      <w:proofErr w:type="spellStart"/>
      <w:r w:rsidR="00B87B67" w:rsidRPr="00954DD6">
        <w:rPr>
          <w:rFonts w:ascii="Sylfaen" w:eastAsia="Times New Roman" w:hAnsi="Sylfaen" w:cs="Sylfaen"/>
          <w:bCs/>
          <w:color w:val="000000"/>
          <w:sz w:val="24"/>
          <w:szCs w:val="24"/>
        </w:rPr>
        <w:t>ურბანული</w:t>
      </w:r>
      <w:proofErr w:type="spellEnd"/>
      <w:r w:rsidR="00B87B67" w:rsidRPr="00954DD6">
        <w:rPr>
          <w:rFonts w:ascii="Sylfaen" w:eastAsia="Times New Roman" w:hAnsi="Sylfaen" w:cs="Sylfaen"/>
          <w:bCs/>
          <w:color w:val="000000"/>
          <w:sz w:val="24"/>
          <w:szCs w:val="24"/>
        </w:rPr>
        <w:t xml:space="preserve"> </w:t>
      </w:r>
      <w:proofErr w:type="spellStart"/>
      <w:r w:rsidR="00B87B67" w:rsidRPr="00954DD6">
        <w:rPr>
          <w:rFonts w:ascii="Sylfaen" w:eastAsia="Times New Roman" w:hAnsi="Sylfaen" w:cs="Sylfaen"/>
          <w:bCs/>
          <w:color w:val="000000"/>
          <w:sz w:val="24"/>
          <w:szCs w:val="24"/>
        </w:rPr>
        <w:t>განვითარების</w:t>
      </w:r>
      <w:proofErr w:type="spellEnd"/>
      <w:r w:rsidR="00B87B67" w:rsidRPr="00954DD6">
        <w:rPr>
          <w:rFonts w:ascii="Sylfaen" w:eastAsia="Times New Roman" w:hAnsi="Sylfaen" w:cs="Sylfaen"/>
          <w:bCs/>
          <w:color w:val="000000"/>
          <w:sz w:val="24"/>
          <w:szCs w:val="24"/>
        </w:rPr>
        <w:t xml:space="preserve"> </w:t>
      </w:r>
      <w:proofErr w:type="spellStart"/>
      <w:r w:rsidR="00B87B67" w:rsidRPr="00954DD6">
        <w:rPr>
          <w:rFonts w:ascii="Sylfaen" w:eastAsia="Times New Roman" w:hAnsi="Sylfaen" w:cs="Sylfaen"/>
          <w:bCs/>
          <w:color w:val="000000"/>
          <w:sz w:val="24"/>
          <w:szCs w:val="24"/>
        </w:rPr>
        <w:t>სააგენტოსთან</w:t>
      </w:r>
      <w:proofErr w:type="spellEnd"/>
      <w:r w:rsidR="00B87B67"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შეთანხმებული</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მოძრაობის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რეგულირების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სქემის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ბანერის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ბეჭდვა</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ზომით</w:t>
      </w:r>
      <w:proofErr w:type="spellEnd"/>
      <w:r w:rsidRPr="00954DD6">
        <w:rPr>
          <w:rFonts w:ascii="Sylfaen" w:eastAsia="Times New Roman" w:hAnsi="Sylfaen" w:cs="Sylfaen"/>
          <w:bCs/>
          <w:color w:val="000000"/>
          <w:sz w:val="24"/>
          <w:szCs w:val="24"/>
        </w:rPr>
        <w:t xml:space="preserve"> 200სმ X 150სმ, </w:t>
      </w:r>
      <w:proofErr w:type="spellStart"/>
      <w:r w:rsidRPr="00954DD6">
        <w:rPr>
          <w:rFonts w:ascii="Sylfaen" w:eastAsia="Times New Roman" w:hAnsi="Sylfaen" w:cs="Sylfaen"/>
          <w:bCs/>
          <w:color w:val="000000"/>
          <w:sz w:val="24"/>
          <w:szCs w:val="24"/>
        </w:rPr>
        <w:t>ხოლო</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დიზაინი</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მასზე</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განთავსებული</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ინფორმაციით</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და</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მისი</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კონსტრუქციის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განთავსება</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შესაბამის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ლოკაციაზე</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შეათანხმოს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დამკვეთთან</w:t>
      </w:r>
      <w:proofErr w:type="spellEnd"/>
      <w:r w:rsidRPr="00954DD6">
        <w:rPr>
          <w:rFonts w:ascii="Sylfaen" w:eastAsia="Times New Roman" w:hAnsi="Sylfaen" w:cs="Sylfaen"/>
          <w:bCs/>
          <w:color w:val="000000"/>
          <w:sz w:val="24"/>
          <w:szCs w:val="24"/>
        </w:rPr>
        <w:t>.</w:t>
      </w:r>
    </w:p>
    <w:p w14:paraId="47E756C5" w14:textId="6CE1A6DA" w:rsidR="00385FEB" w:rsidRPr="00954DD6" w:rsidRDefault="00385FEB" w:rsidP="00954DD6">
      <w:pPr>
        <w:pStyle w:val="ListParagraph"/>
        <w:numPr>
          <w:ilvl w:val="0"/>
          <w:numId w:val="23"/>
        </w:numPr>
        <w:jc w:val="both"/>
        <w:rPr>
          <w:rFonts w:ascii="Sylfaen" w:eastAsia="Times New Roman" w:hAnsi="Sylfaen" w:cs="Sylfaen"/>
          <w:bCs/>
          <w:color w:val="000000"/>
          <w:sz w:val="24"/>
          <w:szCs w:val="24"/>
        </w:rPr>
      </w:pPr>
      <w:proofErr w:type="spellStart"/>
      <w:r w:rsidRPr="00954DD6">
        <w:rPr>
          <w:rFonts w:ascii="Sylfaen" w:eastAsia="Times New Roman" w:hAnsi="Sylfaen" w:cs="Sylfaen"/>
          <w:bCs/>
          <w:color w:val="000000"/>
          <w:sz w:val="24"/>
          <w:szCs w:val="24"/>
        </w:rPr>
        <w:t>შემსყიდველის</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მხრიდან</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ტექნიკურ</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საკითხებთან</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დაკავშირები</w:t>
      </w:r>
      <w:r w:rsidR="00E70FAD">
        <w:rPr>
          <w:rFonts w:ascii="Sylfaen" w:eastAsia="Times New Roman" w:hAnsi="Sylfaen" w:cs="Sylfaen"/>
          <w:bCs/>
          <w:color w:val="000000"/>
          <w:sz w:val="24"/>
          <w:szCs w:val="24"/>
        </w:rPr>
        <w:t>თ</w:t>
      </w:r>
      <w:proofErr w:type="spellEnd"/>
      <w:r w:rsidR="00E70FAD">
        <w:rPr>
          <w:rFonts w:ascii="Sylfaen" w:eastAsia="Times New Roman" w:hAnsi="Sylfaen" w:cs="Sylfaen"/>
          <w:bCs/>
          <w:color w:val="000000"/>
          <w:sz w:val="24"/>
          <w:szCs w:val="24"/>
        </w:rPr>
        <w:t xml:space="preserve"> </w:t>
      </w:r>
      <w:proofErr w:type="spellStart"/>
      <w:r w:rsidR="00E70FAD">
        <w:rPr>
          <w:rFonts w:ascii="Sylfaen" w:eastAsia="Times New Roman" w:hAnsi="Sylfaen" w:cs="Sylfaen"/>
          <w:bCs/>
          <w:color w:val="000000"/>
          <w:sz w:val="24"/>
          <w:szCs w:val="24"/>
        </w:rPr>
        <w:t>საკონტაქტო</w:t>
      </w:r>
      <w:proofErr w:type="spellEnd"/>
      <w:r w:rsidR="00E70FAD">
        <w:rPr>
          <w:rFonts w:ascii="Sylfaen" w:eastAsia="Times New Roman" w:hAnsi="Sylfaen" w:cs="Sylfaen"/>
          <w:bCs/>
          <w:color w:val="000000"/>
          <w:sz w:val="24"/>
          <w:szCs w:val="24"/>
        </w:rPr>
        <w:t xml:space="preserve">  </w:t>
      </w:r>
      <w:proofErr w:type="spellStart"/>
      <w:r w:rsidR="00E70FAD">
        <w:rPr>
          <w:rFonts w:ascii="Sylfaen" w:eastAsia="Times New Roman" w:hAnsi="Sylfaen" w:cs="Sylfaen"/>
          <w:bCs/>
          <w:color w:val="000000"/>
          <w:sz w:val="24"/>
          <w:szCs w:val="24"/>
        </w:rPr>
        <w:t>პირი</w:t>
      </w:r>
      <w:proofErr w:type="spellEnd"/>
      <w:r w:rsidR="00E70FAD">
        <w:rPr>
          <w:rFonts w:ascii="Sylfaen" w:eastAsia="Times New Roman" w:hAnsi="Sylfaen" w:cs="Sylfaen"/>
          <w:bCs/>
          <w:color w:val="000000"/>
          <w:sz w:val="24"/>
          <w:szCs w:val="24"/>
        </w:rPr>
        <w:t xml:space="preserve"> </w:t>
      </w:r>
      <w:proofErr w:type="spellStart"/>
      <w:r w:rsidR="00E70FAD">
        <w:rPr>
          <w:rFonts w:ascii="Sylfaen" w:eastAsia="Times New Roman" w:hAnsi="Sylfaen" w:cs="Sylfaen"/>
          <w:bCs/>
          <w:color w:val="000000"/>
          <w:sz w:val="24"/>
          <w:szCs w:val="24"/>
        </w:rPr>
        <w:t>გიორგი</w:t>
      </w:r>
      <w:proofErr w:type="spellEnd"/>
      <w:r w:rsidR="00E70FAD">
        <w:rPr>
          <w:rFonts w:ascii="Sylfaen" w:eastAsia="Times New Roman" w:hAnsi="Sylfaen" w:cs="Sylfaen"/>
          <w:bCs/>
          <w:color w:val="000000"/>
          <w:sz w:val="24"/>
          <w:szCs w:val="24"/>
        </w:rPr>
        <w:t xml:space="preserve"> </w:t>
      </w:r>
      <w:proofErr w:type="spellStart"/>
      <w:r w:rsidR="00E70FAD">
        <w:rPr>
          <w:rFonts w:ascii="Sylfaen" w:eastAsia="Times New Roman" w:hAnsi="Sylfaen" w:cs="Sylfaen"/>
          <w:bCs/>
          <w:color w:val="000000"/>
          <w:sz w:val="24"/>
          <w:szCs w:val="24"/>
        </w:rPr>
        <w:t>მახარაძ</w:t>
      </w:r>
      <w:proofErr w:type="spellEnd"/>
      <w:r w:rsidR="00E70FAD">
        <w:rPr>
          <w:rFonts w:ascii="Sylfaen" w:eastAsia="Times New Roman" w:hAnsi="Sylfaen" w:cs="Sylfaen"/>
          <w:bCs/>
          <w:color w:val="000000"/>
          <w:sz w:val="24"/>
          <w:szCs w:val="24"/>
          <w:lang w:val="ka-GE"/>
        </w:rPr>
        <w:t>ე</w:t>
      </w:r>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ტელ</w:t>
      </w:r>
      <w:proofErr w:type="spellEnd"/>
      <w:r w:rsidRPr="00954DD6">
        <w:rPr>
          <w:rFonts w:ascii="Sylfaen" w:eastAsia="Times New Roman" w:hAnsi="Sylfaen" w:cs="Sylfaen"/>
          <w:bCs/>
          <w:color w:val="000000"/>
          <w:sz w:val="24"/>
          <w:szCs w:val="24"/>
        </w:rPr>
        <w:t xml:space="preserve">: 599535411 </w:t>
      </w:r>
      <w:proofErr w:type="spellStart"/>
      <w:r w:rsidRPr="00954DD6">
        <w:rPr>
          <w:rFonts w:ascii="Sylfaen" w:eastAsia="Times New Roman" w:hAnsi="Sylfaen" w:cs="Sylfaen"/>
          <w:bCs/>
          <w:color w:val="000000"/>
          <w:sz w:val="24"/>
          <w:szCs w:val="24"/>
        </w:rPr>
        <w:t>ელექტრონული</w:t>
      </w:r>
      <w:proofErr w:type="spellEnd"/>
      <w:r w:rsidRPr="00954DD6">
        <w:rPr>
          <w:rFonts w:ascii="Sylfaen" w:eastAsia="Times New Roman" w:hAnsi="Sylfaen" w:cs="Sylfaen"/>
          <w:bCs/>
          <w:color w:val="000000"/>
          <w:sz w:val="24"/>
          <w:szCs w:val="24"/>
        </w:rPr>
        <w:t xml:space="preserve"> </w:t>
      </w:r>
      <w:proofErr w:type="spellStart"/>
      <w:r w:rsidRPr="00954DD6">
        <w:rPr>
          <w:rFonts w:ascii="Sylfaen" w:eastAsia="Times New Roman" w:hAnsi="Sylfaen" w:cs="Sylfaen"/>
          <w:bCs/>
          <w:color w:val="000000"/>
          <w:sz w:val="24"/>
          <w:szCs w:val="24"/>
        </w:rPr>
        <w:t>ფოსტა</w:t>
      </w:r>
      <w:proofErr w:type="spellEnd"/>
      <w:r w:rsidRPr="00954DD6">
        <w:rPr>
          <w:rFonts w:ascii="Sylfaen" w:eastAsia="Times New Roman" w:hAnsi="Sylfaen" w:cs="Sylfaen"/>
          <w:bCs/>
          <w:color w:val="000000"/>
          <w:sz w:val="24"/>
          <w:szCs w:val="24"/>
        </w:rPr>
        <w:t xml:space="preserve">: </w:t>
      </w:r>
      <w:hyperlink r:id="rId7" w:history="1">
        <w:r w:rsidR="00B86FB9" w:rsidRPr="00954DD6">
          <w:rPr>
            <w:rStyle w:val="Hyperlink"/>
            <w:rFonts w:ascii="Sylfaen" w:eastAsia="Times New Roman" w:hAnsi="Sylfaen" w:cs="Sylfaen"/>
            <w:bCs/>
            <w:sz w:val="24"/>
            <w:szCs w:val="24"/>
          </w:rPr>
          <w:t>infrastructure@tbilisi.gov.ge</w:t>
        </w:r>
      </w:hyperlink>
      <w:r w:rsidRPr="00954DD6">
        <w:rPr>
          <w:rFonts w:ascii="Sylfaen" w:eastAsia="Times New Roman" w:hAnsi="Sylfaen" w:cs="Sylfaen"/>
          <w:bCs/>
          <w:color w:val="000000"/>
          <w:sz w:val="24"/>
          <w:szCs w:val="24"/>
        </w:rPr>
        <w:t>.</w:t>
      </w:r>
    </w:p>
    <w:p w14:paraId="169AF32F" w14:textId="596A48E1" w:rsidR="00B86FB9" w:rsidRPr="00954DD6" w:rsidRDefault="00B86FB9" w:rsidP="00B86FB9">
      <w:pPr>
        <w:jc w:val="both"/>
        <w:rPr>
          <w:rFonts w:ascii="Sylfaen" w:eastAsia="Times New Roman" w:hAnsi="Sylfaen" w:cs="Sylfaen"/>
          <w:bCs/>
          <w:color w:val="000000"/>
          <w:sz w:val="24"/>
          <w:szCs w:val="24"/>
        </w:rPr>
      </w:pPr>
    </w:p>
    <w:p w14:paraId="5D7AB65B" w14:textId="47B29A00" w:rsidR="00B86FB9" w:rsidRPr="00954DD6" w:rsidRDefault="00B86FB9" w:rsidP="00B86FB9">
      <w:pPr>
        <w:jc w:val="both"/>
        <w:rPr>
          <w:rFonts w:ascii="Sylfaen" w:eastAsia="Times New Roman" w:hAnsi="Sylfaen" w:cs="Sylfaen"/>
          <w:bCs/>
          <w:color w:val="000000"/>
          <w:sz w:val="24"/>
          <w:szCs w:val="24"/>
        </w:rPr>
      </w:pPr>
    </w:p>
    <w:p w14:paraId="29CABCC8" w14:textId="61B902C5" w:rsidR="00B86FB9" w:rsidRPr="00954DD6" w:rsidRDefault="00B86FB9" w:rsidP="00B86FB9">
      <w:pPr>
        <w:jc w:val="both"/>
        <w:rPr>
          <w:rFonts w:ascii="Sylfaen" w:eastAsia="Times New Roman" w:hAnsi="Sylfaen" w:cs="Sylfaen"/>
          <w:bCs/>
          <w:color w:val="000000"/>
          <w:sz w:val="24"/>
          <w:szCs w:val="24"/>
        </w:rPr>
      </w:pPr>
    </w:p>
    <w:p w14:paraId="11AC2FAA" w14:textId="15AD360C" w:rsidR="00B86FB9" w:rsidRPr="00954DD6" w:rsidRDefault="00B86FB9" w:rsidP="00B86FB9">
      <w:pPr>
        <w:jc w:val="both"/>
        <w:rPr>
          <w:rFonts w:ascii="Sylfaen" w:eastAsia="Times New Roman" w:hAnsi="Sylfaen" w:cs="Sylfaen"/>
          <w:bCs/>
          <w:color w:val="000000"/>
          <w:sz w:val="24"/>
          <w:szCs w:val="24"/>
        </w:rPr>
      </w:pPr>
    </w:p>
    <w:p w14:paraId="30FF210F" w14:textId="46A406DA" w:rsidR="00B86FB9" w:rsidRPr="00954DD6" w:rsidRDefault="00B86FB9" w:rsidP="00B86FB9">
      <w:pPr>
        <w:jc w:val="both"/>
        <w:rPr>
          <w:rFonts w:ascii="Sylfaen" w:eastAsia="Times New Roman" w:hAnsi="Sylfaen" w:cs="Sylfaen"/>
          <w:bCs/>
          <w:color w:val="000000"/>
          <w:sz w:val="24"/>
          <w:szCs w:val="24"/>
        </w:rPr>
      </w:pPr>
    </w:p>
    <w:p w14:paraId="1DA7C133" w14:textId="47AB7980" w:rsidR="00B86FB9" w:rsidRPr="00954DD6" w:rsidRDefault="00B86FB9" w:rsidP="00B86FB9">
      <w:pPr>
        <w:jc w:val="both"/>
        <w:rPr>
          <w:rFonts w:ascii="Sylfaen" w:eastAsia="Times New Roman" w:hAnsi="Sylfaen" w:cs="Sylfaen"/>
          <w:bCs/>
          <w:color w:val="000000"/>
          <w:sz w:val="24"/>
          <w:szCs w:val="24"/>
        </w:rPr>
      </w:pPr>
    </w:p>
    <w:p w14:paraId="1860F147" w14:textId="5A14F919" w:rsidR="00B86FB9" w:rsidRPr="00954DD6" w:rsidRDefault="00B86FB9" w:rsidP="00B86FB9">
      <w:pPr>
        <w:jc w:val="both"/>
        <w:rPr>
          <w:rFonts w:ascii="Sylfaen" w:eastAsia="Times New Roman" w:hAnsi="Sylfaen" w:cs="Sylfaen"/>
          <w:bCs/>
          <w:color w:val="000000"/>
          <w:sz w:val="24"/>
          <w:szCs w:val="24"/>
        </w:rPr>
      </w:pPr>
    </w:p>
    <w:p w14:paraId="71A518C8" w14:textId="65B4B5A7" w:rsidR="00B86FB9" w:rsidRPr="00954DD6" w:rsidRDefault="00B86FB9" w:rsidP="00B86FB9">
      <w:pPr>
        <w:jc w:val="both"/>
        <w:rPr>
          <w:rFonts w:ascii="Sylfaen" w:eastAsia="Times New Roman" w:hAnsi="Sylfaen" w:cs="Sylfaen"/>
          <w:bCs/>
          <w:color w:val="000000"/>
          <w:sz w:val="24"/>
          <w:szCs w:val="24"/>
        </w:rPr>
      </w:pPr>
    </w:p>
    <w:p w14:paraId="60A9B164" w14:textId="69072E7B" w:rsidR="00B86FB9" w:rsidRPr="00954DD6" w:rsidRDefault="00B86FB9" w:rsidP="00B86FB9">
      <w:pPr>
        <w:jc w:val="both"/>
        <w:rPr>
          <w:rFonts w:ascii="Sylfaen" w:eastAsia="Times New Roman" w:hAnsi="Sylfaen" w:cs="Sylfaen"/>
          <w:bCs/>
          <w:color w:val="000000"/>
          <w:sz w:val="24"/>
          <w:szCs w:val="24"/>
        </w:rPr>
      </w:pPr>
    </w:p>
    <w:p w14:paraId="538F06C4" w14:textId="31035E20" w:rsidR="00B86FB9" w:rsidRPr="00954DD6" w:rsidRDefault="00B86FB9" w:rsidP="00B86FB9">
      <w:pPr>
        <w:jc w:val="both"/>
        <w:rPr>
          <w:rFonts w:ascii="Sylfaen" w:eastAsia="Times New Roman" w:hAnsi="Sylfaen" w:cs="Sylfaen"/>
          <w:bCs/>
          <w:color w:val="000000"/>
          <w:sz w:val="24"/>
          <w:szCs w:val="24"/>
        </w:rPr>
      </w:pPr>
    </w:p>
    <w:p w14:paraId="693ED20E" w14:textId="77777777" w:rsidR="00B86FB9" w:rsidRPr="00954DD6" w:rsidRDefault="00B86FB9" w:rsidP="00B86FB9">
      <w:pPr>
        <w:jc w:val="both"/>
        <w:rPr>
          <w:rFonts w:ascii="Sylfaen" w:eastAsia="Times New Roman" w:hAnsi="Sylfaen" w:cs="Sylfaen"/>
          <w:bCs/>
          <w:color w:val="000000"/>
          <w:sz w:val="24"/>
          <w:szCs w:val="24"/>
        </w:rPr>
      </w:pPr>
    </w:p>
    <w:p w14:paraId="10F8959E" w14:textId="70EFB34C" w:rsidR="00E42453" w:rsidRPr="00954DD6" w:rsidRDefault="00E42453" w:rsidP="00385FEB">
      <w:pPr>
        <w:pStyle w:val="ListParagraph"/>
        <w:ind w:left="360"/>
        <w:jc w:val="both"/>
        <w:rPr>
          <w:rFonts w:ascii="Sylfaen" w:eastAsia="Times New Roman" w:hAnsi="Sylfaen" w:cs="Sylfaen"/>
          <w:bCs/>
          <w:color w:val="000000"/>
          <w:sz w:val="24"/>
          <w:szCs w:val="24"/>
        </w:rPr>
      </w:pPr>
    </w:p>
    <w:p w14:paraId="36BE6006" w14:textId="407691EF" w:rsidR="003678A4" w:rsidRPr="00954DD6" w:rsidRDefault="003678A4" w:rsidP="00385FEB">
      <w:pPr>
        <w:pStyle w:val="ListParagraph"/>
        <w:ind w:left="360"/>
        <w:jc w:val="both"/>
        <w:rPr>
          <w:rFonts w:ascii="Sylfaen" w:eastAsia="Times New Roman" w:hAnsi="Sylfaen" w:cs="Sylfaen"/>
          <w:bCs/>
          <w:color w:val="000000"/>
          <w:sz w:val="24"/>
          <w:szCs w:val="24"/>
        </w:rPr>
      </w:pPr>
    </w:p>
    <w:sectPr w:rsidR="003678A4" w:rsidRPr="00954DD6" w:rsidSect="007D01E2">
      <w:pgSz w:w="12240" w:h="15840"/>
      <w:pgMar w:top="720" w:right="900" w:bottom="540" w:left="81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68FDE0" w15:done="0"/>
  <w15:commentEx w15:paraId="04303B7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itNusx">
    <w:panose1 w:val="020B0500000000000000"/>
    <w:charset w:val="00"/>
    <w:family w:val="swiss"/>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7BA87C"/>
    <w:multiLevelType w:val="hybridMultilevel"/>
    <w:tmpl w:val="39FA1A4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4DC1DCF"/>
    <w:multiLevelType w:val="hybridMultilevel"/>
    <w:tmpl w:val="A0E4C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759BE"/>
    <w:multiLevelType w:val="hybridMultilevel"/>
    <w:tmpl w:val="1D6E4B86"/>
    <w:lvl w:ilvl="0" w:tplc="E2FC8B3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A0C92"/>
    <w:multiLevelType w:val="hybridMultilevel"/>
    <w:tmpl w:val="DB1C3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57BD5"/>
    <w:multiLevelType w:val="hybridMultilevel"/>
    <w:tmpl w:val="BFCED2EC"/>
    <w:lvl w:ilvl="0" w:tplc="04090001">
      <w:start w:val="1"/>
      <w:numFmt w:val="bullet"/>
      <w:lvlText w:val=""/>
      <w:lvlJc w:val="left"/>
      <w:pPr>
        <w:ind w:left="1194" w:hanging="360"/>
      </w:pPr>
      <w:rPr>
        <w:rFonts w:ascii="Symbol" w:hAnsi="Symbol" w:hint="default"/>
      </w:rPr>
    </w:lvl>
    <w:lvl w:ilvl="1" w:tplc="04090003" w:tentative="1">
      <w:start w:val="1"/>
      <w:numFmt w:val="bullet"/>
      <w:lvlText w:val="o"/>
      <w:lvlJc w:val="left"/>
      <w:pPr>
        <w:ind w:left="1914" w:hanging="360"/>
      </w:pPr>
      <w:rPr>
        <w:rFonts w:ascii="Courier New" w:hAnsi="Courier New" w:cs="Courier New" w:hint="default"/>
      </w:rPr>
    </w:lvl>
    <w:lvl w:ilvl="2" w:tplc="04090005" w:tentative="1">
      <w:start w:val="1"/>
      <w:numFmt w:val="bullet"/>
      <w:lvlText w:val=""/>
      <w:lvlJc w:val="left"/>
      <w:pPr>
        <w:ind w:left="2634" w:hanging="360"/>
      </w:pPr>
      <w:rPr>
        <w:rFonts w:ascii="Wingdings" w:hAnsi="Wingdings" w:hint="default"/>
      </w:rPr>
    </w:lvl>
    <w:lvl w:ilvl="3" w:tplc="04090001" w:tentative="1">
      <w:start w:val="1"/>
      <w:numFmt w:val="bullet"/>
      <w:lvlText w:val=""/>
      <w:lvlJc w:val="left"/>
      <w:pPr>
        <w:ind w:left="3354" w:hanging="360"/>
      </w:pPr>
      <w:rPr>
        <w:rFonts w:ascii="Symbol" w:hAnsi="Symbol" w:hint="default"/>
      </w:rPr>
    </w:lvl>
    <w:lvl w:ilvl="4" w:tplc="04090003" w:tentative="1">
      <w:start w:val="1"/>
      <w:numFmt w:val="bullet"/>
      <w:lvlText w:val="o"/>
      <w:lvlJc w:val="left"/>
      <w:pPr>
        <w:ind w:left="4074" w:hanging="360"/>
      </w:pPr>
      <w:rPr>
        <w:rFonts w:ascii="Courier New" w:hAnsi="Courier New" w:cs="Courier New" w:hint="default"/>
      </w:rPr>
    </w:lvl>
    <w:lvl w:ilvl="5" w:tplc="04090005" w:tentative="1">
      <w:start w:val="1"/>
      <w:numFmt w:val="bullet"/>
      <w:lvlText w:val=""/>
      <w:lvlJc w:val="left"/>
      <w:pPr>
        <w:ind w:left="4794" w:hanging="360"/>
      </w:pPr>
      <w:rPr>
        <w:rFonts w:ascii="Wingdings" w:hAnsi="Wingdings" w:hint="default"/>
      </w:rPr>
    </w:lvl>
    <w:lvl w:ilvl="6" w:tplc="04090001" w:tentative="1">
      <w:start w:val="1"/>
      <w:numFmt w:val="bullet"/>
      <w:lvlText w:val=""/>
      <w:lvlJc w:val="left"/>
      <w:pPr>
        <w:ind w:left="5514" w:hanging="360"/>
      </w:pPr>
      <w:rPr>
        <w:rFonts w:ascii="Symbol" w:hAnsi="Symbol" w:hint="default"/>
      </w:rPr>
    </w:lvl>
    <w:lvl w:ilvl="7" w:tplc="04090003" w:tentative="1">
      <w:start w:val="1"/>
      <w:numFmt w:val="bullet"/>
      <w:lvlText w:val="o"/>
      <w:lvlJc w:val="left"/>
      <w:pPr>
        <w:ind w:left="6234" w:hanging="360"/>
      </w:pPr>
      <w:rPr>
        <w:rFonts w:ascii="Courier New" w:hAnsi="Courier New" w:cs="Courier New" w:hint="default"/>
      </w:rPr>
    </w:lvl>
    <w:lvl w:ilvl="8" w:tplc="04090005" w:tentative="1">
      <w:start w:val="1"/>
      <w:numFmt w:val="bullet"/>
      <w:lvlText w:val=""/>
      <w:lvlJc w:val="left"/>
      <w:pPr>
        <w:ind w:left="6954" w:hanging="360"/>
      </w:pPr>
      <w:rPr>
        <w:rFonts w:ascii="Wingdings" w:hAnsi="Wingdings" w:hint="default"/>
      </w:rPr>
    </w:lvl>
  </w:abstractNum>
  <w:abstractNum w:abstractNumId="5">
    <w:nsid w:val="21C37E74"/>
    <w:multiLevelType w:val="hybridMultilevel"/>
    <w:tmpl w:val="FF202BE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2A70AE"/>
    <w:multiLevelType w:val="hybridMultilevel"/>
    <w:tmpl w:val="45BEF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564DC0"/>
    <w:multiLevelType w:val="hybridMultilevel"/>
    <w:tmpl w:val="BFDAC132"/>
    <w:lvl w:ilvl="0" w:tplc="4F283CF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1001C"/>
    <w:multiLevelType w:val="hybridMultilevel"/>
    <w:tmpl w:val="C1B84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8919FE"/>
    <w:multiLevelType w:val="multilevel"/>
    <w:tmpl w:val="BB762110"/>
    <w:lvl w:ilvl="0">
      <w:start w:val="1"/>
      <w:numFmt w:val="decimal"/>
      <w:lvlText w:val="%1."/>
      <w:lvlJc w:val="left"/>
      <w:pPr>
        <w:ind w:left="360" w:hanging="360"/>
      </w:pPr>
    </w:lvl>
    <w:lvl w:ilvl="1">
      <w:start w:val="1"/>
      <w:numFmt w:val="decimal"/>
      <w:lvlText w:val="%2."/>
      <w:lvlJc w:val="left"/>
      <w:pPr>
        <w:ind w:left="432" w:hanging="432"/>
      </w:pPr>
      <w:rPr>
        <w:b/>
      </w:r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3511908"/>
    <w:multiLevelType w:val="hybridMultilevel"/>
    <w:tmpl w:val="D23CD4F8"/>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4904CBD"/>
    <w:multiLevelType w:val="hybridMultilevel"/>
    <w:tmpl w:val="C34CDFD6"/>
    <w:lvl w:ilvl="0" w:tplc="DEA60964">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4FA52C1"/>
    <w:multiLevelType w:val="hybridMultilevel"/>
    <w:tmpl w:val="DCA897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BE6A36"/>
    <w:multiLevelType w:val="hybridMultilevel"/>
    <w:tmpl w:val="C6F8A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F0787C"/>
    <w:multiLevelType w:val="hybridMultilevel"/>
    <w:tmpl w:val="EA7C19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665907"/>
    <w:multiLevelType w:val="hybridMultilevel"/>
    <w:tmpl w:val="38FA29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C54C34"/>
    <w:multiLevelType w:val="hybridMultilevel"/>
    <w:tmpl w:val="73088C0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6C84426F"/>
    <w:multiLevelType w:val="multilevel"/>
    <w:tmpl w:val="B40E1D2A"/>
    <w:lvl w:ilvl="0">
      <w:start w:val="1"/>
      <w:numFmt w:val="decimal"/>
      <w:lvlText w:val="%1."/>
      <w:lvlJc w:val="left"/>
      <w:pPr>
        <w:ind w:left="360" w:hanging="360"/>
      </w:pPr>
      <w:rPr>
        <w:b/>
      </w:rPr>
    </w:lvl>
    <w:lvl w:ilvl="1">
      <w:start w:val="1"/>
      <w:numFmt w:val="decimal"/>
      <w:lvlText w:val="%2."/>
      <w:lvlJc w:val="left"/>
      <w:pPr>
        <w:ind w:left="432" w:hanging="432"/>
      </w:pPr>
      <w:rPr>
        <w:b/>
      </w:r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F4919FC"/>
    <w:multiLevelType w:val="hybridMultilevel"/>
    <w:tmpl w:val="2A0EB544"/>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73845348"/>
    <w:multiLevelType w:val="hybridMultilevel"/>
    <w:tmpl w:val="632AA5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803EB3"/>
    <w:multiLevelType w:val="hybridMultilevel"/>
    <w:tmpl w:val="566012D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7"/>
  </w:num>
  <w:num w:numId="4">
    <w:abstractNumId w:val="16"/>
  </w:num>
  <w:num w:numId="5">
    <w:abstractNumId w:val="14"/>
  </w:num>
  <w:num w:numId="6">
    <w:abstractNumId w:val="15"/>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9"/>
  </w:num>
  <w:num w:numId="11">
    <w:abstractNumId w:val="18"/>
  </w:num>
  <w:num w:numId="12">
    <w:abstractNumId w:val="12"/>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
  </w:num>
  <w:num w:numId="16">
    <w:abstractNumId w:val="20"/>
    <w:lvlOverride w:ilvl="0">
      <w:startOverride w:val="1"/>
    </w:lvlOverride>
    <w:lvlOverride w:ilvl="1"/>
    <w:lvlOverride w:ilvl="2"/>
    <w:lvlOverride w:ilvl="3">
      <w:startOverride w:val="1"/>
    </w:lvlOverride>
    <w:lvlOverride w:ilvl="4"/>
    <w:lvlOverride w:ilvl="5"/>
    <w:lvlOverride w:ilvl="6"/>
    <w:lvlOverride w:ilvl="7"/>
    <w:lvlOverride w:ilvl="8"/>
  </w:num>
  <w:num w:numId="17">
    <w:abstractNumId w:val="8"/>
  </w:num>
  <w:num w:numId="18">
    <w:abstractNumId w:val="9"/>
  </w:num>
  <w:num w:numId="19">
    <w:abstractNumId w:val="17"/>
  </w:num>
  <w:num w:numId="20">
    <w:abstractNumId w:val="10"/>
  </w:num>
  <w:num w:numId="21">
    <w:abstractNumId w:val="3"/>
  </w:num>
  <w:num w:numId="22">
    <w:abstractNumId w:val="2"/>
  </w:num>
  <w:num w:numId="23">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ana Merlani">
    <w15:presenceInfo w15:providerId="AD" w15:userId="S-1-5-21-4200716824-218533377-1071259389-54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C01"/>
    <w:rsid w:val="000007B9"/>
    <w:rsid w:val="00001FF6"/>
    <w:rsid w:val="00004521"/>
    <w:rsid w:val="000055EE"/>
    <w:rsid w:val="000057B7"/>
    <w:rsid w:val="00010BBA"/>
    <w:rsid w:val="000110D3"/>
    <w:rsid w:val="0002146A"/>
    <w:rsid w:val="0002198A"/>
    <w:rsid w:val="000219E9"/>
    <w:rsid w:val="00024EEF"/>
    <w:rsid w:val="00037CFB"/>
    <w:rsid w:val="00041582"/>
    <w:rsid w:val="00060FA1"/>
    <w:rsid w:val="00064B36"/>
    <w:rsid w:val="00066692"/>
    <w:rsid w:val="00083477"/>
    <w:rsid w:val="000912B6"/>
    <w:rsid w:val="00094E32"/>
    <w:rsid w:val="000A34C8"/>
    <w:rsid w:val="000A6D61"/>
    <w:rsid w:val="000B104A"/>
    <w:rsid w:val="000B30D3"/>
    <w:rsid w:val="000B4F49"/>
    <w:rsid w:val="000B60BC"/>
    <w:rsid w:val="000C4B63"/>
    <w:rsid w:val="000C5FBD"/>
    <w:rsid w:val="000D261D"/>
    <w:rsid w:val="000D265F"/>
    <w:rsid w:val="000D504F"/>
    <w:rsid w:val="000E3567"/>
    <w:rsid w:val="000E3B0E"/>
    <w:rsid w:val="000E4B1E"/>
    <w:rsid w:val="000E7031"/>
    <w:rsid w:val="000F4B70"/>
    <w:rsid w:val="001059E2"/>
    <w:rsid w:val="00110815"/>
    <w:rsid w:val="00127485"/>
    <w:rsid w:val="00132E34"/>
    <w:rsid w:val="00135D72"/>
    <w:rsid w:val="0013657C"/>
    <w:rsid w:val="001523B7"/>
    <w:rsid w:val="00160D86"/>
    <w:rsid w:val="00172978"/>
    <w:rsid w:val="00173021"/>
    <w:rsid w:val="00175355"/>
    <w:rsid w:val="00183176"/>
    <w:rsid w:val="00183ABC"/>
    <w:rsid w:val="001865FA"/>
    <w:rsid w:val="00187EF2"/>
    <w:rsid w:val="00193800"/>
    <w:rsid w:val="001A19DC"/>
    <w:rsid w:val="001A5491"/>
    <w:rsid w:val="001A61D7"/>
    <w:rsid w:val="001B001C"/>
    <w:rsid w:val="001B496B"/>
    <w:rsid w:val="001C0D02"/>
    <w:rsid w:val="001C0F55"/>
    <w:rsid w:val="001C2069"/>
    <w:rsid w:val="001C2340"/>
    <w:rsid w:val="001C4EBE"/>
    <w:rsid w:val="001C66E1"/>
    <w:rsid w:val="001C6E4E"/>
    <w:rsid w:val="001D3EC5"/>
    <w:rsid w:val="001D65D2"/>
    <w:rsid w:val="001E3853"/>
    <w:rsid w:val="001E5F43"/>
    <w:rsid w:val="001E7814"/>
    <w:rsid w:val="00214E33"/>
    <w:rsid w:val="002155BE"/>
    <w:rsid w:val="002224D5"/>
    <w:rsid w:val="00225DF2"/>
    <w:rsid w:val="0023054B"/>
    <w:rsid w:val="00230D53"/>
    <w:rsid w:val="00231F39"/>
    <w:rsid w:val="00234F50"/>
    <w:rsid w:val="002409F6"/>
    <w:rsid w:val="00241274"/>
    <w:rsid w:val="00241857"/>
    <w:rsid w:val="0024672E"/>
    <w:rsid w:val="00261B74"/>
    <w:rsid w:val="00265F84"/>
    <w:rsid w:val="0026614E"/>
    <w:rsid w:val="00267A1A"/>
    <w:rsid w:val="002762CD"/>
    <w:rsid w:val="0027731A"/>
    <w:rsid w:val="0028390F"/>
    <w:rsid w:val="00294640"/>
    <w:rsid w:val="00296BC6"/>
    <w:rsid w:val="002A1186"/>
    <w:rsid w:val="002B6FCD"/>
    <w:rsid w:val="002C3E3E"/>
    <w:rsid w:val="002C4B96"/>
    <w:rsid w:val="002D0024"/>
    <w:rsid w:val="002D1113"/>
    <w:rsid w:val="002D2014"/>
    <w:rsid w:val="002D6184"/>
    <w:rsid w:val="002E0F73"/>
    <w:rsid w:val="002E50E9"/>
    <w:rsid w:val="002F0DA8"/>
    <w:rsid w:val="003037AF"/>
    <w:rsid w:val="00307FEB"/>
    <w:rsid w:val="00313292"/>
    <w:rsid w:val="003151F1"/>
    <w:rsid w:val="00315C21"/>
    <w:rsid w:val="003213DF"/>
    <w:rsid w:val="00327E7A"/>
    <w:rsid w:val="00330D01"/>
    <w:rsid w:val="00332FC3"/>
    <w:rsid w:val="00334879"/>
    <w:rsid w:val="00334BC7"/>
    <w:rsid w:val="00340AF9"/>
    <w:rsid w:val="00341951"/>
    <w:rsid w:val="00345486"/>
    <w:rsid w:val="003501A0"/>
    <w:rsid w:val="00351351"/>
    <w:rsid w:val="00352377"/>
    <w:rsid w:val="0035718D"/>
    <w:rsid w:val="003678A4"/>
    <w:rsid w:val="00372A68"/>
    <w:rsid w:val="0037304A"/>
    <w:rsid w:val="003748DB"/>
    <w:rsid w:val="00374B91"/>
    <w:rsid w:val="00385FEB"/>
    <w:rsid w:val="00390AF4"/>
    <w:rsid w:val="003946A1"/>
    <w:rsid w:val="00396DB3"/>
    <w:rsid w:val="003A503C"/>
    <w:rsid w:val="003B31B9"/>
    <w:rsid w:val="003B5FF0"/>
    <w:rsid w:val="003B7BCB"/>
    <w:rsid w:val="003C296C"/>
    <w:rsid w:val="003C2D38"/>
    <w:rsid w:val="003C6FE6"/>
    <w:rsid w:val="003D0340"/>
    <w:rsid w:val="003D0457"/>
    <w:rsid w:val="003D4C3C"/>
    <w:rsid w:val="003D702C"/>
    <w:rsid w:val="003E16C2"/>
    <w:rsid w:val="003E1C8B"/>
    <w:rsid w:val="003E48BA"/>
    <w:rsid w:val="003E6842"/>
    <w:rsid w:val="003E6A64"/>
    <w:rsid w:val="003F0C47"/>
    <w:rsid w:val="00402242"/>
    <w:rsid w:val="0040551A"/>
    <w:rsid w:val="00415544"/>
    <w:rsid w:val="00417257"/>
    <w:rsid w:val="00417A8A"/>
    <w:rsid w:val="0042465E"/>
    <w:rsid w:val="00425CF0"/>
    <w:rsid w:val="00445CE1"/>
    <w:rsid w:val="00450ED1"/>
    <w:rsid w:val="004521B6"/>
    <w:rsid w:val="00454CE6"/>
    <w:rsid w:val="00457EFD"/>
    <w:rsid w:val="0046333B"/>
    <w:rsid w:val="00466AD7"/>
    <w:rsid w:val="004701C2"/>
    <w:rsid w:val="0047692F"/>
    <w:rsid w:val="004907FE"/>
    <w:rsid w:val="004A045C"/>
    <w:rsid w:val="004A2C3E"/>
    <w:rsid w:val="004A4269"/>
    <w:rsid w:val="004A5269"/>
    <w:rsid w:val="004A54CD"/>
    <w:rsid w:val="004B0BAD"/>
    <w:rsid w:val="004C05B1"/>
    <w:rsid w:val="004C07F5"/>
    <w:rsid w:val="004C27DF"/>
    <w:rsid w:val="004C357E"/>
    <w:rsid w:val="004C3C70"/>
    <w:rsid w:val="004C426F"/>
    <w:rsid w:val="004C48D2"/>
    <w:rsid w:val="004C5C8C"/>
    <w:rsid w:val="004D2F43"/>
    <w:rsid w:val="004D66F3"/>
    <w:rsid w:val="004D7E18"/>
    <w:rsid w:val="004E0F13"/>
    <w:rsid w:val="004F17EE"/>
    <w:rsid w:val="0050434D"/>
    <w:rsid w:val="00510FDE"/>
    <w:rsid w:val="005142E3"/>
    <w:rsid w:val="005149A0"/>
    <w:rsid w:val="005155F4"/>
    <w:rsid w:val="00517D3C"/>
    <w:rsid w:val="00521D99"/>
    <w:rsid w:val="0053138D"/>
    <w:rsid w:val="00533464"/>
    <w:rsid w:val="00543004"/>
    <w:rsid w:val="005453C8"/>
    <w:rsid w:val="0054638F"/>
    <w:rsid w:val="00546E87"/>
    <w:rsid w:val="0055346E"/>
    <w:rsid w:val="005649D8"/>
    <w:rsid w:val="00567184"/>
    <w:rsid w:val="0058701D"/>
    <w:rsid w:val="00594795"/>
    <w:rsid w:val="00595550"/>
    <w:rsid w:val="005A0FBD"/>
    <w:rsid w:val="005B0A50"/>
    <w:rsid w:val="005B56A0"/>
    <w:rsid w:val="005B5F15"/>
    <w:rsid w:val="005B630E"/>
    <w:rsid w:val="005B7758"/>
    <w:rsid w:val="005C0BAA"/>
    <w:rsid w:val="005C25EB"/>
    <w:rsid w:val="005D5892"/>
    <w:rsid w:val="005D5E5B"/>
    <w:rsid w:val="005E24D0"/>
    <w:rsid w:val="005E6280"/>
    <w:rsid w:val="005E6D8A"/>
    <w:rsid w:val="005E734B"/>
    <w:rsid w:val="005F5C24"/>
    <w:rsid w:val="00613925"/>
    <w:rsid w:val="006154A1"/>
    <w:rsid w:val="00615ACA"/>
    <w:rsid w:val="006179EB"/>
    <w:rsid w:val="0062082C"/>
    <w:rsid w:val="00630674"/>
    <w:rsid w:val="00631700"/>
    <w:rsid w:val="00641A43"/>
    <w:rsid w:val="006448B9"/>
    <w:rsid w:val="006458B4"/>
    <w:rsid w:val="00647992"/>
    <w:rsid w:val="0065109B"/>
    <w:rsid w:val="006535C0"/>
    <w:rsid w:val="006537BF"/>
    <w:rsid w:val="006537EF"/>
    <w:rsid w:val="00654866"/>
    <w:rsid w:val="006576A8"/>
    <w:rsid w:val="00674250"/>
    <w:rsid w:val="00674F7F"/>
    <w:rsid w:val="00676A59"/>
    <w:rsid w:val="00676C62"/>
    <w:rsid w:val="00682AE7"/>
    <w:rsid w:val="00685B44"/>
    <w:rsid w:val="006939B0"/>
    <w:rsid w:val="006B1630"/>
    <w:rsid w:val="006B5A59"/>
    <w:rsid w:val="006C4EC5"/>
    <w:rsid w:val="006C5899"/>
    <w:rsid w:val="006C690D"/>
    <w:rsid w:val="006C6C85"/>
    <w:rsid w:val="006D0A50"/>
    <w:rsid w:val="006D1E18"/>
    <w:rsid w:val="006D1F04"/>
    <w:rsid w:val="006F0B59"/>
    <w:rsid w:val="006F2DFE"/>
    <w:rsid w:val="00705661"/>
    <w:rsid w:val="00706C15"/>
    <w:rsid w:val="007145F3"/>
    <w:rsid w:val="00715F31"/>
    <w:rsid w:val="007166C2"/>
    <w:rsid w:val="00722776"/>
    <w:rsid w:val="00731A65"/>
    <w:rsid w:val="00733490"/>
    <w:rsid w:val="007411D4"/>
    <w:rsid w:val="00750392"/>
    <w:rsid w:val="00753398"/>
    <w:rsid w:val="0075557E"/>
    <w:rsid w:val="007606D8"/>
    <w:rsid w:val="00761BCA"/>
    <w:rsid w:val="00770440"/>
    <w:rsid w:val="0077427A"/>
    <w:rsid w:val="00776134"/>
    <w:rsid w:val="00776217"/>
    <w:rsid w:val="00777FC7"/>
    <w:rsid w:val="007802F8"/>
    <w:rsid w:val="00780915"/>
    <w:rsid w:val="00793B8F"/>
    <w:rsid w:val="007A1276"/>
    <w:rsid w:val="007B1ED8"/>
    <w:rsid w:val="007B5125"/>
    <w:rsid w:val="007B6E49"/>
    <w:rsid w:val="007C0C8A"/>
    <w:rsid w:val="007C1F81"/>
    <w:rsid w:val="007C2A9D"/>
    <w:rsid w:val="007C62F6"/>
    <w:rsid w:val="007C7E38"/>
    <w:rsid w:val="007D01E2"/>
    <w:rsid w:val="007D3AA3"/>
    <w:rsid w:val="007F1C46"/>
    <w:rsid w:val="007F40E4"/>
    <w:rsid w:val="008060CC"/>
    <w:rsid w:val="0080686E"/>
    <w:rsid w:val="00812E80"/>
    <w:rsid w:val="008175FE"/>
    <w:rsid w:val="008227F6"/>
    <w:rsid w:val="0082280B"/>
    <w:rsid w:val="00823A08"/>
    <w:rsid w:val="0082421A"/>
    <w:rsid w:val="00825A4B"/>
    <w:rsid w:val="00830F2A"/>
    <w:rsid w:val="00837237"/>
    <w:rsid w:val="008409B7"/>
    <w:rsid w:val="00853A05"/>
    <w:rsid w:val="008613E6"/>
    <w:rsid w:val="008733B5"/>
    <w:rsid w:val="00875D7C"/>
    <w:rsid w:val="00877EE3"/>
    <w:rsid w:val="008823E7"/>
    <w:rsid w:val="00882FE5"/>
    <w:rsid w:val="00884A05"/>
    <w:rsid w:val="00887AB2"/>
    <w:rsid w:val="00893A3D"/>
    <w:rsid w:val="008A47E1"/>
    <w:rsid w:val="008B1362"/>
    <w:rsid w:val="008B2E38"/>
    <w:rsid w:val="008B644D"/>
    <w:rsid w:val="008C100B"/>
    <w:rsid w:val="008C2B00"/>
    <w:rsid w:val="008C77D6"/>
    <w:rsid w:val="008D0018"/>
    <w:rsid w:val="008D0CAB"/>
    <w:rsid w:val="008D30A9"/>
    <w:rsid w:val="008D716E"/>
    <w:rsid w:val="008E39F8"/>
    <w:rsid w:val="008E742C"/>
    <w:rsid w:val="008E78AE"/>
    <w:rsid w:val="008F06B7"/>
    <w:rsid w:val="008F1328"/>
    <w:rsid w:val="008F4B0D"/>
    <w:rsid w:val="009002D4"/>
    <w:rsid w:val="00902855"/>
    <w:rsid w:val="00903090"/>
    <w:rsid w:val="00903175"/>
    <w:rsid w:val="009051AD"/>
    <w:rsid w:val="009202D0"/>
    <w:rsid w:val="00923B0E"/>
    <w:rsid w:val="009254F4"/>
    <w:rsid w:val="00925D9A"/>
    <w:rsid w:val="00932C5E"/>
    <w:rsid w:val="00932EA9"/>
    <w:rsid w:val="00954DD6"/>
    <w:rsid w:val="009642E6"/>
    <w:rsid w:val="009677AD"/>
    <w:rsid w:val="0097085D"/>
    <w:rsid w:val="00970E26"/>
    <w:rsid w:val="00973EF5"/>
    <w:rsid w:val="0097436B"/>
    <w:rsid w:val="00974804"/>
    <w:rsid w:val="009754E8"/>
    <w:rsid w:val="00982372"/>
    <w:rsid w:val="00983C8A"/>
    <w:rsid w:val="00984BA6"/>
    <w:rsid w:val="009907F5"/>
    <w:rsid w:val="009925A3"/>
    <w:rsid w:val="00997A41"/>
    <w:rsid w:val="009A16E5"/>
    <w:rsid w:val="009A2464"/>
    <w:rsid w:val="009A6066"/>
    <w:rsid w:val="009A76D7"/>
    <w:rsid w:val="009C413A"/>
    <w:rsid w:val="009C5BA6"/>
    <w:rsid w:val="009D0C72"/>
    <w:rsid w:val="009E48D1"/>
    <w:rsid w:val="009F44F1"/>
    <w:rsid w:val="009F59C8"/>
    <w:rsid w:val="00A012FB"/>
    <w:rsid w:val="00A01930"/>
    <w:rsid w:val="00A04504"/>
    <w:rsid w:val="00A06D68"/>
    <w:rsid w:val="00A14DF5"/>
    <w:rsid w:val="00A2411C"/>
    <w:rsid w:val="00A24CC7"/>
    <w:rsid w:val="00A303D4"/>
    <w:rsid w:val="00A35072"/>
    <w:rsid w:val="00A41F04"/>
    <w:rsid w:val="00A561EB"/>
    <w:rsid w:val="00A57B38"/>
    <w:rsid w:val="00A60D6A"/>
    <w:rsid w:val="00A66F07"/>
    <w:rsid w:val="00A74EBA"/>
    <w:rsid w:val="00A75F87"/>
    <w:rsid w:val="00A774CA"/>
    <w:rsid w:val="00A808BA"/>
    <w:rsid w:val="00A80DF4"/>
    <w:rsid w:val="00A821C8"/>
    <w:rsid w:val="00A96A71"/>
    <w:rsid w:val="00AA0BA9"/>
    <w:rsid w:val="00AA1218"/>
    <w:rsid w:val="00AA12BC"/>
    <w:rsid w:val="00AA52D4"/>
    <w:rsid w:val="00AB3F55"/>
    <w:rsid w:val="00AB5124"/>
    <w:rsid w:val="00AD16E2"/>
    <w:rsid w:val="00AD23F4"/>
    <w:rsid w:val="00AE090E"/>
    <w:rsid w:val="00AE1539"/>
    <w:rsid w:val="00AE2903"/>
    <w:rsid w:val="00AE3729"/>
    <w:rsid w:val="00AE6C94"/>
    <w:rsid w:val="00AF0695"/>
    <w:rsid w:val="00AF137B"/>
    <w:rsid w:val="00AF1BF1"/>
    <w:rsid w:val="00B00627"/>
    <w:rsid w:val="00B01F11"/>
    <w:rsid w:val="00B032A2"/>
    <w:rsid w:val="00B07E62"/>
    <w:rsid w:val="00B12A8B"/>
    <w:rsid w:val="00B147CD"/>
    <w:rsid w:val="00B201B0"/>
    <w:rsid w:val="00B25F6C"/>
    <w:rsid w:val="00B26953"/>
    <w:rsid w:val="00B26D42"/>
    <w:rsid w:val="00B341D5"/>
    <w:rsid w:val="00B34700"/>
    <w:rsid w:val="00B348F5"/>
    <w:rsid w:val="00B407A5"/>
    <w:rsid w:val="00B41B6D"/>
    <w:rsid w:val="00B5074C"/>
    <w:rsid w:val="00B50D46"/>
    <w:rsid w:val="00B510B9"/>
    <w:rsid w:val="00B52EFA"/>
    <w:rsid w:val="00B54EA8"/>
    <w:rsid w:val="00B57F6C"/>
    <w:rsid w:val="00B6023A"/>
    <w:rsid w:val="00B61949"/>
    <w:rsid w:val="00B61CA5"/>
    <w:rsid w:val="00B7110F"/>
    <w:rsid w:val="00B71CC6"/>
    <w:rsid w:val="00B82AE3"/>
    <w:rsid w:val="00B847FD"/>
    <w:rsid w:val="00B85C50"/>
    <w:rsid w:val="00B86483"/>
    <w:rsid w:val="00B86FB9"/>
    <w:rsid w:val="00B87B67"/>
    <w:rsid w:val="00B95B55"/>
    <w:rsid w:val="00BA051C"/>
    <w:rsid w:val="00BA1EB3"/>
    <w:rsid w:val="00BA32A0"/>
    <w:rsid w:val="00BB2818"/>
    <w:rsid w:val="00BB2CE6"/>
    <w:rsid w:val="00BB4EF8"/>
    <w:rsid w:val="00BB530B"/>
    <w:rsid w:val="00BC0080"/>
    <w:rsid w:val="00BC6D1F"/>
    <w:rsid w:val="00BD373F"/>
    <w:rsid w:val="00BE0663"/>
    <w:rsid w:val="00BE1B4F"/>
    <w:rsid w:val="00BE6107"/>
    <w:rsid w:val="00BE7DA7"/>
    <w:rsid w:val="00BF1665"/>
    <w:rsid w:val="00BF2D96"/>
    <w:rsid w:val="00BF3487"/>
    <w:rsid w:val="00BF625D"/>
    <w:rsid w:val="00C04871"/>
    <w:rsid w:val="00C12424"/>
    <w:rsid w:val="00C1342A"/>
    <w:rsid w:val="00C16D00"/>
    <w:rsid w:val="00C179FB"/>
    <w:rsid w:val="00C25021"/>
    <w:rsid w:val="00C30EEE"/>
    <w:rsid w:val="00C37C66"/>
    <w:rsid w:val="00C4197C"/>
    <w:rsid w:val="00C4288E"/>
    <w:rsid w:val="00C523C7"/>
    <w:rsid w:val="00C65816"/>
    <w:rsid w:val="00C742D2"/>
    <w:rsid w:val="00C80975"/>
    <w:rsid w:val="00C815AC"/>
    <w:rsid w:val="00C90F70"/>
    <w:rsid w:val="00C92D51"/>
    <w:rsid w:val="00C94A6B"/>
    <w:rsid w:val="00C9659D"/>
    <w:rsid w:val="00C9768C"/>
    <w:rsid w:val="00CB453B"/>
    <w:rsid w:val="00CB667E"/>
    <w:rsid w:val="00CD5F5C"/>
    <w:rsid w:val="00CE4696"/>
    <w:rsid w:val="00CF467F"/>
    <w:rsid w:val="00CF6069"/>
    <w:rsid w:val="00D02770"/>
    <w:rsid w:val="00D10B94"/>
    <w:rsid w:val="00D166B0"/>
    <w:rsid w:val="00D20E7E"/>
    <w:rsid w:val="00D2160F"/>
    <w:rsid w:val="00D24CBF"/>
    <w:rsid w:val="00D304B2"/>
    <w:rsid w:val="00D30806"/>
    <w:rsid w:val="00D32BB1"/>
    <w:rsid w:val="00D376C8"/>
    <w:rsid w:val="00D436A1"/>
    <w:rsid w:val="00D45454"/>
    <w:rsid w:val="00D456DB"/>
    <w:rsid w:val="00D516E7"/>
    <w:rsid w:val="00D5437C"/>
    <w:rsid w:val="00D60163"/>
    <w:rsid w:val="00D60867"/>
    <w:rsid w:val="00D71E32"/>
    <w:rsid w:val="00D735B3"/>
    <w:rsid w:val="00D8162A"/>
    <w:rsid w:val="00D8171F"/>
    <w:rsid w:val="00D82239"/>
    <w:rsid w:val="00D862C5"/>
    <w:rsid w:val="00DB0F3D"/>
    <w:rsid w:val="00DB3E05"/>
    <w:rsid w:val="00DB5D92"/>
    <w:rsid w:val="00DC2CDD"/>
    <w:rsid w:val="00DC77B4"/>
    <w:rsid w:val="00DD344C"/>
    <w:rsid w:val="00DD3712"/>
    <w:rsid w:val="00DD6DA4"/>
    <w:rsid w:val="00DE4F52"/>
    <w:rsid w:val="00DF3F77"/>
    <w:rsid w:val="00DF4A21"/>
    <w:rsid w:val="00DF60F1"/>
    <w:rsid w:val="00E05ADF"/>
    <w:rsid w:val="00E250EB"/>
    <w:rsid w:val="00E255CA"/>
    <w:rsid w:val="00E37ADF"/>
    <w:rsid w:val="00E42453"/>
    <w:rsid w:val="00E4400A"/>
    <w:rsid w:val="00E53C17"/>
    <w:rsid w:val="00E60DF4"/>
    <w:rsid w:val="00E62DAA"/>
    <w:rsid w:val="00E66783"/>
    <w:rsid w:val="00E70FAD"/>
    <w:rsid w:val="00E76EF4"/>
    <w:rsid w:val="00E772D2"/>
    <w:rsid w:val="00E94F87"/>
    <w:rsid w:val="00E96129"/>
    <w:rsid w:val="00EA0367"/>
    <w:rsid w:val="00EA104F"/>
    <w:rsid w:val="00EA44AE"/>
    <w:rsid w:val="00EA793A"/>
    <w:rsid w:val="00EA7E41"/>
    <w:rsid w:val="00EB0CF8"/>
    <w:rsid w:val="00ED5736"/>
    <w:rsid w:val="00EE40C1"/>
    <w:rsid w:val="00F01C99"/>
    <w:rsid w:val="00F07C01"/>
    <w:rsid w:val="00F16306"/>
    <w:rsid w:val="00F23493"/>
    <w:rsid w:val="00F35D9B"/>
    <w:rsid w:val="00F528CC"/>
    <w:rsid w:val="00F53AB6"/>
    <w:rsid w:val="00F54E93"/>
    <w:rsid w:val="00F55027"/>
    <w:rsid w:val="00F55C57"/>
    <w:rsid w:val="00F72837"/>
    <w:rsid w:val="00F81D91"/>
    <w:rsid w:val="00F83528"/>
    <w:rsid w:val="00F85BD1"/>
    <w:rsid w:val="00F85F00"/>
    <w:rsid w:val="00F90AC2"/>
    <w:rsid w:val="00FA6241"/>
    <w:rsid w:val="00FB4C9E"/>
    <w:rsid w:val="00FB5660"/>
    <w:rsid w:val="00FC3923"/>
    <w:rsid w:val="00FC4630"/>
    <w:rsid w:val="00FC5F99"/>
    <w:rsid w:val="00FC7522"/>
    <w:rsid w:val="00FC7B24"/>
    <w:rsid w:val="00FD7DBB"/>
    <w:rsid w:val="00FE1BAF"/>
    <w:rsid w:val="00FE39C5"/>
    <w:rsid w:val="00FE6B17"/>
    <w:rsid w:val="00FF7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11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4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6C94"/>
    <w:pPr>
      <w:widowControl w:val="0"/>
      <w:autoSpaceDE w:val="0"/>
      <w:autoSpaceDN w:val="0"/>
      <w:adjustRightInd w:val="0"/>
      <w:spacing w:after="0" w:line="240" w:lineRule="auto"/>
    </w:pPr>
    <w:rPr>
      <w:rFonts w:ascii="Sylfaen" w:eastAsiaTheme="minorEastAsia" w:hAnsi="Sylfaen" w:cs="Sylfaen"/>
      <w:color w:val="000000"/>
      <w:sz w:val="24"/>
      <w:szCs w:val="24"/>
    </w:rPr>
  </w:style>
  <w:style w:type="paragraph" w:styleId="ListParagraph">
    <w:name w:val="List Paragraph"/>
    <w:basedOn w:val="Normal"/>
    <w:link w:val="ListParagraphChar"/>
    <w:uiPriority w:val="34"/>
    <w:qFormat/>
    <w:rsid w:val="00AE6C94"/>
    <w:pPr>
      <w:ind w:left="720"/>
      <w:contextualSpacing/>
    </w:pPr>
  </w:style>
  <w:style w:type="paragraph" w:styleId="BalloonText">
    <w:name w:val="Balloon Text"/>
    <w:basedOn w:val="Normal"/>
    <w:link w:val="BalloonTextChar"/>
    <w:uiPriority w:val="99"/>
    <w:semiHidden/>
    <w:unhideWhenUsed/>
    <w:rsid w:val="00982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372"/>
    <w:rPr>
      <w:rFonts w:ascii="Tahoma" w:hAnsi="Tahoma" w:cs="Tahoma"/>
      <w:sz w:val="16"/>
      <w:szCs w:val="16"/>
    </w:rPr>
  </w:style>
  <w:style w:type="paragraph" w:styleId="BodyTextIndent2">
    <w:name w:val="Body Text Indent 2"/>
    <w:basedOn w:val="Normal"/>
    <w:link w:val="BodyTextIndent2Char"/>
    <w:rsid w:val="007C7E38"/>
    <w:pPr>
      <w:widowControl w:val="0"/>
      <w:overflowPunct w:val="0"/>
      <w:autoSpaceDE w:val="0"/>
      <w:autoSpaceDN w:val="0"/>
      <w:adjustRightInd w:val="0"/>
      <w:spacing w:before="120" w:after="0" w:line="240" w:lineRule="auto"/>
      <w:ind w:firstLine="851"/>
      <w:jc w:val="both"/>
      <w:textAlignment w:val="baseline"/>
    </w:pPr>
    <w:rPr>
      <w:rFonts w:ascii="LitNusx" w:eastAsia="Times New Roman" w:hAnsi="LitNusx" w:cs="Times New Roman"/>
      <w:sz w:val="28"/>
      <w:szCs w:val="20"/>
    </w:rPr>
  </w:style>
  <w:style w:type="character" w:customStyle="1" w:styleId="BodyTextIndent2Char">
    <w:name w:val="Body Text Indent 2 Char"/>
    <w:basedOn w:val="DefaultParagraphFont"/>
    <w:link w:val="BodyTextIndent2"/>
    <w:rsid w:val="007C7E38"/>
    <w:rPr>
      <w:rFonts w:ascii="LitNusx" w:eastAsia="Times New Roman" w:hAnsi="LitNusx" w:cs="Times New Roman"/>
      <w:sz w:val="28"/>
      <w:szCs w:val="20"/>
    </w:rPr>
  </w:style>
  <w:style w:type="paragraph" w:styleId="Header">
    <w:name w:val="header"/>
    <w:basedOn w:val="Normal"/>
    <w:link w:val="HeaderChar"/>
    <w:rsid w:val="007C7E38"/>
    <w:pPr>
      <w:tabs>
        <w:tab w:val="center" w:pos="4844"/>
        <w:tab w:val="right" w:pos="9689"/>
      </w:tabs>
      <w:spacing w:after="0" w:line="240" w:lineRule="auto"/>
    </w:pPr>
    <w:rPr>
      <w:rFonts w:ascii="AcadNusx" w:eastAsia="Times New Roman" w:hAnsi="AcadNusx" w:cs="Arial"/>
      <w:color w:val="000000"/>
      <w:w w:val="91"/>
      <w:sz w:val="20"/>
      <w:szCs w:val="20"/>
      <w:lang w:val="ru-RU" w:eastAsia="ru-RU"/>
    </w:rPr>
  </w:style>
  <w:style w:type="character" w:customStyle="1" w:styleId="HeaderChar">
    <w:name w:val="Header Char"/>
    <w:basedOn w:val="DefaultParagraphFont"/>
    <w:link w:val="Header"/>
    <w:rsid w:val="007C7E38"/>
    <w:rPr>
      <w:rFonts w:ascii="AcadNusx" w:eastAsia="Times New Roman" w:hAnsi="AcadNusx" w:cs="Arial"/>
      <w:color w:val="000000"/>
      <w:w w:val="91"/>
      <w:sz w:val="20"/>
      <w:szCs w:val="20"/>
      <w:lang w:val="ru-RU" w:eastAsia="ru-RU"/>
    </w:rPr>
  </w:style>
  <w:style w:type="paragraph" w:styleId="Footer">
    <w:name w:val="footer"/>
    <w:basedOn w:val="Normal"/>
    <w:link w:val="FooterChar"/>
    <w:uiPriority w:val="99"/>
    <w:rsid w:val="007C7E38"/>
    <w:pPr>
      <w:tabs>
        <w:tab w:val="center" w:pos="4844"/>
        <w:tab w:val="right" w:pos="9689"/>
      </w:tabs>
      <w:spacing w:after="0" w:line="240" w:lineRule="auto"/>
    </w:pPr>
    <w:rPr>
      <w:rFonts w:ascii="AcadNusx" w:eastAsia="Times New Roman" w:hAnsi="AcadNusx" w:cs="Arial"/>
      <w:color w:val="000000"/>
      <w:w w:val="91"/>
      <w:sz w:val="20"/>
      <w:szCs w:val="20"/>
      <w:lang w:val="ru-RU" w:eastAsia="ru-RU"/>
    </w:rPr>
  </w:style>
  <w:style w:type="character" w:customStyle="1" w:styleId="FooterChar">
    <w:name w:val="Footer Char"/>
    <w:basedOn w:val="DefaultParagraphFont"/>
    <w:link w:val="Footer"/>
    <w:uiPriority w:val="99"/>
    <w:rsid w:val="007C7E38"/>
    <w:rPr>
      <w:rFonts w:ascii="AcadNusx" w:eastAsia="Times New Roman" w:hAnsi="AcadNusx" w:cs="Arial"/>
      <w:color w:val="000000"/>
      <w:w w:val="91"/>
      <w:sz w:val="20"/>
      <w:szCs w:val="20"/>
      <w:lang w:val="ru-RU" w:eastAsia="ru-RU"/>
    </w:rPr>
  </w:style>
  <w:style w:type="paragraph" w:styleId="BodyText">
    <w:name w:val="Body Text"/>
    <w:basedOn w:val="Normal"/>
    <w:link w:val="BodyTextChar"/>
    <w:uiPriority w:val="99"/>
    <w:unhideWhenUsed/>
    <w:rsid w:val="00041582"/>
    <w:pPr>
      <w:spacing w:after="120"/>
    </w:pPr>
  </w:style>
  <w:style w:type="character" w:customStyle="1" w:styleId="BodyTextChar">
    <w:name w:val="Body Text Char"/>
    <w:basedOn w:val="DefaultParagraphFont"/>
    <w:link w:val="BodyText"/>
    <w:uiPriority w:val="99"/>
    <w:rsid w:val="00041582"/>
  </w:style>
  <w:style w:type="table" w:styleId="TableGrid">
    <w:name w:val="Table Grid"/>
    <w:basedOn w:val="TableNormal"/>
    <w:uiPriority w:val="59"/>
    <w:rsid w:val="00A06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C690D"/>
  </w:style>
  <w:style w:type="character" w:styleId="Hyperlink">
    <w:name w:val="Hyperlink"/>
    <w:basedOn w:val="DefaultParagraphFont"/>
    <w:uiPriority w:val="99"/>
    <w:unhideWhenUsed/>
    <w:rsid w:val="000219E9"/>
    <w:rPr>
      <w:color w:val="0000FF" w:themeColor="hyperlink"/>
      <w:u w:val="single"/>
    </w:rPr>
  </w:style>
  <w:style w:type="character" w:styleId="Strong">
    <w:name w:val="Strong"/>
    <w:basedOn w:val="DefaultParagraphFont"/>
    <w:uiPriority w:val="22"/>
    <w:qFormat/>
    <w:rsid w:val="00C815AC"/>
    <w:rPr>
      <w:b/>
      <w:bCs/>
    </w:rPr>
  </w:style>
  <w:style w:type="character" w:styleId="CommentReference">
    <w:name w:val="annotation reference"/>
    <w:basedOn w:val="DefaultParagraphFont"/>
    <w:uiPriority w:val="99"/>
    <w:semiHidden/>
    <w:unhideWhenUsed/>
    <w:rsid w:val="00A2411C"/>
    <w:rPr>
      <w:sz w:val="16"/>
      <w:szCs w:val="16"/>
    </w:rPr>
  </w:style>
  <w:style w:type="paragraph" w:styleId="CommentText">
    <w:name w:val="annotation text"/>
    <w:basedOn w:val="Normal"/>
    <w:link w:val="CommentTextChar"/>
    <w:uiPriority w:val="99"/>
    <w:semiHidden/>
    <w:unhideWhenUsed/>
    <w:rsid w:val="00A2411C"/>
    <w:pPr>
      <w:spacing w:line="240" w:lineRule="auto"/>
    </w:pPr>
    <w:rPr>
      <w:sz w:val="20"/>
      <w:szCs w:val="20"/>
    </w:rPr>
  </w:style>
  <w:style w:type="character" w:customStyle="1" w:styleId="CommentTextChar">
    <w:name w:val="Comment Text Char"/>
    <w:basedOn w:val="DefaultParagraphFont"/>
    <w:link w:val="CommentText"/>
    <w:uiPriority w:val="99"/>
    <w:semiHidden/>
    <w:rsid w:val="00A2411C"/>
    <w:rPr>
      <w:sz w:val="20"/>
      <w:szCs w:val="20"/>
    </w:rPr>
  </w:style>
  <w:style w:type="paragraph" w:styleId="CommentSubject">
    <w:name w:val="annotation subject"/>
    <w:basedOn w:val="CommentText"/>
    <w:next w:val="CommentText"/>
    <w:link w:val="CommentSubjectChar"/>
    <w:uiPriority w:val="99"/>
    <w:semiHidden/>
    <w:unhideWhenUsed/>
    <w:rsid w:val="00A2411C"/>
    <w:rPr>
      <w:b/>
      <w:bCs/>
    </w:rPr>
  </w:style>
  <w:style w:type="character" w:customStyle="1" w:styleId="CommentSubjectChar">
    <w:name w:val="Comment Subject Char"/>
    <w:basedOn w:val="CommentTextChar"/>
    <w:link w:val="CommentSubject"/>
    <w:uiPriority w:val="99"/>
    <w:semiHidden/>
    <w:rsid w:val="00A2411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4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6C94"/>
    <w:pPr>
      <w:widowControl w:val="0"/>
      <w:autoSpaceDE w:val="0"/>
      <w:autoSpaceDN w:val="0"/>
      <w:adjustRightInd w:val="0"/>
      <w:spacing w:after="0" w:line="240" w:lineRule="auto"/>
    </w:pPr>
    <w:rPr>
      <w:rFonts w:ascii="Sylfaen" w:eastAsiaTheme="minorEastAsia" w:hAnsi="Sylfaen" w:cs="Sylfaen"/>
      <w:color w:val="000000"/>
      <w:sz w:val="24"/>
      <w:szCs w:val="24"/>
    </w:rPr>
  </w:style>
  <w:style w:type="paragraph" w:styleId="ListParagraph">
    <w:name w:val="List Paragraph"/>
    <w:basedOn w:val="Normal"/>
    <w:link w:val="ListParagraphChar"/>
    <w:uiPriority w:val="34"/>
    <w:qFormat/>
    <w:rsid w:val="00AE6C94"/>
    <w:pPr>
      <w:ind w:left="720"/>
      <w:contextualSpacing/>
    </w:pPr>
  </w:style>
  <w:style w:type="paragraph" w:styleId="BalloonText">
    <w:name w:val="Balloon Text"/>
    <w:basedOn w:val="Normal"/>
    <w:link w:val="BalloonTextChar"/>
    <w:uiPriority w:val="99"/>
    <w:semiHidden/>
    <w:unhideWhenUsed/>
    <w:rsid w:val="00982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372"/>
    <w:rPr>
      <w:rFonts w:ascii="Tahoma" w:hAnsi="Tahoma" w:cs="Tahoma"/>
      <w:sz w:val="16"/>
      <w:szCs w:val="16"/>
    </w:rPr>
  </w:style>
  <w:style w:type="paragraph" w:styleId="BodyTextIndent2">
    <w:name w:val="Body Text Indent 2"/>
    <w:basedOn w:val="Normal"/>
    <w:link w:val="BodyTextIndent2Char"/>
    <w:rsid w:val="007C7E38"/>
    <w:pPr>
      <w:widowControl w:val="0"/>
      <w:overflowPunct w:val="0"/>
      <w:autoSpaceDE w:val="0"/>
      <w:autoSpaceDN w:val="0"/>
      <w:adjustRightInd w:val="0"/>
      <w:spacing w:before="120" w:after="0" w:line="240" w:lineRule="auto"/>
      <w:ind w:firstLine="851"/>
      <w:jc w:val="both"/>
      <w:textAlignment w:val="baseline"/>
    </w:pPr>
    <w:rPr>
      <w:rFonts w:ascii="LitNusx" w:eastAsia="Times New Roman" w:hAnsi="LitNusx" w:cs="Times New Roman"/>
      <w:sz w:val="28"/>
      <w:szCs w:val="20"/>
    </w:rPr>
  </w:style>
  <w:style w:type="character" w:customStyle="1" w:styleId="BodyTextIndent2Char">
    <w:name w:val="Body Text Indent 2 Char"/>
    <w:basedOn w:val="DefaultParagraphFont"/>
    <w:link w:val="BodyTextIndent2"/>
    <w:rsid w:val="007C7E38"/>
    <w:rPr>
      <w:rFonts w:ascii="LitNusx" w:eastAsia="Times New Roman" w:hAnsi="LitNusx" w:cs="Times New Roman"/>
      <w:sz w:val="28"/>
      <w:szCs w:val="20"/>
    </w:rPr>
  </w:style>
  <w:style w:type="paragraph" w:styleId="Header">
    <w:name w:val="header"/>
    <w:basedOn w:val="Normal"/>
    <w:link w:val="HeaderChar"/>
    <w:rsid w:val="007C7E38"/>
    <w:pPr>
      <w:tabs>
        <w:tab w:val="center" w:pos="4844"/>
        <w:tab w:val="right" w:pos="9689"/>
      </w:tabs>
      <w:spacing w:after="0" w:line="240" w:lineRule="auto"/>
    </w:pPr>
    <w:rPr>
      <w:rFonts w:ascii="AcadNusx" w:eastAsia="Times New Roman" w:hAnsi="AcadNusx" w:cs="Arial"/>
      <w:color w:val="000000"/>
      <w:w w:val="91"/>
      <w:sz w:val="20"/>
      <w:szCs w:val="20"/>
      <w:lang w:val="ru-RU" w:eastAsia="ru-RU"/>
    </w:rPr>
  </w:style>
  <w:style w:type="character" w:customStyle="1" w:styleId="HeaderChar">
    <w:name w:val="Header Char"/>
    <w:basedOn w:val="DefaultParagraphFont"/>
    <w:link w:val="Header"/>
    <w:rsid w:val="007C7E38"/>
    <w:rPr>
      <w:rFonts w:ascii="AcadNusx" w:eastAsia="Times New Roman" w:hAnsi="AcadNusx" w:cs="Arial"/>
      <w:color w:val="000000"/>
      <w:w w:val="91"/>
      <w:sz w:val="20"/>
      <w:szCs w:val="20"/>
      <w:lang w:val="ru-RU" w:eastAsia="ru-RU"/>
    </w:rPr>
  </w:style>
  <w:style w:type="paragraph" w:styleId="Footer">
    <w:name w:val="footer"/>
    <w:basedOn w:val="Normal"/>
    <w:link w:val="FooterChar"/>
    <w:uiPriority w:val="99"/>
    <w:rsid w:val="007C7E38"/>
    <w:pPr>
      <w:tabs>
        <w:tab w:val="center" w:pos="4844"/>
        <w:tab w:val="right" w:pos="9689"/>
      </w:tabs>
      <w:spacing w:after="0" w:line="240" w:lineRule="auto"/>
    </w:pPr>
    <w:rPr>
      <w:rFonts w:ascii="AcadNusx" w:eastAsia="Times New Roman" w:hAnsi="AcadNusx" w:cs="Arial"/>
      <w:color w:val="000000"/>
      <w:w w:val="91"/>
      <w:sz w:val="20"/>
      <w:szCs w:val="20"/>
      <w:lang w:val="ru-RU" w:eastAsia="ru-RU"/>
    </w:rPr>
  </w:style>
  <w:style w:type="character" w:customStyle="1" w:styleId="FooterChar">
    <w:name w:val="Footer Char"/>
    <w:basedOn w:val="DefaultParagraphFont"/>
    <w:link w:val="Footer"/>
    <w:uiPriority w:val="99"/>
    <w:rsid w:val="007C7E38"/>
    <w:rPr>
      <w:rFonts w:ascii="AcadNusx" w:eastAsia="Times New Roman" w:hAnsi="AcadNusx" w:cs="Arial"/>
      <w:color w:val="000000"/>
      <w:w w:val="91"/>
      <w:sz w:val="20"/>
      <w:szCs w:val="20"/>
      <w:lang w:val="ru-RU" w:eastAsia="ru-RU"/>
    </w:rPr>
  </w:style>
  <w:style w:type="paragraph" w:styleId="BodyText">
    <w:name w:val="Body Text"/>
    <w:basedOn w:val="Normal"/>
    <w:link w:val="BodyTextChar"/>
    <w:uiPriority w:val="99"/>
    <w:unhideWhenUsed/>
    <w:rsid w:val="00041582"/>
    <w:pPr>
      <w:spacing w:after="120"/>
    </w:pPr>
  </w:style>
  <w:style w:type="character" w:customStyle="1" w:styleId="BodyTextChar">
    <w:name w:val="Body Text Char"/>
    <w:basedOn w:val="DefaultParagraphFont"/>
    <w:link w:val="BodyText"/>
    <w:uiPriority w:val="99"/>
    <w:rsid w:val="00041582"/>
  </w:style>
  <w:style w:type="table" w:styleId="TableGrid">
    <w:name w:val="Table Grid"/>
    <w:basedOn w:val="TableNormal"/>
    <w:uiPriority w:val="59"/>
    <w:rsid w:val="00A06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C690D"/>
  </w:style>
  <w:style w:type="character" w:styleId="Hyperlink">
    <w:name w:val="Hyperlink"/>
    <w:basedOn w:val="DefaultParagraphFont"/>
    <w:uiPriority w:val="99"/>
    <w:unhideWhenUsed/>
    <w:rsid w:val="000219E9"/>
    <w:rPr>
      <w:color w:val="0000FF" w:themeColor="hyperlink"/>
      <w:u w:val="single"/>
    </w:rPr>
  </w:style>
  <w:style w:type="character" w:styleId="Strong">
    <w:name w:val="Strong"/>
    <w:basedOn w:val="DefaultParagraphFont"/>
    <w:uiPriority w:val="22"/>
    <w:qFormat/>
    <w:rsid w:val="00C815AC"/>
    <w:rPr>
      <w:b/>
      <w:bCs/>
    </w:rPr>
  </w:style>
  <w:style w:type="character" w:styleId="CommentReference">
    <w:name w:val="annotation reference"/>
    <w:basedOn w:val="DefaultParagraphFont"/>
    <w:uiPriority w:val="99"/>
    <w:semiHidden/>
    <w:unhideWhenUsed/>
    <w:rsid w:val="00A2411C"/>
    <w:rPr>
      <w:sz w:val="16"/>
      <w:szCs w:val="16"/>
    </w:rPr>
  </w:style>
  <w:style w:type="paragraph" w:styleId="CommentText">
    <w:name w:val="annotation text"/>
    <w:basedOn w:val="Normal"/>
    <w:link w:val="CommentTextChar"/>
    <w:uiPriority w:val="99"/>
    <w:semiHidden/>
    <w:unhideWhenUsed/>
    <w:rsid w:val="00A2411C"/>
    <w:pPr>
      <w:spacing w:line="240" w:lineRule="auto"/>
    </w:pPr>
    <w:rPr>
      <w:sz w:val="20"/>
      <w:szCs w:val="20"/>
    </w:rPr>
  </w:style>
  <w:style w:type="character" w:customStyle="1" w:styleId="CommentTextChar">
    <w:name w:val="Comment Text Char"/>
    <w:basedOn w:val="DefaultParagraphFont"/>
    <w:link w:val="CommentText"/>
    <w:uiPriority w:val="99"/>
    <w:semiHidden/>
    <w:rsid w:val="00A2411C"/>
    <w:rPr>
      <w:sz w:val="20"/>
      <w:szCs w:val="20"/>
    </w:rPr>
  </w:style>
  <w:style w:type="paragraph" w:styleId="CommentSubject">
    <w:name w:val="annotation subject"/>
    <w:basedOn w:val="CommentText"/>
    <w:next w:val="CommentText"/>
    <w:link w:val="CommentSubjectChar"/>
    <w:uiPriority w:val="99"/>
    <w:semiHidden/>
    <w:unhideWhenUsed/>
    <w:rsid w:val="00A2411C"/>
    <w:rPr>
      <w:b/>
      <w:bCs/>
    </w:rPr>
  </w:style>
  <w:style w:type="character" w:customStyle="1" w:styleId="CommentSubjectChar">
    <w:name w:val="Comment Subject Char"/>
    <w:basedOn w:val="CommentTextChar"/>
    <w:link w:val="CommentSubject"/>
    <w:uiPriority w:val="99"/>
    <w:semiHidden/>
    <w:rsid w:val="00A241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898647">
      <w:bodyDiv w:val="1"/>
      <w:marLeft w:val="0"/>
      <w:marRight w:val="0"/>
      <w:marTop w:val="0"/>
      <w:marBottom w:val="0"/>
      <w:divBdr>
        <w:top w:val="none" w:sz="0" w:space="0" w:color="auto"/>
        <w:left w:val="none" w:sz="0" w:space="0" w:color="auto"/>
        <w:bottom w:val="none" w:sz="0" w:space="0" w:color="auto"/>
        <w:right w:val="none" w:sz="0" w:space="0" w:color="auto"/>
      </w:divBdr>
    </w:div>
    <w:div w:id="603541232">
      <w:bodyDiv w:val="1"/>
      <w:marLeft w:val="0"/>
      <w:marRight w:val="0"/>
      <w:marTop w:val="0"/>
      <w:marBottom w:val="0"/>
      <w:divBdr>
        <w:top w:val="none" w:sz="0" w:space="0" w:color="auto"/>
        <w:left w:val="none" w:sz="0" w:space="0" w:color="auto"/>
        <w:bottom w:val="none" w:sz="0" w:space="0" w:color="auto"/>
        <w:right w:val="none" w:sz="0" w:space="0" w:color="auto"/>
      </w:divBdr>
    </w:div>
    <w:div w:id="857305666">
      <w:bodyDiv w:val="1"/>
      <w:marLeft w:val="0"/>
      <w:marRight w:val="0"/>
      <w:marTop w:val="0"/>
      <w:marBottom w:val="0"/>
      <w:divBdr>
        <w:top w:val="none" w:sz="0" w:space="0" w:color="auto"/>
        <w:left w:val="none" w:sz="0" w:space="0" w:color="auto"/>
        <w:bottom w:val="none" w:sz="0" w:space="0" w:color="auto"/>
        <w:right w:val="none" w:sz="0" w:space="0" w:color="auto"/>
      </w:divBdr>
    </w:div>
    <w:div w:id="979188027">
      <w:bodyDiv w:val="1"/>
      <w:marLeft w:val="0"/>
      <w:marRight w:val="0"/>
      <w:marTop w:val="0"/>
      <w:marBottom w:val="0"/>
      <w:divBdr>
        <w:top w:val="none" w:sz="0" w:space="0" w:color="auto"/>
        <w:left w:val="none" w:sz="0" w:space="0" w:color="auto"/>
        <w:bottom w:val="none" w:sz="0" w:space="0" w:color="auto"/>
        <w:right w:val="none" w:sz="0" w:space="0" w:color="auto"/>
      </w:divBdr>
    </w:div>
    <w:div w:id="198746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rastructure@tbilisi.gov.ge"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62958-7DEC-4377-BCBC-A429034B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3017</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Tbilisi City Hall</Company>
  <LinksUpToDate>false</LinksUpToDate>
  <CharactersWithSpaces>20180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t.rurua</dc:creator>
  <cp:lastModifiedBy>მაია ქუფარაშვილი</cp:lastModifiedBy>
  <cp:revision>10</cp:revision>
  <cp:lastPrinted>2022-10-06T10:23:00Z</cp:lastPrinted>
  <dcterms:created xsi:type="dcterms:W3CDTF">2022-10-11T11:32:00Z</dcterms:created>
  <dcterms:modified xsi:type="dcterms:W3CDTF">2022-11-01T12:53:00Z</dcterms:modified>
</cp:coreProperties>
</file>