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C2DE1" w14:textId="77777777" w:rsidR="00FA0A24" w:rsidRPr="002E68D2" w:rsidRDefault="00FA0A24" w:rsidP="00FA0A24">
      <w:pPr>
        <w:spacing w:line="240" w:lineRule="auto"/>
        <w:jc w:val="center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ხელშეკრულება</w:t>
      </w:r>
    </w:p>
    <w:p w14:paraId="6E68D60B" w14:textId="55C4501B" w:rsidR="00FA0A24" w:rsidRPr="00CF4417" w:rsidRDefault="00FA0A24" w:rsidP="00FA0A24">
      <w:pPr>
        <w:spacing w:line="240" w:lineRule="auto"/>
        <w:jc w:val="center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 xml:space="preserve"> სახელმწიფო შესყიდვის შესახებ </w:t>
      </w:r>
      <w:r w:rsidRPr="002E68D2">
        <w:rPr>
          <w:rFonts w:ascii="Sylfaen" w:hAnsi="Sylfaen"/>
          <w:sz w:val="20"/>
          <w:szCs w:val="20"/>
          <w:lang w:val="ka-GE"/>
        </w:rPr>
        <w:t>N</w:t>
      </w:r>
      <w:permStart w:id="1718973623" w:edGrp="everyone"/>
      <w:r w:rsidR="00CF4417">
        <w:rPr>
          <w:rFonts w:ascii="Sylfaen" w:hAnsi="Sylfaen"/>
          <w:sz w:val="20"/>
          <w:szCs w:val="20"/>
        </w:rPr>
        <w:t>--</w:t>
      </w:r>
      <w:permEnd w:id="1718973623"/>
    </w:p>
    <w:p w14:paraId="2C1F6FBD" w14:textId="2ECFE277" w:rsidR="0003470A" w:rsidRDefault="00FA0A24" w:rsidP="007D56C8">
      <w:pPr>
        <w:spacing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2E68D2">
        <w:rPr>
          <w:rFonts w:ascii="Sylfaen" w:hAnsi="Sylfaen"/>
          <w:b/>
          <w:sz w:val="20"/>
          <w:szCs w:val="20"/>
        </w:rPr>
        <w:t>(</w:t>
      </w:r>
      <w:r w:rsidRPr="002E68D2">
        <w:rPr>
          <w:rFonts w:ascii="Sylfaen" w:hAnsi="Sylfaen"/>
          <w:b/>
          <w:sz w:val="20"/>
          <w:szCs w:val="20"/>
          <w:lang w:val="ka-GE"/>
        </w:rPr>
        <w:t>კონსოლიდირებული ტენდერი</w:t>
      </w:r>
      <w:r w:rsidR="00CF4417">
        <w:rPr>
          <w:rFonts w:ascii="Sylfaen" w:hAnsi="Sylfaen"/>
          <w:b/>
          <w:sz w:val="20"/>
          <w:szCs w:val="20"/>
        </w:rPr>
        <w:t xml:space="preserve"> -</w:t>
      </w:r>
      <w:r w:rsidRPr="002E68D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F4417" w:rsidRPr="00CF4417">
        <w:rPr>
          <w:rFonts w:ascii="Sylfaen" w:hAnsi="Sylfaen"/>
          <w:b/>
          <w:bCs/>
          <w:sz w:val="20"/>
          <w:szCs w:val="20"/>
          <w:lang w:val="ka-GE"/>
        </w:rPr>
        <w:t>CON200000063</w:t>
      </w:r>
      <w:r w:rsidR="00CF4417">
        <w:rPr>
          <w:rFonts w:ascii="Sylfaen" w:hAnsi="Sylfaen"/>
          <w:b/>
          <w:bCs/>
          <w:sz w:val="20"/>
          <w:szCs w:val="20"/>
        </w:rPr>
        <w:t>)</w:t>
      </w:r>
    </w:p>
    <w:p w14:paraId="782FBF7A" w14:textId="77777777" w:rsidR="007D56C8" w:rsidRPr="007D56C8" w:rsidRDefault="007D56C8" w:rsidP="007D56C8">
      <w:pPr>
        <w:spacing w:line="240" w:lineRule="auto"/>
        <w:jc w:val="center"/>
        <w:rPr>
          <w:rFonts w:ascii="Sylfaen" w:hAnsi="Sylfaen"/>
          <w:b/>
          <w:bCs/>
          <w:sz w:val="20"/>
          <w:szCs w:val="20"/>
        </w:rPr>
      </w:pPr>
    </w:p>
    <w:p w14:paraId="35CB98EF" w14:textId="6FE5DEBD" w:rsidR="00FA0A24" w:rsidRDefault="00FA0A24" w:rsidP="005E4C2B">
      <w:pPr>
        <w:spacing w:line="240" w:lineRule="auto"/>
        <w:jc w:val="both"/>
        <w:rPr>
          <w:rFonts w:ascii="Sylfaen" w:hAnsi="Sylfaen"/>
          <w:sz w:val="20"/>
          <w:szCs w:val="20"/>
        </w:rPr>
      </w:pPr>
      <w:permStart w:id="1385108826" w:edGrp="everyone"/>
      <w:r w:rsidRPr="002E68D2">
        <w:rPr>
          <w:rFonts w:ascii="Sylfaen" w:hAnsi="Sylfaen"/>
          <w:sz w:val="20"/>
          <w:szCs w:val="20"/>
        </w:rPr>
        <w:t xml:space="preserve">ქ. </w:t>
      </w:r>
      <w:proofErr w:type="spellStart"/>
      <w:r w:rsidRPr="002E68D2">
        <w:rPr>
          <w:rFonts w:ascii="Sylfaen" w:hAnsi="Sylfaen"/>
          <w:sz w:val="20"/>
          <w:szCs w:val="20"/>
        </w:rPr>
        <w:t>თბილისი</w:t>
      </w:r>
      <w:proofErr w:type="spellEnd"/>
      <w:r w:rsidRPr="002E68D2">
        <w:rPr>
          <w:rFonts w:ascii="Sylfaen" w:hAnsi="Sylfaen"/>
          <w:sz w:val="20"/>
          <w:szCs w:val="20"/>
        </w:rPr>
        <w:tab/>
      </w:r>
      <w:r w:rsidRPr="002E68D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</w:t>
      </w:r>
      <w:r w:rsidR="006950A9" w:rsidRPr="002E68D2">
        <w:rPr>
          <w:rFonts w:ascii="Sylfaen" w:hAnsi="Sylfaen"/>
          <w:sz w:val="20"/>
          <w:szCs w:val="20"/>
          <w:lang w:val="ka-GE"/>
        </w:rPr>
        <w:t xml:space="preserve">       </w:t>
      </w:r>
      <w:proofErr w:type="spellStart"/>
      <w:r w:rsidRPr="002E68D2">
        <w:rPr>
          <w:rFonts w:ascii="Sylfaen" w:hAnsi="Sylfaen"/>
          <w:sz w:val="20"/>
          <w:szCs w:val="20"/>
        </w:rPr>
        <w:t>რიცხვი</w:t>
      </w:r>
      <w:proofErr w:type="spellEnd"/>
      <w:r w:rsidRPr="002E68D2">
        <w:rPr>
          <w:rFonts w:ascii="Sylfaen" w:hAnsi="Sylfaen"/>
          <w:sz w:val="20"/>
          <w:szCs w:val="20"/>
        </w:rPr>
        <w:t xml:space="preserve">_ </w:t>
      </w:r>
      <w:proofErr w:type="spellStart"/>
      <w:r w:rsidRPr="002E68D2">
        <w:rPr>
          <w:rFonts w:ascii="Sylfaen" w:hAnsi="Sylfaen"/>
          <w:sz w:val="20"/>
          <w:szCs w:val="20"/>
        </w:rPr>
        <w:t>თვე</w:t>
      </w:r>
      <w:proofErr w:type="spellEnd"/>
      <w:r w:rsidRPr="002E68D2">
        <w:rPr>
          <w:rFonts w:ascii="Sylfaen" w:hAnsi="Sylfaen"/>
          <w:sz w:val="20"/>
          <w:szCs w:val="20"/>
        </w:rPr>
        <w:t xml:space="preserve"> _ </w:t>
      </w:r>
      <w:proofErr w:type="spellStart"/>
      <w:r w:rsidRPr="002E68D2">
        <w:rPr>
          <w:rFonts w:ascii="Sylfaen" w:hAnsi="Sylfaen"/>
          <w:sz w:val="20"/>
          <w:szCs w:val="20"/>
        </w:rPr>
        <w:t>წელი</w:t>
      </w:r>
      <w:proofErr w:type="spellEnd"/>
      <w:r w:rsidRPr="002E68D2">
        <w:rPr>
          <w:rFonts w:ascii="Sylfaen" w:hAnsi="Sylfaen"/>
          <w:sz w:val="20"/>
          <w:szCs w:val="20"/>
        </w:rPr>
        <w:t>.</w:t>
      </w:r>
    </w:p>
    <w:permEnd w:id="1385108826"/>
    <w:p w14:paraId="609ED8F1" w14:textId="77777777" w:rsidR="007D56C8" w:rsidRPr="007D56C8" w:rsidRDefault="007D56C8" w:rsidP="005E4C2B">
      <w:pPr>
        <w:spacing w:line="240" w:lineRule="auto"/>
        <w:jc w:val="both"/>
        <w:rPr>
          <w:rFonts w:ascii="Sylfaen" w:hAnsi="Sylfaen"/>
          <w:sz w:val="12"/>
          <w:szCs w:val="20"/>
        </w:rPr>
      </w:pPr>
    </w:p>
    <w:p w14:paraId="5D3F8C6D" w14:textId="3C45C973" w:rsidR="00D63B5B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 xml:space="preserve">ერთი მხრივ - </w:t>
      </w:r>
      <w:permStart w:id="931418839" w:edGrp="everyone"/>
      <w:r w:rsidRPr="002E68D2">
        <w:rPr>
          <w:rFonts w:ascii="Sylfaen" w:hAnsi="Sylfaen"/>
          <w:sz w:val="20"/>
          <w:szCs w:val="20"/>
        </w:rPr>
        <w:t>შემსყიდველი ორგანიზაციის დასახელება,</w:t>
      </w:r>
      <w:r w:rsidR="00CF4417">
        <w:rPr>
          <w:rFonts w:ascii="Sylfaen" w:hAnsi="Sylfaen"/>
          <w:sz w:val="20"/>
          <w:szCs w:val="20"/>
        </w:rPr>
        <w:t xml:space="preserve"> </w:t>
      </w:r>
      <w:r w:rsidR="00CF4417">
        <w:rPr>
          <w:rFonts w:ascii="Sylfaen" w:hAnsi="Sylfaen"/>
          <w:sz w:val="20"/>
          <w:szCs w:val="20"/>
          <w:lang w:val="ka-GE"/>
        </w:rPr>
        <w:t>წარმოდგენილი მისი --- სახით</w:t>
      </w:r>
      <w:r w:rsidRPr="002E68D2">
        <w:rPr>
          <w:rFonts w:ascii="Sylfaen" w:hAnsi="Sylfaen"/>
          <w:sz w:val="20"/>
          <w:szCs w:val="20"/>
        </w:rPr>
        <w:t xml:space="preserve"> </w:t>
      </w:r>
      <w:permEnd w:id="931418839"/>
      <w:r w:rsidRPr="002E68D2">
        <w:rPr>
          <w:rFonts w:ascii="Sylfaen" w:hAnsi="Sylfaen"/>
          <w:sz w:val="20"/>
          <w:szCs w:val="20"/>
        </w:rPr>
        <w:t xml:space="preserve">და მეორე მხრივ - </w:t>
      </w:r>
      <w:r w:rsidR="00C64C9E">
        <w:rPr>
          <w:rFonts w:ascii="Sylfaen" w:hAnsi="Sylfaen"/>
          <w:sz w:val="20"/>
          <w:szCs w:val="20"/>
          <w:lang w:val="ka-GE"/>
        </w:rPr>
        <w:t>შპს „იუ-ჯი-თი“ (შემდგომში „მიმწოდებელი“)</w:t>
      </w:r>
      <w:r w:rsidRPr="002E68D2">
        <w:rPr>
          <w:rFonts w:ascii="Sylfaen" w:hAnsi="Sylfaen"/>
          <w:sz w:val="20"/>
          <w:szCs w:val="20"/>
        </w:rPr>
        <w:t>,</w:t>
      </w:r>
      <w:r w:rsidR="00CF4417">
        <w:rPr>
          <w:rFonts w:ascii="Sylfaen" w:hAnsi="Sylfaen"/>
          <w:sz w:val="20"/>
          <w:szCs w:val="20"/>
          <w:lang w:val="ka-GE"/>
        </w:rPr>
        <w:t xml:space="preserve"> წარმოდგენილი მისი </w:t>
      </w:r>
      <w:r w:rsidR="00C64C9E">
        <w:rPr>
          <w:rFonts w:ascii="Sylfaen" w:hAnsi="Sylfaen"/>
          <w:sz w:val="20"/>
          <w:szCs w:val="20"/>
          <w:lang w:val="ka-GE"/>
        </w:rPr>
        <w:t xml:space="preserve">გენერალური დირექტორის, ერმილე სულაძის </w:t>
      </w:r>
      <w:r w:rsidR="00CF4417">
        <w:rPr>
          <w:rFonts w:ascii="Sylfaen" w:hAnsi="Sylfaen"/>
          <w:sz w:val="20"/>
          <w:szCs w:val="20"/>
          <w:lang w:val="ka-GE"/>
        </w:rPr>
        <w:t>სახით</w:t>
      </w:r>
      <w:r w:rsidR="00CF4417"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</w:rPr>
        <w:t xml:space="preserve"> ორივე ერთად წოდებული, როგორც „მხარეები“, ვმოქმედებთ „სახელმწიფო შესყიდვების შესახებ“ საქართველოს კანონის 20</w:t>
      </w:r>
      <w:r w:rsidRPr="002E68D2">
        <w:rPr>
          <w:rFonts w:ascii="Sylfaen" w:hAnsi="Sylfaen"/>
          <w:sz w:val="20"/>
          <w:szCs w:val="20"/>
          <w:vertAlign w:val="superscript"/>
        </w:rPr>
        <w:t>2</w:t>
      </w:r>
      <w:r w:rsidRPr="002E68D2">
        <w:rPr>
          <w:rFonts w:ascii="Sylfaen" w:hAnsi="Sylfaen"/>
          <w:sz w:val="20"/>
          <w:szCs w:val="20"/>
        </w:rPr>
        <w:t xml:space="preserve"> მუხლის,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პირობების, ასევე „2020</w:t>
      </w:r>
      <w:r w:rsidR="00AE69BB" w:rsidRPr="002E68D2">
        <w:rPr>
          <w:rFonts w:ascii="Sylfaen" w:hAnsi="Sylfaen"/>
          <w:sz w:val="20"/>
          <w:szCs w:val="20"/>
        </w:rPr>
        <w:t>-2021</w:t>
      </w:r>
      <w:r w:rsidRPr="002E68D2">
        <w:rPr>
          <w:rFonts w:ascii="Sylfaen" w:hAnsi="Sylfaen"/>
          <w:sz w:val="20"/>
          <w:szCs w:val="20"/>
        </w:rPr>
        <w:t xml:space="preserve"> წლ</w:t>
      </w:r>
      <w:r w:rsidR="00AE69BB" w:rsidRPr="002E68D2">
        <w:rPr>
          <w:rFonts w:ascii="Sylfaen" w:hAnsi="Sylfaen"/>
          <w:sz w:val="20"/>
          <w:szCs w:val="20"/>
        </w:rPr>
        <w:t>ები</w:t>
      </w:r>
      <w:r w:rsidRPr="002E68D2">
        <w:rPr>
          <w:rFonts w:ascii="Sylfaen" w:hAnsi="Sylfaen"/>
          <w:sz w:val="20"/>
          <w:szCs w:val="20"/>
        </w:rPr>
        <w:t>ს განმავლობაში</w:t>
      </w:r>
      <w:r w:rsidR="00AE69BB" w:rsidRPr="002E68D2">
        <w:rPr>
          <w:rFonts w:ascii="Sylfaen" w:hAnsi="Sylfaen"/>
          <w:sz w:val="20"/>
          <w:szCs w:val="20"/>
        </w:rPr>
        <w:t xml:space="preserve"> სხვადასხვა სახის </w:t>
      </w:r>
      <w:r w:rsidR="00144645" w:rsidRPr="002E68D2">
        <w:rPr>
          <w:rFonts w:ascii="Sylfaen" w:hAnsi="Sylfaen"/>
          <w:sz w:val="20"/>
          <w:szCs w:val="20"/>
        </w:rPr>
        <w:t>პრი</w:t>
      </w:r>
      <w:r w:rsidR="00AE69BB" w:rsidRPr="002E68D2">
        <w:rPr>
          <w:rFonts w:ascii="Sylfaen" w:hAnsi="Sylfaen"/>
          <w:sz w:val="20"/>
          <w:szCs w:val="20"/>
        </w:rPr>
        <w:t>ნტერისა და კარტრიჯის</w:t>
      </w:r>
      <w:r w:rsidRPr="002E68D2">
        <w:rPr>
          <w:rFonts w:ascii="Sylfaen" w:hAnsi="Sylfaen"/>
          <w:sz w:val="20"/>
          <w:szCs w:val="20"/>
        </w:rPr>
        <w:t xml:space="preserve"> სახელმწიფო შესყიდვის კონსოლიდირებული ტენდერ</w:t>
      </w:r>
      <w:r w:rsidR="00CC6B9D" w:rsidRPr="002E68D2">
        <w:rPr>
          <w:rFonts w:ascii="Sylfaen" w:hAnsi="Sylfaen"/>
          <w:sz w:val="20"/>
          <w:szCs w:val="20"/>
        </w:rPr>
        <w:t>(</w:t>
      </w:r>
      <w:r w:rsidRPr="002E68D2">
        <w:rPr>
          <w:rFonts w:ascii="Sylfaen" w:hAnsi="Sylfaen"/>
          <w:sz w:val="20"/>
          <w:szCs w:val="20"/>
        </w:rPr>
        <w:t>ებ</w:t>
      </w:r>
      <w:r w:rsidR="00CC6B9D" w:rsidRPr="002E68D2">
        <w:rPr>
          <w:rFonts w:ascii="Sylfaen" w:hAnsi="Sylfaen"/>
          <w:sz w:val="20"/>
          <w:szCs w:val="20"/>
        </w:rPr>
        <w:t>)</w:t>
      </w:r>
      <w:r w:rsidRPr="002E68D2">
        <w:rPr>
          <w:rFonts w:ascii="Sylfaen" w:hAnsi="Sylfaen"/>
          <w:sz w:val="20"/>
          <w:szCs w:val="20"/>
        </w:rPr>
        <w:t>ის საშუალებით განხორციელების თაობაზე“ საქართველოს მთავრობის 201</w:t>
      </w:r>
      <w:r w:rsidR="00AE69BB" w:rsidRPr="002E68D2">
        <w:rPr>
          <w:rFonts w:ascii="Sylfaen" w:hAnsi="Sylfaen"/>
          <w:sz w:val="20"/>
          <w:szCs w:val="20"/>
        </w:rPr>
        <w:t xml:space="preserve">9 </w:t>
      </w:r>
      <w:r w:rsidRPr="002E68D2">
        <w:rPr>
          <w:rFonts w:ascii="Sylfaen" w:hAnsi="Sylfaen"/>
          <w:sz w:val="20"/>
          <w:szCs w:val="20"/>
        </w:rPr>
        <w:t>წლის</w:t>
      </w:r>
      <w:r w:rsidR="00AE69BB" w:rsidRPr="002E68D2">
        <w:rPr>
          <w:rFonts w:ascii="Sylfaen" w:hAnsi="Sylfaen"/>
          <w:sz w:val="20"/>
          <w:szCs w:val="20"/>
        </w:rPr>
        <w:t xml:space="preserve"> 21 ნოემბრის №2389</w:t>
      </w:r>
      <w:r w:rsidRPr="002E68D2">
        <w:rPr>
          <w:rFonts w:ascii="Sylfaen" w:hAnsi="Sylfaen"/>
          <w:sz w:val="20"/>
          <w:szCs w:val="20"/>
        </w:rPr>
        <w:t xml:space="preserve"> განკარგულებისა</w:t>
      </w:r>
      <w:r w:rsidR="00022C70"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</w:rPr>
        <w:t xml:space="preserve">და </w:t>
      </w:r>
      <w:r w:rsidR="00144645" w:rsidRPr="002E68D2">
        <w:rPr>
          <w:rFonts w:ascii="Sylfaen" w:hAnsi="Sylfaen"/>
          <w:sz w:val="20"/>
          <w:szCs w:val="20"/>
        </w:rPr>
        <w:t>საქართველოს</w:t>
      </w:r>
      <w:r w:rsidRPr="002E68D2">
        <w:rPr>
          <w:rFonts w:ascii="Sylfaen" w:hAnsi="Sylfaen"/>
          <w:sz w:val="20"/>
          <w:szCs w:val="20"/>
        </w:rPr>
        <w:t xml:space="preserve">  კანონმდებლობის საფუძველზე, ვდებთ წინამდებარე ხელშეკრულებას შემდეგზე:</w:t>
      </w:r>
    </w:p>
    <w:p w14:paraId="5C4E0676" w14:textId="77777777" w:rsidR="007D56C8" w:rsidRPr="007D56C8" w:rsidRDefault="007D56C8" w:rsidP="00FA0A24">
      <w:pPr>
        <w:spacing w:line="240" w:lineRule="auto"/>
        <w:jc w:val="both"/>
        <w:rPr>
          <w:rFonts w:ascii="Sylfaen" w:hAnsi="Sylfaen"/>
          <w:sz w:val="12"/>
          <w:szCs w:val="20"/>
        </w:rPr>
      </w:pPr>
    </w:p>
    <w:p w14:paraId="27E633A8" w14:textId="673E5493" w:rsidR="00FA0A24" w:rsidRPr="002E68D2" w:rsidRDefault="00FA0A24" w:rsidP="00FA0A24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  <w:r w:rsidRPr="002E68D2">
        <w:rPr>
          <w:rFonts w:ascii="Sylfaen" w:hAnsi="Sylfaen"/>
          <w:b/>
          <w:sz w:val="20"/>
          <w:szCs w:val="20"/>
        </w:rPr>
        <w:t>1.გამოყენებული ტერმინების განმარტებები</w:t>
      </w:r>
    </w:p>
    <w:p w14:paraId="7028029D" w14:textId="69FB298E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</w:t>
      </w:r>
      <w:r w:rsidRPr="002E68D2">
        <w:rPr>
          <w:rFonts w:ascii="Sylfaen" w:hAnsi="Sylfaen"/>
          <w:sz w:val="20"/>
          <w:szCs w:val="20"/>
        </w:rPr>
        <w:tab/>
        <w:t>ხელშეკრულებაში გამოყენებულ ტერმინებს აქვთ შემდეგი მნიშვნელობა:</w:t>
      </w:r>
    </w:p>
    <w:p w14:paraId="49F936E6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1.1.1. “ხელშეკრულება სახელმწიფო შესყიდვის შესახებ” (შემდგომ – “ხელშეკრულება”) _ შემსყიდველ ორგანიზაციასა და მიმწოდებელს შორის დადებული ხელშეკრულება, რომელიც ხელმოწერილია მხარეთა მიერ, მასზე თანდართული ყველა დოკუმენტით და დამატებებით და ასევე მთელი დოკუმენტაციით, რომლებზეც ხელშეკრულებაში არის მინიშნებები.</w:t>
      </w:r>
    </w:p>
    <w:p w14:paraId="78BBE4C0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1.1.2. “ხელშეკრულების ღირებულება” ნიშნავს საერთო თანხას,  რომელიც 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შესრულებისათვის;</w:t>
      </w:r>
    </w:p>
    <w:p w14:paraId="5B4399BA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1.1.3. “შემსყიდველი ორგანიზაცია” (შემდგომ “შემსყიდველი”) ნიშნავს ორგანიზაციას (დაწესებულებას), რომელიც შეისყიდის საქონელს.</w:t>
      </w:r>
    </w:p>
    <w:p w14:paraId="4B6D57B3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1.1.4. “მიმწოდებელი” ნიშნავს პირს, რომელიც აწვდის საქონელს სახელმწიფო შესყიდვის შესახებ მოცემული ხელშეკრულების ფარგლებში;</w:t>
      </w:r>
    </w:p>
    <w:p w14:paraId="3CCA53C8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1.1.5. “დღე”, “კვირა”, “თვე” ნიშნავს კალენდარულ დღეს, კვირას, თვეს.</w:t>
      </w:r>
    </w:p>
    <w:p w14:paraId="38FCECC2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1.1.6. სამუშაო დღე ნიშნავს კალენდარულ დღეს შაბათის, კვირისა და საქართველოს კანონმდებლობით განსაზღვრული უქმე დღეების გარდა.</w:t>
      </w:r>
    </w:p>
    <w:p w14:paraId="5A13A4CB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1.1.7. თუ ხელშეკრულებით გათვალიწინებული ვადის უკანასკნელი დღე ემთხვევა უქმე ან დასვენების დღეს, ვადის დამთავრების დღედ ჩაითვლება მისი მომდევნო პირველი სამუშაო დღე.</w:t>
      </w:r>
    </w:p>
    <w:p w14:paraId="3EA5E32D" w14:textId="5D2BD9E3" w:rsidR="00AE69BB" w:rsidRPr="00CF4417" w:rsidRDefault="00AE69BB" w:rsidP="00D63B5B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2E68D2">
        <w:rPr>
          <w:rFonts w:ascii="Sylfaen" w:hAnsi="Sylfaen"/>
          <w:sz w:val="20"/>
          <w:szCs w:val="20"/>
        </w:rPr>
        <w:t>1.1.8.</w:t>
      </w:r>
      <w:r w:rsidR="00E10B26">
        <w:rPr>
          <w:rFonts w:ascii="Sylfaen" w:hAnsi="Sylfaen"/>
          <w:sz w:val="20"/>
          <w:szCs w:val="20"/>
        </w:rPr>
        <w:t xml:space="preserve"> </w:t>
      </w:r>
      <w:r w:rsidR="00FA0A24" w:rsidRPr="002E68D2">
        <w:rPr>
          <w:rFonts w:ascii="Sylfaen" w:hAnsi="Sylfaen"/>
          <w:sz w:val="20"/>
          <w:szCs w:val="20"/>
        </w:rPr>
        <w:t xml:space="preserve">სატენდერო დოკუმენტაცია - </w:t>
      </w:r>
      <w:r w:rsidRPr="002E68D2">
        <w:rPr>
          <w:rFonts w:ascii="Sylfaen" w:hAnsi="Sylfaen"/>
          <w:sz w:val="20"/>
          <w:szCs w:val="20"/>
        </w:rPr>
        <w:t>კონსოლიდირებული ტენდერის</w:t>
      </w:r>
      <w:r w:rsidR="00CC6B9D" w:rsidRPr="002E68D2">
        <w:rPr>
          <w:rFonts w:ascii="Sylfaen" w:hAnsi="Sylfaen"/>
          <w:sz w:val="20"/>
          <w:szCs w:val="20"/>
        </w:rPr>
        <w:t xml:space="preserve"> </w:t>
      </w:r>
      <w:r w:rsidR="00CF4417">
        <w:rPr>
          <w:rFonts w:ascii="Sylfaen" w:hAnsi="Sylfaen"/>
          <w:sz w:val="20"/>
          <w:szCs w:val="20"/>
          <w:lang w:val="ka-GE"/>
        </w:rPr>
        <w:t>(</w:t>
      </w:r>
      <w:r w:rsidR="00CF4417" w:rsidRPr="00CF4417">
        <w:rPr>
          <w:rFonts w:ascii="Sylfaen" w:hAnsi="Sylfaen"/>
          <w:sz w:val="20"/>
          <w:szCs w:val="20"/>
          <w:lang w:val="ka-GE"/>
        </w:rPr>
        <w:t>CON200000063</w:t>
      </w:r>
      <w:r w:rsidR="00CF4417">
        <w:rPr>
          <w:rFonts w:ascii="Sylfaen" w:hAnsi="Sylfaen"/>
          <w:sz w:val="20"/>
          <w:szCs w:val="20"/>
          <w:lang w:val="ka-GE"/>
        </w:rPr>
        <w:t>)</w:t>
      </w:r>
      <w:r w:rsidRPr="002E68D2">
        <w:rPr>
          <w:rFonts w:ascii="Sylfaen" w:hAnsi="Sylfaen"/>
          <w:sz w:val="20"/>
          <w:szCs w:val="20"/>
        </w:rPr>
        <w:t xml:space="preserve"> სატენდერო დოკუმენტაცია, რომელიც შესაძლოა დანართის სახით ფიზიკურად არ დაერთოს წინამდებარე ხელშეკრულებას, მაგრამ წარმოადგენს მის განუყოფელ ნაწილს.</w:t>
      </w:r>
    </w:p>
    <w:p w14:paraId="5FCF13A7" w14:textId="23A0CA92" w:rsidR="00FA0A24" w:rsidRPr="002E68D2" w:rsidRDefault="00243F5E" w:rsidP="00AE69BB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1.1.9.</w:t>
      </w:r>
      <w:r w:rsidR="00FD7D3B">
        <w:rPr>
          <w:rFonts w:ascii="Sylfaen" w:hAnsi="Sylfaen"/>
          <w:sz w:val="20"/>
          <w:szCs w:val="20"/>
        </w:rPr>
        <w:t xml:space="preserve"> </w:t>
      </w:r>
      <w:r w:rsidR="00FA0A24" w:rsidRPr="002E68D2">
        <w:rPr>
          <w:rFonts w:ascii="Sylfaen" w:hAnsi="Sylfaen"/>
          <w:sz w:val="20"/>
          <w:szCs w:val="20"/>
        </w:rPr>
        <w:t>„საქონელი“ - ხელშეკრულების მე-2 მუხლით გათვალისწინებული შესყიდვის ობიექტი.</w:t>
      </w:r>
    </w:p>
    <w:p w14:paraId="440C6AC9" w14:textId="45158FE6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2E68D2">
        <w:rPr>
          <w:rFonts w:ascii="Sylfaen" w:hAnsi="Sylfaen" w:cs="Sylfaen"/>
          <w:b/>
          <w:sz w:val="20"/>
          <w:szCs w:val="20"/>
          <w:lang w:val="ka-GE"/>
        </w:rPr>
        <w:lastRenderedPageBreak/>
        <w:t>2.</w:t>
      </w:r>
      <w:r w:rsidRPr="002E68D2">
        <w:rPr>
          <w:rFonts w:ascii="Sylfaen" w:hAnsi="Sylfaen" w:cs="Sylfaen"/>
          <w:b/>
          <w:sz w:val="20"/>
          <w:szCs w:val="20"/>
        </w:rPr>
        <w:t>ხელშეკრულების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საგანი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 xml:space="preserve"> და  შესყიდვის ობიექტი</w:t>
      </w:r>
    </w:p>
    <w:p w14:paraId="2B698BDE" w14:textId="4A7A2725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 xml:space="preserve">2.1. </w:t>
      </w:r>
      <w:r w:rsidRPr="002E68D2">
        <w:rPr>
          <w:rFonts w:ascii="Sylfaen" w:hAnsi="Sylfaen" w:cs="Sylfaen"/>
          <w:sz w:val="20"/>
          <w:szCs w:val="20"/>
        </w:rPr>
        <w:t>ხელშეკრულების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საგანს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წარმოადგენს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წინამდებარე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ხელშკრულების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დანართი</w:t>
      </w:r>
      <w:r w:rsidRPr="002E68D2">
        <w:rPr>
          <w:rFonts w:ascii="Sylfaen" w:hAnsi="Sylfaen"/>
          <w:sz w:val="20"/>
          <w:szCs w:val="20"/>
        </w:rPr>
        <w:t xml:space="preserve"> №1-</w:t>
      </w:r>
      <w:r w:rsidRPr="002E68D2">
        <w:rPr>
          <w:rFonts w:ascii="Sylfaen" w:hAnsi="Sylfaen" w:cs="Sylfaen"/>
          <w:sz w:val="20"/>
          <w:szCs w:val="20"/>
        </w:rPr>
        <w:t>ით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 და N2-ით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განსაზღვრული</w:t>
      </w:r>
      <w:r w:rsidR="000F42D0" w:rsidRPr="002E68D2">
        <w:rPr>
          <w:rFonts w:ascii="Sylfaen" w:hAnsi="Sylfaen"/>
          <w:sz w:val="20"/>
          <w:szCs w:val="20"/>
        </w:rPr>
        <w:t xml:space="preserve"> 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- </w:t>
      </w:r>
      <w:permStart w:id="1128410993" w:edGrp="everyone"/>
      <w:r w:rsidR="00144645" w:rsidRPr="002E68D2">
        <w:rPr>
          <w:rFonts w:ascii="Sylfaen" w:hAnsi="Sylfaen" w:cs="Sylfaen"/>
          <w:bCs/>
          <w:sz w:val="20"/>
          <w:szCs w:val="20"/>
        </w:rPr>
        <w:t xml:space="preserve">A4 ფორმატის </w:t>
      </w:r>
      <w:r w:rsidR="00144645" w:rsidRPr="002E68D2">
        <w:rPr>
          <w:rFonts w:ascii="Sylfaen" w:hAnsi="Sylfaen" w:cs="Sylfaen"/>
          <w:bCs/>
          <w:sz w:val="20"/>
          <w:szCs w:val="20"/>
          <w:lang w:val="ka-GE"/>
        </w:rPr>
        <w:t>მრავალფუნქციური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 შავ-თეთრი ლაზერული</w:t>
      </w:r>
      <w:r w:rsidR="00144645" w:rsidRPr="002E68D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144645" w:rsidRPr="002E68D2">
        <w:rPr>
          <w:rFonts w:ascii="Sylfaen" w:hAnsi="Sylfaen" w:cs="Sylfaen"/>
          <w:bCs/>
          <w:sz w:val="20"/>
          <w:szCs w:val="20"/>
        </w:rPr>
        <w:t>პრინტერ</w:t>
      </w:r>
      <w:r w:rsidR="00843AEA" w:rsidRPr="002E68D2">
        <w:rPr>
          <w:rFonts w:ascii="Sylfaen" w:hAnsi="Sylfaen" w:cs="Sylfaen"/>
          <w:bCs/>
          <w:sz w:val="20"/>
          <w:szCs w:val="20"/>
          <w:lang w:val="ka-GE"/>
        </w:rPr>
        <w:t>(</w:t>
      </w:r>
      <w:r w:rsidR="00144645" w:rsidRPr="002E68D2">
        <w:rPr>
          <w:rFonts w:ascii="Sylfaen" w:hAnsi="Sylfaen" w:cs="Sylfaen"/>
          <w:bCs/>
          <w:sz w:val="20"/>
          <w:szCs w:val="20"/>
        </w:rPr>
        <w:t>ებ</w:t>
      </w:r>
      <w:r w:rsidR="00843AEA" w:rsidRPr="002E68D2">
        <w:rPr>
          <w:rFonts w:ascii="Sylfaen" w:hAnsi="Sylfaen" w:cs="Sylfaen"/>
          <w:bCs/>
          <w:sz w:val="20"/>
          <w:szCs w:val="20"/>
          <w:lang w:val="ka-GE"/>
        </w:rPr>
        <w:t>)</w:t>
      </w:r>
      <w:r w:rsidR="00144645" w:rsidRPr="002E68D2">
        <w:rPr>
          <w:rFonts w:ascii="Sylfaen" w:hAnsi="Sylfaen" w:cs="Sylfaen"/>
          <w:bCs/>
          <w:sz w:val="20"/>
          <w:szCs w:val="20"/>
        </w:rPr>
        <w:t>ისა</w:t>
      </w:r>
      <w:r w:rsidR="005E4C2B" w:rsidRPr="002E68D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5E4C2B" w:rsidRPr="002E68D2">
        <w:t>(CPV - 30232110)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 და მათთვის განკუთვნილი ორიგინალი კარტრიჯ</w:t>
      </w:r>
      <w:r w:rsidR="00843AEA" w:rsidRPr="002E68D2">
        <w:rPr>
          <w:rFonts w:ascii="Sylfaen" w:hAnsi="Sylfaen" w:cs="Sylfaen"/>
          <w:bCs/>
          <w:sz w:val="20"/>
          <w:szCs w:val="20"/>
          <w:lang w:val="ka-GE"/>
        </w:rPr>
        <w:t>(</w:t>
      </w:r>
      <w:r w:rsidR="00144645" w:rsidRPr="002E68D2">
        <w:rPr>
          <w:rFonts w:ascii="Sylfaen" w:hAnsi="Sylfaen" w:cs="Sylfaen"/>
          <w:bCs/>
          <w:sz w:val="20"/>
          <w:szCs w:val="20"/>
        </w:rPr>
        <w:t>ებ</w:t>
      </w:r>
      <w:r w:rsidR="00843AEA" w:rsidRPr="002E68D2">
        <w:rPr>
          <w:rFonts w:ascii="Sylfaen" w:hAnsi="Sylfaen" w:cs="Sylfaen"/>
          <w:bCs/>
          <w:sz w:val="20"/>
          <w:szCs w:val="20"/>
          <w:lang w:val="ka-GE"/>
        </w:rPr>
        <w:t>)</w:t>
      </w:r>
      <w:r w:rsidR="00144645" w:rsidRPr="002E68D2">
        <w:rPr>
          <w:rFonts w:ascii="Sylfaen" w:hAnsi="Sylfaen" w:cs="Sylfaen"/>
          <w:bCs/>
          <w:sz w:val="20"/>
          <w:szCs w:val="20"/>
        </w:rPr>
        <w:t>ის</w:t>
      </w:r>
      <w:r w:rsidR="00843AEA" w:rsidRPr="002E68D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5E4C2B" w:rsidRPr="002E68D2">
        <w:t>(CPV - 30125100)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</w:rPr>
        <w:t xml:space="preserve"> </w:t>
      </w:r>
      <w:permEnd w:id="1128410993"/>
      <w:r w:rsidRPr="002E68D2">
        <w:rPr>
          <w:rFonts w:ascii="Sylfaen" w:hAnsi="Sylfaen"/>
          <w:sz w:val="20"/>
          <w:szCs w:val="20"/>
        </w:rPr>
        <w:t xml:space="preserve">სახელმწიფო შესყიდვა, </w:t>
      </w:r>
      <w:r w:rsidRPr="002E68D2">
        <w:rPr>
          <w:rFonts w:ascii="Sylfaen" w:hAnsi="Sylfaen" w:cs="Sylfaen"/>
          <w:sz w:val="20"/>
          <w:szCs w:val="20"/>
        </w:rPr>
        <w:t>რომლებიც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აკმაყოფილებენ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კონსოლიდირებული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ტენდერის</w:t>
      </w:r>
      <w:r w:rsidRPr="002E68D2">
        <w:rPr>
          <w:rFonts w:ascii="Sylfaen" w:hAnsi="Sylfaen"/>
          <w:sz w:val="20"/>
          <w:szCs w:val="20"/>
        </w:rPr>
        <w:t xml:space="preserve"> (</w:t>
      </w:r>
      <w:r w:rsidR="00CF4417" w:rsidRPr="00CF4417">
        <w:rPr>
          <w:rFonts w:ascii="Sylfaen" w:hAnsi="Sylfaen"/>
          <w:sz w:val="20"/>
          <w:szCs w:val="20"/>
          <w:lang w:val="ka-GE"/>
        </w:rPr>
        <w:t>CON200000063</w:t>
      </w:r>
      <w:r w:rsidR="00CF4417">
        <w:rPr>
          <w:rFonts w:ascii="Sylfaen" w:hAnsi="Sylfaen"/>
          <w:sz w:val="20"/>
          <w:szCs w:val="20"/>
          <w:lang w:val="ka-GE"/>
        </w:rPr>
        <w:t xml:space="preserve">) </w:t>
      </w:r>
      <w:r w:rsidRPr="002E68D2">
        <w:rPr>
          <w:rFonts w:ascii="Sylfaen" w:hAnsi="Sylfaen" w:cs="Sylfaen"/>
          <w:sz w:val="20"/>
          <w:szCs w:val="20"/>
        </w:rPr>
        <w:t>სატენდერო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დოკუმენტაციის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ტექნიკურ</w:t>
      </w:r>
      <w:r w:rsidRPr="002E68D2">
        <w:rPr>
          <w:rFonts w:ascii="Sylfaen" w:hAnsi="Sylfaen"/>
          <w:sz w:val="20"/>
          <w:szCs w:val="20"/>
        </w:rPr>
        <w:t xml:space="preserve"> </w:t>
      </w:r>
      <w:r w:rsidR="000F42D0" w:rsidRPr="002E68D2">
        <w:rPr>
          <w:rFonts w:ascii="Sylfaen" w:hAnsi="Sylfaen" w:cs="Sylfaen"/>
          <w:sz w:val="20"/>
          <w:szCs w:val="20"/>
          <w:lang w:val="ka-GE"/>
        </w:rPr>
        <w:t>პარამეტრებს.</w:t>
      </w:r>
      <w:r w:rsidR="000F42D0" w:rsidRPr="002E68D2">
        <w:rPr>
          <w:rFonts w:ascii="Sylfaen" w:hAnsi="Sylfaen"/>
          <w:sz w:val="20"/>
          <w:szCs w:val="20"/>
        </w:rPr>
        <w:t xml:space="preserve"> </w:t>
      </w:r>
    </w:p>
    <w:p w14:paraId="0B279E3E" w14:textId="2AEF5A2D" w:rsidR="00FA0A24" w:rsidRPr="002E68D2" w:rsidRDefault="000F2DDA" w:rsidP="000F2DDA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</w:rPr>
        <w:t>2.2.</w:t>
      </w:r>
      <w:r w:rsidR="00DE786A">
        <w:rPr>
          <w:rFonts w:ascii="Sylfaen" w:hAnsi="Sylfaen"/>
          <w:sz w:val="20"/>
          <w:szCs w:val="20"/>
        </w:rPr>
        <w:t xml:space="preserve"> </w:t>
      </w:r>
      <w:r w:rsidR="00FA0A24" w:rsidRPr="002E68D2">
        <w:rPr>
          <w:rFonts w:ascii="Sylfaen" w:hAnsi="Sylfaen"/>
          <w:sz w:val="20"/>
          <w:szCs w:val="20"/>
        </w:rPr>
        <w:t xml:space="preserve">შესყიდვის ობიექტია </w:t>
      </w:r>
      <w:permStart w:id="553914472" w:edGrp="everyone"/>
      <w:r w:rsidR="00144645" w:rsidRPr="002E68D2">
        <w:rPr>
          <w:rFonts w:ascii="Sylfaen" w:hAnsi="Sylfaen" w:cs="Sylfaen"/>
          <w:bCs/>
          <w:sz w:val="20"/>
          <w:szCs w:val="20"/>
        </w:rPr>
        <w:t xml:space="preserve">A4 ფორმატის </w:t>
      </w:r>
      <w:r w:rsidR="00144645" w:rsidRPr="002E68D2">
        <w:rPr>
          <w:rFonts w:ascii="Sylfaen" w:hAnsi="Sylfaen" w:cs="Sylfaen"/>
          <w:bCs/>
          <w:sz w:val="20"/>
          <w:szCs w:val="20"/>
          <w:lang w:val="ka-GE"/>
        </w:rPr>
        <w:t>მრავალფუნქციური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 შავ-თეთრი ლაზერული</w:t>
      </w:r>
      <w:r w:rsidR="00144645" w:rsidRPr="002E68D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144645" w:rsidRPr="002E68D2">
        <w:rPr>
          <w:rFonts w:ascii="Sylfaen" w:hAnsi="Sylfaen" w:cs="Sylfaen"/>
          <w:bCs/>
          <w:sz w:val="20"/>
          <w:szCs w:val="20"/>
        </w:rPr>
        <w:t>პრინტერი და მის</w:t>
      </w:r>
      <w:r w:rsidR="00243F5E" w:rsidRPr="002E68D2">
        <w:rPr>
          <w:rFonts w:ascii="Sylfaen" w:hAnsi="Sylfaen" w:cs="Sylfaen"/>
          <w:bCs/>
          <w:sz w:val="20"/>
          <w:szCs w:val="20"/>
          <w:lang w:val="ka-GE"/>
        </w:rPr>
        <w:t>თ</w:t>
      </w:r>
      <w:r w:rsidR="00144645" w:rsidRPr="002E68D2">
        <w:rPr>
          <w:rFonts w:ascii="Sylfaen" w:hAnsi="Sylfaen" w:cs="Sylfaen"/>
          <w:bCs/>
          <w:sz w:val="20"/>
          <w:szCs w:val="20"/>
          <w:lang w:val="ka-GE"/>
        </w:rPr>
        <w:t>ვის</w:t>
      </w:r>
      <w:r w:rsidR="00144645" w:rsidRPr="002E68D2">
        <w:rPr>
          <w:rFonts w:ascii="Sylfaen" w:hAnsi="Sylfaen" w:cs="Sylfaen"/>
          <w:bCs/>
          <w:sz w:val="20"/>
          <w:szCs w:val="20"/>
        </w:rPr>
        <w:t xml:space="preserve"> განკუთვნილი ორიგინალი კარტრიჯ</w:t>
      </w:r>
      <w:r w:rsidR="000F42D0" w:rsidRPr="002E68D2">
        <w:rPr>
          <w:rFonts w:ascii="Sylfaen" w:hAnsi="Sylfaen" w:cs="Sylfaen"/>
          <w:bCs/>
          <w:sz w:val="20"/>
          <w:szCs w:val="20"/>
          <w:lang w:val="ka-GE"/>
        </w:rPr>
        <w:t>(ებ)</w:t>
      </w:r>
      <w:r w:rsidR="00144645" w:rsidRPr="002E68D2">
        <w:rPr>
          <w:rFonts w:ascii="Sylfaen" w:hAnsi="Sylfaen" w:cs="Sylfaen"/>
          <w:bCs/>
          <w:sz w:val="20"/>
          <w:szCs w:val="20"/>
        </w:rPr>
        <w:t>ი</w:t>
      </w:r>
      <w:r w:rsidR="005E4C2B" w:rsidRPr="002E68D2">
        <w:rPr>
          <w:rFonts w:ascii="Sylfaen" w:hAnsi="Sylfaen" w:cs="Sylfaen"/>
          <w:bCs/>
          <w:sz w:val="20"/>
          <w:szCs w:val="20"/>
          <w:lang w:val="ka-GE"/>
        </w:rPr>
        <w:t>.</w:t>
      </w:r>
      <w:permEnd w:id="553914472"/>
    </w:p>
    <w:p w14:paraId="17379FEE" w14:textId="601733D4" w:rsidR="00FA0A24" w:rsidRDefault="00FA0A24" w:rsidP="00A10DD9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/>
          <w:sz w:val="20"/>
          <w:szCs w:val="20"/>
          <w:lang w:val="ka-GE"/>
        </w:rPr>
        <w:t>2.3.</w:t>
      </w:r>
      <w:r w:rsidR="00DE786A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</w:rPr>
        <w:t>შესყიდვის ობიექტის აღწერილობა, ტექნიკური მახასიათებლები, რაოდენობა და ერთეულის ღირებულება განისაზღვრება დანართი №1-</w:t>
      </w:r>
      <w:r w:rsidRPr="002E68D2">
        <w:rPr>
          <w:rFonts w:ascii="Sylfaen" w:hAnsi="Sylfaen" w:cs="Sylfaen"/>
          <w:sz w:val="20"/>
          <w:szCs w:val="20"/>
        </w:rPr>
        <w:t>ით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 და დანართი N2-ით</w:t>
      </w:r>
      <w:r w:rsidRPr="002E68D2">
        <w:rPr>
          <w:rFonts w:ascii="Sylfaen" w:hAnsi="Sylfaen"/>
          <w:sz w:val="20"/>
          <w:szCs w:val="20"/>
        </w:rPr>
        <w:t xml:space="preserve">, </w:t>
      </w:r>
      <w:r w:rsidRPr="002E68D2">
        <w:rPr>
          <w:rFonts w:ascii="Sylfaen" w:hAnsi="Sylfaen" w:cs="Sylfaen"/>
          <w:sz w:val="20"/>
          <w:szCs w:val="20"/>
        </w:rPr>
        <w:t>რაც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წარმოადგენს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ხელშეკრულების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განუყოფელ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ნაწილს</w:t>
      </w:r>
      <w:r w:rsidRPr="002E68D2">
        <w:rPr>
          <w:rFonts w:ascii="Sylfaen" w:hAnsi="Sylfaen"/>
          <w:sz w:val="20"/>
          <w:szCs w:val="20"/>
        </w:rPr>
        <w:t>.</w:t>
      </w:r>
    </w:p>
    <w:p w14:paraId="50496D0B" w14:textId="77777777" w:rsidR="00A10DD9" w:rsidRPr="002E68D2" w:rsidRDefault="00A10DD9" w:rsidP="00A10DD9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14:paraId="4BFF1912" w14:textId="77777777" w:rsidR="00FA0A24" w:rsidRPr="002E68D2" w:rsidRDefault="00FA0A24" w:rsidP="00FA0A24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  <w:r w:rsidRPr="002E68D2">
        <w:rPr>
          <w:rFonts w:ascii="Sylfaen" w:hAnsi="Sylfaen"/>
          <w:b/>
          <w:sz w:val="20"/>
          <w:szCs w:val="20"/>
          <w:lang w:val="ka-GE"/>
        </w:rPr>
        <w:t>3</w:t>
      </w:r>
      <w:r w:rsidRPr="002E68D2">
        <w:rPr>
          <w:rFonts w:ascii="Sylfaen" w:hAnsi="Sylfaen"/>
          <w:b/>
          <w:sz w:val="20"/>
          <w:szCs w:val="20"/>
        </w:rPr>
        <w:t xml:space="preserve">. </w:t>
      </w:r>
      <w:r w:rsidRPr="002E68D2">
        <w:rPr>
          <w:rFonts w:ascii="Sylfaen" w:hAnsi="Sylfaen" w:cs="Sylfaen"/>
          <w:b/>
          <w:sz w:val="20"/>
          <w:szCs w:val="20"/>
        </w:rPr>
        <w:t>ხელშეკრულების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საერთო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ღირებულება</w:t>
      </w:r>
    </w:p>
    <w:p w14:paraId="14719671" w14:textId="51AD7624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3.1.</w:t>
      </w:r>
      <w:r w:rsidR="00DE786A">
        <w:rPr>
          <w:rFonts w:ascii="Sylfaen" w:hAnsi="Sylfaen" w:cs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ხელშეკრულების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  <w:lang w:val="ka-GE"/>
        </w:rPr>
        <w:t>ღი</w:t>
      </w:r>
      <w:r w:rsidRPr="002E68D2">
        <w:rPr>
          <w:rFonts w:ascii="Sylfaen" w:hAnsi="Sylfaen" w:cs="Sylfaen"/>
          <w:sz w:val="20"/>
          <w:szCs w:val="20"/>
        </w:rPr>
        <w:t>რებულებაა</w:t>
      </w:r>
      <w:r w:rsidRPr="002E68D2">
        <w:rPr>
          <w:rFonts w:ascii="Sylfaen" w:hAnsi="Sylfaen"/>
          <w:sz w:val="20"/>
          <w:szCs w:val="20"/>
        </w:rPr>
        <w:t xml:space="preserve"> </w:t>
      </w:r>
      <w:permStart w:id="1606616730" w:edGrp="everyone"/>
      <w:r w:rsidR="007D56C8">
        <w:rPr>
          <w:rFonts w:ascii="Sylfaen" w:hAnsi="Sylfaen" w:cs="Sylfaen"/>
          <w:sz w:val="20"/>
          <w:szCs w:val="20"/>
        </w:rPr>
        <w:t>-------------------------</w:t>
      </w:r>
      <w:r w:rsidRPr="007D56C8">
        <w:rPr>
          <w:rFonts w:ascii="Sylfaen" w:hAnsi="Sylfaen" w:cs="Sylfaen"/>
          <w:sz w:val="20"/>
          <w:szCs w:val="20"/>
        </w:rPr>
        <w:t xml:space="preserve">- </w:t>
      </w:r>
      <w:permEnd w:id="1606616730"/>
      <w:r w:rsidRPr="002E68D2">
        <w:rPr>
          <w:rFonts w:ascii="Sylfaen" w:hAnsi="Sylfaen" w:cs="Sylfaen"/>
          <w:sz w:val="20"/>
          <w:szCs w:val="20"/>
        </w:rPr>
        <w:t>ლარი</w:t>
      </w:r>
      <w:r w:rsidRPr="007D56C8">
        <w:rPr>
          <w:rFonts w:ascii="Sylfaen" w:hAnsi="Sylfaen" w:cs="Sylfaen"/>
          <w:sz w:val="20"/>
          <w:szCs w:val="20"/>
        </w:rPr>
        <w:t>.</w:t>
      </w:r>
    </w:p>
    <w:p w14:paraId="64A52ACA" w14:textId="3CA91238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3.2.</w:t>
      </w:r>
      <w:r w:rsidR="00DE786A">
        <w:rPr>
          <w:rFonts w:ascii="Sylfaen" w:hAnsi="Sylfaen" w:cs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ხელშეკრულების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  <w:lang w:val="ka-GE"/>
        </w:rPr>
        <w:t>3</w:t>
      </w:r>
      <w:r w:rsidRPr="002E68D2">
        <w:rPr>
          <w:rFonts w:ascii="Sylfaen" w:hAnsi="Sylfaen"/>
          <w:sz w:val="20"/>
          <w:szCs w:val="20"/>
        </w:rPr>
        <w:t xml:space="preserve">.1. </w:t>
      </w:r>
      <w:r w:rsidRPr="002E68D2">
        <w:rPr>
          <w:rFonts w:ascii="Sylfaen" w:hAnsi="Sylfaen" w:cs="Sylfaen"/>
          <w:sz w:val="20"/>
          <w:szCs w:val="20"/>
        </w:rPr>
        <w:t>პუნქტში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აღნიშნულ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ფასში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შედის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საქართველოს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კანონმდებლობით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გათვალისწინებული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ყველა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შესაბამისი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გადასახადი</w:t>
      </w:r>
      <w:r w:rsidRPr="002E68D2">
        <w:rPr>
          <w:rFonts w:ascii="Sylfaen" w:hAnsi="Sylfaen"/>
          <w:sz w:val="20"/>
          <w:szCs w:val="20"/>
        </w:rPr>
        <w:t>.</w:t>
      </w:r>
    </w:p>
    <w:p w14:paraId="2F677B00" w14:textId="77777777" w:rsidR="00FA0A24" w:rsidRPr="002E68D2" w:rsidRDefault="00FA0A24" w:rsidP="00FA0A24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</w:rPr>
      </w:pPr>
    </w:p>
    <w:p w14:paraId="2FE66CE4" w14:textId="77777777" w:rsidR="00FA0A24" w:rsidRPr="002E68D2" w:rsidRDefault="00FA0A24" w:rsidP="00FA0A24">
      <w:pPr>
        <w:pStyle w:val="NoSpacing"/>
        <w:rPr>
          <w:b/>
          <w:sz w:val="20"/>
          <w:szCs w:val="20"/>
          <w:lang w:val="ka-GE"/>
        </w:rPr>
      </w:pPr>
      <w:r w:rsidRPr="002E68D2">
        <w:rPr>
          <w:rFonts w:ascii="Sylfaen" w:hAnsi="Sylfaen" w:cs="Sylfaen"/>
          <w:b/>
          <w:sz w:val="20"/>
          <w:szCs w:val="20"/>
          <w:lang w:val="ka-GE"/>
        </w:rPr>
        <w:t>4.შ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ე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ს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ყ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ი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დ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ვი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ს</w:t>
      </w:r>
      <w:r w:rsidRPr="002E68D2">
        <w:rPr>
          <w:b/>
          <w:spacing w:val="-1"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ო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ბი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ე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ქ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ტი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ს</w:t>
      </w:r>
      <w:r w:rsidRPr="002E68D2">
        <w:rPr>
          <w:b/>
          <w:spacing w:val="-1"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ხარ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ის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ხ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ი</w:t>
      </w:r>
      <w:r w:rsidRPr="002E68D2">
        <w:rPr>
          <w:b/>
          <w:sz w:val="20"/>
          <w:szCs w:val="20"/>
          <w:lang w:val="ka-GE"/>
        </w:rPr>
        <w:t xml:space="preserve">,  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გარა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ნ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ტი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2E68D2">
        <w:rPr>
          <w:b/>
          <w:sz w:val="20"/>
          <w:szCs w:val="20"/>
          <w:lang w:val="ka-GE"/>
        </w:rPr>
        <w:t xml:space="preserve">, 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მ</w:t>
      </w:r>
      <w:r w:rsidRPr="002E68D2">
        <w:rPr>
          <w:rFonts w:ascii="Sylfaen" w:hAnsi="Sylfaen" w:cs="Sylfaen"/>
          <w:b/>
          <w:spacing w:val="2"/>
          <w:sz w:val="20"/>
          <w:szCs w:val="20"/>
          <w:lang w:val="ka-GE"/>
        </w:rPr>
        <w:t>ი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წ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ო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დე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ბი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ს</w:t>
      </w:r>
      <w:r w:rsidRPr="002E68D2">
        <w:rPr>
          <w:b/>
          <w:spacing w:val="-1"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ვ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დ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ა</w:t>
      </w:r>
      <w:r w:rsidRPr="002E68D2">
        <w:rPr>
          <w:b/>
          <w:sz w:val="20"/>
          <w:szCs w:val="20"/>
          <w:lang w:val="ka-GE"/>
        </w:rPr>
        <w:t xml:space="preserve">, </w:t>
      </w:r>
      <w:r w:rsidRPr="002E68D2">
        <w:rPr>
          <w:rFonts w:ascii="Sylfaen" w:hAnsi="Sylfaen" w:cs="Sylfaen"/>
          <w:b/>
          <w:spacing w:val="-3"/>
          <w:sz w:val="20"/>
          <w:szCs w:val="20"/>
          <w:lang w:val="ka-GE"/>
        </w:rPr>
        <w:t>ა</w:t>
      </w:r>
      <w:r w:rsidRPr="002E68D2">
        <w:rPr>
          <w:rFonts w:ascii="Sylfaen" w:hAnsi="Sylfaen" w:cs="Sylfaen"/>
          <w:b/>
          <w:spacing w:val="1"/>
          <w:sz w:val="20"/>
          <w:szCs w:val="20"/>
          <w:lang w:val="ka-GE"/>
        </w:rPr>
        <w:t>დ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გ</w:t>
      </w:r>
      <w:r w:rsidRPr="002E68D2">
        <w:rPr>
          <w:rFonts w:ascii="Sylfaen" w:hAnsi="Sylfaen" w:cs="Sylfaen"/>
          <w:b/>
          <w:spacing w:val="-1"/>
          <w:sz w:val="20"/>
          <w:szCs w:val="20"/>
          <w:lang w:val="ka-GE"/>
        </w:rPr>
        <w:t>ი</w:t>
      </w:r>
      <w:r w:rsidRPr="002E68D2">
        <w:rPr>
          <w:rFonts w:ascii="Sylfaen" w:hAnsi="Sylfaen" w:cs="Sylfaen"/>
          <w:b/>
          <w:spacing w:val="-2"/>
          <w:sz w:val="20"/>
          <w:szCs w:val="20"/>
          <w:lang w:val="ka-GE"/>
        </w:rPr>
        <w:t>ლ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ი</w:t>
      </w:r>
      <w:r w:rsidRPr="002E68D2">
        <w:rPr>
          <w:b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2E68D2">
        <w:rPr>
          <w:b/>
          <w:sz w:val="20"/>
          <w:szCs w:val="20"/>
          <w:lang w:val="ka-GE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>პირობები</w:t>
      </w:r>
    </w:p>
    <w:p w14:paraId="35EC4204" w14:textId="2FAC9869" w:rsidR="00FA0A24" w:rsidRPr="002E68D2" w:rsidRDefault="00243F5E" w:rsidP="00243F5E">
      <w:pPr>
        <w:pStyle w:val="ListParagraph"/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pacing w:val="-1"/>
          <w:sz w:val="20"/>
          <w:szCs w:val="20"/>
          <w:lang w:val="ka-GE"/>
        </w:rPr>
        <w:t>4.1</w:t>
      </w:r>
      <w:r w:rsidRPr="002E68D2">
        <w:rPr>
          <w:rFonts w:ascii="Sylfaen" w:hAnsi="Sylfaen" w:cs="Sylfaen"/>
          <w:sz w:val="20"/>
          <w:szCs w:val="20"/>
          <w:lang w:val="ka-GE"/>
        </w:rPr>
        <w:t>.</w:t>
      </w:r>
      <w:r w:rsidR="00465FAD">
        <w:rPr>
          <w:rFonts w:ascii="Sylfaen" w:hAnsi="Sylfaen" w:cs="Sylfaen"/>
          <w:sz w:val="20"/>
          <w:szCs w:val="20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მიმწოდებელი იძლევა გარანტიას, რომ საქონელი იქნება ხარისხიანი,</w:t>
      </w:r>
      <w:r w:rsidR="00144645" w:rsidRPr="002E68D2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 xml:space="preserve">ქარხნული წესით შეფუთულ მდგომარეობაში, </w:t>
      </w:r>
      <w:r w:rsidR="00D15990" w:rsidRPr="002E68D2">
        <w:rPr>
          <w:rFonts w:ascii="Sylfaen" w:hAnsi="Sylfaen" w:cs="Sylfaen"/>
          <w:sz w:val="20"/>
          <w:szCs w:val="20"/>
          <w:lang w:val="ka-GE"/>
        </w:rPr>
        <w:t>ორ</w:t>
      </w:r>
      <w:r w:rsidR="00C169BF" w:rsidRPr="002E68D2">
        <w:rPr>
          <w:rFonts w:ascii="Sylfaen" w:hAnsi="Sylfaen" w:cs="Sylfaen"/>
          <w:sz w:val="20"/>
          <w:szCs w:val="20"/>
          <w:lang w:val="ka-GE"/>
        </w:rPr>
        <w:t>ი</w:t>
      </w:r>
      <w:r w:rsidR="00D15990" w:rsidRPr="002E68D2">
        <w:rPr>
          <w:rFonts w:ascii="Sylfaen" w:hAnsi="Sylfaen" w:cs="Sylfaen"/>
          <w:sz w:val="20"/>
          <w:szCs w:val="20"/>
          <w:lang w:val="ka-GE"/>
        </w:rPr>
        <w:t xml:space="preserve">გინალი, საწარმოო დეფექტის გარეშე,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უპასუხებს ხელშეკრულების პირობებს და დააკმაყოფილებს</w:t>
      </w:r>
      <w:r w:rsidR="00C169BF" w:rsidRPr="002E68D2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დანართი</w:t>
      </w:r>
      <w:r w:rsidR="00C169BF" w:rsidRPr="002E68D2">
        <w:rPr>
          <w:rFonts w:ascii="Sylfaen" w:hAnsi="Sylfaen" w:cs="Sylfaen"/>
          <w:sz w:val="20"/>
          <w:szCs w:val="20"/>
          <w:lang w:val="ka-GE"/>
        </w:rPr>
        <w:t xml:space="preserve"> N2-ით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 xml:space="preserve"> განსაზღვრულ მოთხოვნებს.</w:t>
      </w:r>
    </w:p>
    <w:p w14:paraId="7BBD986E" w14:textId="7F3288F1" w:rsidR="00C169BF" w:rsidRPr="00A10DD9" w:rsidRDefault="00314351" w:rsidP="00EE61F4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2E68D2">
        <w:rPr>
          <w:rFonts w:ascii="Sylfaen" w:hAnsi="Sylfaen" w:cs="Sylfaen"/>
          <w:spacing w:val="-1"/>
          <w:sz w:val="20"/>
          <w:szCs w:val="20"/>
          <w:lang w:val="ka-GE"/>
        </w:rPr>
        <w:t>4.2</w:t>
      </w:r>
      <w:r w:rsidR="00EE61F4" w:rsidRPr="002E68D2">
        <w:rPr>
          <w:rFonts w:ascii="Sylfaen" w:hAnsi="Sylfaen" w:cs="Sylfaen"/>
          <w:spacing w:val="-1"/>
          <w:sz w:val="20"/>
          <w:szCs w:val="20"/>
          <w:lang w:val="ka-GE"/>
        </w:rPr>
        <w:t>.</w:t>
      </w:r>
      <w:r w:rsidR="00EE61F4" w:rsidRPr="002E68D2">
        <w:rPr>
          <w:color w:val="222222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შესყიდვის ობიექტის  მიწოდების ვადაა შემსყიდველის მოთხოვნიდან არაუგვიანეს 15 სამუშაო დღე.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შემსყიდველის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მიერ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მოთხოვნა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უნდა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განხორციელდეს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2E68D2">
        <w:rPr>
          <w:rFonts w:ascii="Sylfaen" w:hAnsi="Sylfaen" w:cs="Sylfaen"/>
          <w:sz w:val="20"/>
          <w:szCs w:val="20"/>
          <w:lang w:val="ka-GE"/>
        </w:rPr>
        <w:t>გაფორმების</w:t>
      </w:r>
      <w:r w:rsidR="00FA0A24" w:rsidRPr="002E68D2">
        <w:rPr>
          <w:rFonts w:ascii="Sylfaen" w:hAnsi="Sylfaen"/>
          <w:sz w:val="20"/>
          <w:szCs w:val="20"/>
          <w:lang w:val="ka-GE"/>
        </w:rPr>
        <w:t xml:space="preserve"> </w:t>
      </w:r>
      <w:r w:rsidR="00FA0A24" w:rsidRPr="00A10DD9">
        <w:rPr>
          <w:rFonts w:ascii="Sylfaen" w:hAnsi="Sylfaen" w:cs="Sylfaen"/>
          <w:spacing w:val="-1"/>
          <w:sz w:val="20"/>
          <w:szCs w:val="20"/>
          <w:lang w:val="ka-GE"/>
        </w:rPr>
        <w:t xml:space="preserve">შემდეგ, ელ. ფოსტის მეშვეობით (შემსყიდველის ელ. ფოსტის მისამართი: </w:t>
      </w:r>
      <w:permStart w:id="1829181000" w:edGrp="everyone"/>
      <w:r w:rsidR="00FA0A24" w:rsidRPr="007D56C8">
        <w:rPr>
          <w:rFonts w:ascii="Sylfaen" w:hAnsi="Sylfaen" w:cs="Sylfaen"/>
          <w:spacing w:val="-1"/>
          <w:sz w:val="20"/>
          <w:szCs w:val="20"/>
          <w:lang w:val="ka-GE"/>
        </w:rPr>
        <w:t>________________</w:t>
      </w:r>
      <w:r w:rsidR="00FA0A24" w:rsidRPr="00A10DD9">
        <w:rPr>
          <w:rFonts w:ascii="Sylfaen" w:hAnsi="Sylfaen" w:cs="Sylfaen"/>
          <w:spacing w:val="-1"/>
          <w:sz w:val="20"/>
          <w:szCs w:val="20"/>
          <w:lang w:val="ka-GE"/>
        </w:rPr>
        <w:t xml:space="preserve">; </w:t>
      </w:r>
      <w:permEnd w:id="1829181000"/>
      <w:r w:rsidR="00FA0A24" w:rsidRPr="00A10DD9">
        <w:rPr>
          <w:rFonts w:ascii="Sylfaen" w:hAnsi="Sylfaen" w:cs="Sylfaen"/>
          <w:spacing w:val="-1"/>
          <w:sz w:val="20"/>
          <w:szCs w:val="20"/>
          <w:lang w:val="ka-GE"/>
        </w:rPr>
        <w:t>მიმწოდებლის ელ. ფოსტის მისამართი</w:t>
      </w:r>
      <w:r w:rsidR="00AB4825">
        <w:rPr>
          <w:rFonts w:ascii="Sylfaen" w:hAnsi="Sylfaen" w:cs="Sylfaen"/>
          <w:spacing w:val="-1"/>
          <w:sz w:val="20"/>
          <w:szCs w:val="20"/>
          <w:lang w:val="ca-ES"/>
        </w:rPr>
        <w:t xml:space="preserve"> </w:t>
      </w:r>
      <w:hyperlink r:id="rId6" w:history="1">
        <w:r w:rsidR="00AB4825" w:rsidRPr="00CF471B">
          <w:rPr>
            <w:rStyle w:val="Hyperlink"/>
            <w:rFonts w:ascii="Sylfaen" w:hAnsi="Sylfaen" w:cs="Sylfaen"/>
            <w:spacing w:val="-1"/>
            <w:sz w:val="20"/>
            <w:szCs w:val="20"/>
            <w:lang w:val="ca-ES"/>
          </w:rPr>
          <w:t>Gela.Gaprindashvili@ugt.ge</w:t>
        </w:r>
      </w:hyperlink>
      <w:r w:rsidR="00AB4825">
        <w:rPr>
          <w:rFonts w:ascii="Sylfaen" w:hAnsi="Sylfaen" w:cs="Sylfaen"/>
          <w:spacing w:val="-1"/>
          <w:sz w:val="20"/>
          <w:szCs w:val="20"/>
          <w:lang w:val="ca-ES"/>
        </w:rPr>
        <w:t xml:space="preserve"> </w:t>
      </w:r>
      <w:r w:rsidR="00CF4417" w:rsidRPr="00A10DD9">
        <w:rPr>
          <w:rFonts w:ascii="Sylfaen" w:hAnsi="Sylfaen" w:cs="Sylfaen"/>
          <w:spacing w:val="-1"/>
          <w:sz w:val="20"/>
          <w:szCs w:val="20"/>
          <w:lang w:val="ka-GE"/>
        </w:rPr>
        <w:t>;</w:t>
      </w:r>
    </w:p>
    <w:p w14:paraId="141E87E1" w14:textId="7F6B9E7B" w:rsidR="00A46DB6" w:rsidRPr="00A10DD9" w:rsidRDefault="00A10DD9" w:rsidP="00EE61F4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>
        <w:rPr>
          <w:rFonts w:ascii="Sylfaen" w:hAnsi="Sylfaen" w:cs="Sylfaen"/>
          <w:spacing w:val="-1"/>
          <w:sz w:val="20"/>
          <w:szCs w:val="20"/>
          <w:lang w:val="ka-GE"/>
        </w:rPr>
        <w:t>4.3</w:t>
      </w:r>
      <w:r w:rsidR="00A56DAE">
        <w:rPr>
          <w:rFonts w:ascii="Sylfaen" w:hAnsi="Sylfaen" w:cs="Sylfaen"/>
          <w:spacing w:val="-1"/>
          <w:sz w:val="20"/>
          <w:szCs w:val="20"/>
        </w:rPr>
        <w:t xml:space="preserve"> </w:t>
      </w:r>
      <w:r w:rsidR="00C169BF" w:rsidRPr="00A10DD9">
        <w:rPr>
          <w:rFonts w:ascii="Sylfaen" w:hAnsi="Sylfaen" w:cs="Sylfaen"/>
          <w:spacing w:val="-1"/>
          <w:sz w:val="20"/>
          <w:szCs w:val="20"/>
          <w:lang w:val="ka-GE"/>
        </w:rPr>
        <w:t>მიმწოდებელი უფლებამოსილია არ განახორციელოს საქონლის მიწოდება გამარჯვებულად</w:t>
      </w:r>
      <w:r w:rsidRPr="00A10DD9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C169BF" w:rsidRPr="00A10DD9">
        <w:rPr>
          <w:rFonts w:ascii="Sylfaen" w:hAnsi="Sylfaen" w:cs="Sylfaen"/>
          <w:spacing w:val="-1"/>
          <w:sz w:val="20"/>
          <w:szCs w:val="20"/>
          <w:lang w:val="ka-GE"/>
        </w:rPr>
        <w:t>გამოვლენიდან 60 კალენდარული დღის განმავლობაში.</w:t>
      </w:r>
    </w:p>
    <w:p w14:paraId="6F9A042A" w14:textId="5F2F8527" w:rsidR="00FA0A24" w:rsidRPr="00A10DD9" w:rsidRDefault="00A10DD9" w:rsidP="00A10DD9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>
        <w:rPr>
          <w:rFonts w:ascii="Sylfaen" w:hAnsi="Sylfaen" w:cs="Sylfaen"/>
          <w:spacing w:val="-1"/>
          <w:sz w:val="20"/>
          <w:szCs w:val="20"/>
          <w:lang w:val="ka-GE"/>
        </w:rPr>
        <w:t xml:space="preserve">4.4 </w:t>
      </w:r>
      <w:r w:rsidR="00FA0A24" w:rsidRPr="00A10DD9">
        <w:rPr>
          <w:rFonts w:ascii="Sylfaen" w:hAnsi="Sylfaen" w:cs="Sylfaen"/>
          <w:spacing w:val="-1"/>
          <w:sz w:val="20"/>
          <w:szCs w:val="20"/>
          <w:lang w:val="ka-GE"/>
        </w:rPr>
        <w:t>შესყიდვის ობიექტის მიწოდების ადგილია:</w:t>
      </w:r>
      <w:r w:rsidR="00AB4825">
        <w:rPr>
          <w:rFonts w:ascii="Sylfaen" w:hAnsi="Sylfaen" w:cs="Sylfaen"/>
          <w:spacing w:val="-1"/>
          <w:sz w:val="20"/>
          <w:szCs w:val="20"/>
          <w:lang w:val="ca-ES"/>
        </w:rPr>
        <w:t xml:space="preserve"> </w:t>
      </w:r>
      <w:r w:rsidR="00AB4825" w:rsidRPr="00AB4825">
        <w:rPr>
          <w:rFonts w:ascii="Sylfaen" w:hAnsi="Sylfaen" w:cs="Sylfaen"/>
          <w:spacing w:val="-1"/>
          <w:sz w:val="20"/>
          <w:szCs w:val="20"/>
          <w:lang w:val="ca-ES"/>
        </w:rPr>
        <w:t xml:space="preserve">თბილისი, ი. ჭავჭავაძის გამზ. </w:t>
      </w:r>
      <w:r w:rsidR="00AB4825">
        <w:rPr>
          <w:rFonts w:ascii="Sylfaen" w:hAnsi="Sylfaen" w:cs="Sylfaen"/>
          <w:spacing w:val="-1"/>
          <w:sz w:val="20"/>
          <w:szCs w:val="20"/>
          <w:lang w:val="ca-ES"/>
        </w:rPr>
        <w:t>N</w:t>
      </w:r>
      <w:r w:rsidR="00AB4825" w:rsidRPr="00AB4825">
        <w:rPr>
          <w:rFonts w:ascii="Sylfaen" w:hAnsi="Sylfaen" w:cs="Sylfaen"/>
          <w:spacing w:val="-1"/>
          <w:sz w:val="20"/>
          <w:szCs w:val="20"/>
          <w:lang w:val="ca-ES"/>
        </w:rPr>
        <w:t>17ა;</w:t>
      </w:r>
    </w:p>
    <w:p w14:paraId="029EBA98" w14:textId="4ACBA3C1" w:rsidR="00FA0A24" w:rsidRPr="001D4EF9" w:rsidRDefault="000F2DDA" w:rsidP="00A10DD9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4</w:t>
      </w:r>
      <w:r w:rsidR="00314351" w:rsidRPr="001D4EF9">
        <w:rPr>
          <w:rFonts w:ascii="Sylfaen" w:hAnsi="Sylfaen" w:cs="Sylfaen"/>
          <w:spacing w:val="-1"/>
          <w:sz w:val="20"/>
          <w:szCs w:val="20"/>
          <w:lang w:val="ka-GE"/>
        </w:rPr>
        <w:t>.</w:t>
      </w:r>
      <w:r w:rsidR="00C169BF" w:rsidRPr="001D4EF9">
        <w:rPr>
          <w:rFonts w:ascii="Sylfaen" w:hAnsi="Sylfaen" w:cs="Sylfaen"/>
          <w:spacing w:val="-1"/>
          <w:sz w:val="20"/>
          <w:szCs w:val="20"/>
          <w:lang w:val="ka-GE"/>
        </w:rPr>
        <w:t>5</w:t>
      </w: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.</w:t>
      </w:r>
      <w:r w:rsidR="00FA0A24" w:rsidRPr="001D4EF9">
        <w:rPr>
          <w:rFonts w:ascii="Sylfaen" w:hAnsi="Sylfaen" w:cs="Sylfaen"/>
          <w:spacing w:val="-1"/>
          <w:sz w:val="20"/>
          <w:szCs w:val="20"/>
          <w:lang w:val="ka-GE"/>
        </w:rPr>
        <w:t>ხელშეკრულებით განსაზღვრულ საქონელზე</w:t>
      </w:r>
      <w:r w:rsidR="00C70C5B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0A6A38" w:rsidRPr="001D4EF9">
        <w:rPr>
          <w:rFonts w:ascii="Sylfaen" w:hAnsi="Sylfaen" w:cs="Sylfaen"/>
          <w:spacing w:val="-1"/>
          <w:sz w:val="20"/>
          <w:szCs w:val="20"/>
          <w:lang w:val="ka-GE"/>
        </w:rPr>
        <w:t>-</w:t>
      </w:r>
      <w:r w:rsidR="00C70C5B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ლაზერულ</w:t>
      </w:r>
      <w:r w:rsidR="000A6A38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პრინტერზე</w:t>
      </w:r>
      <w:r w:rsidR="00C414D6" w:rsidRPr="001D4EF9">
        <w:rPr>
          <w:rFonts w:ascii="Sylfaen" w:hAnsi="Sylfaen" w:cs="Sylfaen"/>
          <w:spacing w:val="-1"/>
          <w:sz w:val="20"/>
          <w:szCs w:val="20"/>
          <w:lang w:val="ka-GE"/>
        </w:rPr>
        <w:t>,</w:t>
      </w:r>
      <w:r w:rsidR="00FA0A24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გარანტია ვრცელდება მიღება-ჩაბარების აქტის გაფორმებიდან 3 წლის განმავლობაში</w:t>
      </w:r>
      <w:r w:rsidR="000A6A38" w:rsidRPr="001D4EF9">
        <w:rPr>
          <w:rFonts w:ascii="Sylfaen" w:hAnsi="Sylfaen" w:cs="Sylfaen"/>
          <w:spacing w:val="-1"/>
          <w:sz w:val="20"/>
          <w:szCs w:val="20"/>
          <w:lang w:val="ka-GE"/>
        </w:rPr>
        <w:t>, ხოლო ორგინალ კარტრიჯებზე</w:t>
      </w:r>
      <w:r w:rsidR="00D91740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0A6A38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- </w:t>
      </w:r>
      <w:r w:rsidR="00366DFC" w:rsidRPr="001D4EF9">
        <w:rPr>
          <w:rFonts w:ascii="Sylfaen" w:hAnsi="Sylfaen" w:cs="Sylfaen"/>
          <w:spacing w:val="-1"/>
          <w:sz w:val="20"/>
          <w:szCs w:val="20"/>
          <w:lang w:val="ka-GE"/>
        </w:rPr>
        <w:t>1</w:t>
      </w: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წლის განმავლობაში.</w:t>
      </w:r>
    </w:p>
    <w:p w14:paraId="4663EAE1" w14:textId="2481D271" w:rsidR="00C70C5B" w:rsidRPr="001D4EF9" w:rsidRDefault="00314351" w:rsidP="00A10DD9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4.</w:t>
      </w:r>
      <w:r w:rsidR="00C169BF" w:rsidRPr="001D4EF9">
        <w:rPr>
          <w:rFonts w:ascii="Sylfaen" w:hAnsi="Sylfaen" w:cs="Sylfaen"/>
          <w:spacing w:val="-1"/>
          <w:sz w:val="20"/>
          <w:szCs w:val="20"/>
          <w:lang w:val="ka-GE"/>
        </w:rPr>
        <w:t>6</w:t>
      </w:r>
      <w:r w:rsidR="000F2DDA" w:rsidRPr="001D4EF9">
        <w:rPr>
          <w:rFonts w:ascii="Sylfaen" w:hAnsi="Sylfaen" w:cs="Sylfaen"/>
          <w:spacing w:val="-1"/>
          <w:sz w:val="20"/>
          <w:szCs w:val="20"/>
          <w:lang w:val="ka-GE"/>
        </w:rPr>
        <w:t>.</w:t>
      </w:r>
      <w:r w:rsidR="00932D50">
        <w:rPr>
          <w:rFonts w:ascii="Sylfaen" w:hAnsi="Sylfaen" w:cs="Sylfaen"/>
          <w:spacing w:val="-1"/>
          <w:sz w:val="20"/>
          <w:szCs w:val="20"/>
        </w:rPr>
        <w:t xml:space="preserve"> </w:t>
      </w:r>
      <w:r w:rsidR="00FA0A24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საგარანტიო ვადის განმავლობაში, ხარვეზის აღმოჩენის შემთხვევაში შემსყიდველის მიერ დგება შესაბამისი წერილობითი დოკუმენტი, სადაც აღიწერება არსებული ხარვეზი, რის საფუძველზეც ხარვეზის აღმოსაფხვრელად შემსყიდველი მიმართავს მიმწოდებელს და უზრუნველყოფს მიმწოდებლის ტექნიკური მხარდაჭერის/შეკეთების პუნქტში </w:t>
      </w:r>
      <w:r w:rsidR="00C70C5B" w:rsidRPr="001D4EF9">
        <w:rPr>
          <w:rFonts w:ascii="Sylfaen" w:hAnsi="Sylfaen" w:cs="Sylfaen"/>
          <w:spacing w:val="-1"/>
          <w:sz w:val="20"/>
          <w:szCs w:val="20"/>
          <w:lang w:val="ka-GE"/>
        </w:rPr>
        <w:t>ლაზერული</w:t>
      </w:r>
      <w:r w:rsidR="00C330C6" w:rsidRPr="001D4EF9">
        <w:rPr>
          <w:rFonts w:ascii="Sylfaen" w:hAnsi="Sylfaen" w:cs="Sylfaen"/>
          <w:spacing w:val="-1"/>
          <w:sz w:val="20"/>
          <w:szCs w:val="20"/>
          <w:lang w:val="ka-GE"/>
        </w:rPr>
        <w:t xml:space="preserve"> პრინტერის და კარტრიჯის </w:t>
      </w:r>
      <w:r w:rsidR="00FA0A24" w:rsidRPr="001D4EF9">
        <w:rPr>
          <w:rFonts w:ascii="Sylfaen" w:hAnsi="Sylfaen" w:cs="Sylfaen"/>
          <w:spacing w:val="-1"/>
          <w:sz w:val="20"/>
          <w:szCs w:val="20"/>
          <w:lang w:val="ka-GE"/>
        </w:rPr>
        <w:t>ტრანსპორტირებას, ხოლო მიმწოდებელი ვალდებულია აღნიშნული ხარვეზი აღმოფხვრას საგარანტიო საქონლის მიმწოდებლის ტექნიკური მხარდაჭერის/შეკეთების პუნქტში წარმოდგენიდან 10 სამუშაო დღის განმავლობაში.</w:t>
      </w:r>
    </w:p>
    <w:p w14:paraId="4549B682" w14:textId="630321B8" w:rsidR="00FA0A24" w:rsidRPr="001D4EF9" w:rsidRDefault="00314351" w:rsidP="00A10DD9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4.</w:t>
      </w:r>
      <w:r w:rsidR="00C169BF" w:rsidRPr="001D4EF9">
        <w:rPr>
          <w:rFonts w:ascii="Sylfaen" w:hAnsi="Sylfaen" w:cs="Sylfaen"/>
          <w:spacing w:val="-1"/>
          <w:sz w:val="20"/>
          <w:szCs w:val="20"/>
          <w:lang w:val="ka-GE"/>
        </w:rPr>
        <w:t>7</w:t>
      </w:r>
      <w:r w:rsidR="00C169BF" w:rsidRPr="001D4EF9">
        <w:rPr>
          <w:rFonts w:ascii="Sylfaen" w:hAnsi="Sylfaen" w:cs="Sylfaen"/>
          <w:spacing w:val="-1"/>
          <w:sz w:val="20"/>
          <w:szCs w:val="20"/>
          <w:lang w:val="ka-GE"/>
        </w:rPr>
        <w:tab/>
        <w:t>საქონლის ქარხნული წუნის შემთხვევაში, მიმწოდებელი ვალდებულია, განახორციელოს წუნდებული საქონლის ახლით შეცვლა შემსყიდველის მიერ მხარდაჭერის/შეკეთების პუნქტში საქონლის წარმოდგენიდან  არაუგვიანეს 10 (ათი) სამუშაო დღის ვადაში.</w:t>
      </w:r>
    </w:p>
    <w:p w14:paraId="0552A8D0" w14:textId="77777777" w:rsidR="007D56C8" w:rsidRDefault="000F2DDA" w:rsidP="007D56C8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4.</w:t>
      </w:r>
      <w:r w:rsidR="00C169BF" w:rsidRPr="001D4EF9">
        <w:rPr>
          <w:rFonts w:ascii="Sylfaen" w:hAnsi="Sylfaen" w:cs="Sylfaen"/>
          <w:spacing w:val="-1"/>
          <w:sz w:val="20"/>
          <w:szCs w:val="20"/>
          <w:lang w:val="ka-GE"/>
        </w:rPr>
        <w:t>8</w:t>
      </w:r>
      <w:r w:rsidRPr="001D4EF9">
        <w:rPr>
          <w:rFonts w:ascii="Sylfaen" w:hAnsi="Sylfaen" w:cs="Sylfaen"/>
          <w:spacing w:val="-1"/>
          <w:sz w:val="20"/>
          <w:szCs w:val="20"/>
          <w:lang w:val="ka-GE"/>
        </w:rPr>
        <w:t>.მიმწოდებელი უფლებამოსილია, არ გაავრცელოს საგარანტიო პირობები იმ შემთხვევაში, თუ შემსყიდველი ორგანიზაცია კონსოლიდირებული ტენდერის ფარგლებში შესყიდულ პრინტერში გამოიყენებს კონსოლიდირებული ტენდერის ფარგლებს გარეთ შესყიდულ კარტრიჯებს (მათ შორის არაორიგინალს, დატენილს ან თავსებადს).</w:t>
      </w:r>
    </w:p>
    <w:p w14:paraId="51AA8833" w14:textId="30586947" w:rsidR="00CF4417" w:rsidRPr="007D56C8" w:rsidRDefault="00CF4417" w:rsidP="007D56C8">
      <w:pPr>
        <w:pStyle w:val="ListParagraph"/>
        <w:spacing w:line="240" w:lineRule="auto"/>
        <w:ind w:left="0"/>
        <w:jc w:val="both"/>
        <w:rPr>
          <w:rFonts w:ascii="Sylfaen" w:hAnsi="Sylfaen" w:cs="Sylfaen"/>
          <w:spacing w:val="-1"/>
          <w:sz w:val="20"/>
          <w:szCs w:val="20"/>
          <w:lang w:val="ka-GE"/>
        </w:rPr>
      </w:pPr>
      <w:r w:rsidRPr="007D56C8">
        <w:rPr>
          <w:rFonts w:ascii="Sylfaen" w:hAnsi="Sylfaen" w:cs="Sylfaen"/>
          <w:spacing w:val="-1"/>
          <w:sz w:val="20"/>
          <w:szCs w:val="20"/>
          <w:lang w:val="ka-GE"/>
        </w:rPr>
        <w:t>4.9 მიმწოდებელი განახორციელებს  საგარანტიო საქონლის ხარვეზის აღმოფხვრას მიმწოდებლის მხარდაჭერის/შეკეთებ</w:t>
      </w:r>
      <w:r w:rsidR="00D91740">
        <w:rPr>
          <w:rFonts w:ascii="Sylfaen" w:hAnsi="Sylfaen" w:cs="Sylfaen"/>
          <w:spacing w:val="-1"/>
          <w:sz w:val="20"/>
          <w:szCs w:val="20"/>
          <w:lang w:val="ka-GE"/>
        </w:rPr>
        <w:t>ის პუნქტებში</w:t>
      </w:r>
      <w:r w:rsidRP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: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შპს „იუ-ჯი-თი“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საქართველო, ქ. თბილისი, ჭავჭავაძის გამზირი 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lastRenderedPageBreak/>
        <w:t>N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17ა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;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შპს კომპანია გლობალ ექსპერტი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ფიზიკური მისამართი: საქართველო, ქ. ბათუმი, 26 მაისის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N40;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შპს კომლენდი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ფიზიკური მისამართი: საქართველო, ქ. ქუთაისი, თამარ მეფის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N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95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;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შპს ექსელ-ელექტრონიქსი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ფიზიკური მისამართი: საქართველო, ქ. თელავი, ალაზნის გამზირი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N6;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შპს მასტერ პლიუსი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 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 xml:space="preserve">ფიზიკური მისამართი: საქართველო, ქ. გორი, ცაბაძის 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>N</w:t>
      </w:r>
      <w:r w:rsidR="007D56C8" w:rsidRPr="007D56C8">
        <w:rPr>
          <w:rFonts w:ascii="Sylfaen" w:hAnsi="Sylfaen" w:cs="Sylfaen"/>
          <w:spacing w:val="-1"/>
          <w:sz w:val="20"/>
          <w:szCs w:val="20"/>
          <w:lang w:val="ka-GE"/>
        </w:rPr>
        <w:t>7</w:t>
      </w:r>
      <w:r w:rsidR="007D56C8">
        <w:rPr>
          <w:rFonts w:ascii="Sylfaen" w:hAnsi="Sylfaen" w:cs="Sylfaen"/>
          <w:spacing w:val="-1"/>
          <w:sz w:val="20"/>
          <w:szCs w:val="20"/>
          <w:lang w:val="ka-GE"/>
        </w:rPr>
        <w:t>.</w:t>
      </w:r>
    </w:p>
    <w:p w14:paraId="091C2AAE" w14:textId="6429E64C" w:rsidR="00FA0A24" w:rsidRPr="002E68D2" w:rsidRDefault="00FA0A24" w:rsidP="00FA0A24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  <w:r w:rsidRPr="002E68D2">
        <w:rPr>
          <w:rFonts w:ascii="Sylfaen" w:hAnsi="Sylfaen"/>
          <w:b/>
          <w:sz w:val="20"/>
          <w:szCs w:val="20"/>
        </w:rPr>
        <w:t xml:space="preserve">5. </w:t>
      </w:r>
      <w:r w:rsidRPr="002E68D2">
        <w:rPr>
          <w:rFonts w:ascii="Sylfaen" w:hAnsi="Sylfaen" w:cs="Sylfaen"/>
          <w:b/>
          <w:sz w:val="20"/>
          <w:szCs w:val="20"/>
        </w:rPr>
        <w:t>საქონლის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მიღება</w:t>
      </w:r>
      <w:r w:rsidRPr="002E68D2">
        <w:rPr>
          <w:rFonts w:ascii="Sylfaen" w:hAnsi="Sylfaen"/>
          <w:b/>
          <w:sz w:val="20"/>
          <w:szCs w:val="20"/>
        </w:rPr>
        <w:t>-</w:t>
      </w:r>
      <w:r w:rsidRPr="002E68D2">
        <w:rPr>
          <w:rFonts w:ascii="Sylfaen" w:hAnsi="Sylfaen" w:cs="Sylfaen"/>
          <w:b/>
          <w:sz w:val="20"/>
          <w:szCs w:val="20"/>
        </w:rPr>
        <w:t>ჩაბარების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წესი</w:t>
      </w:r>
    </w:p>
    <w:p w14:paraId="189DFAE7" w14:textId="77777777" w:rsidR="00FA0A24" w:rsidRPr="002E68D2" w:rsidRDefault="00FA0A24" w:rsidP="00FA0A24">
      <w:pPr>
        <w:pStyle w:val="ListParagraph"/>
        <w:numPr>
          <w:ilvl w:val="1"/>
          <w:numId w:val="8"/>
        </w:numPr>
        <w:spacing w:line="240" w:lineRule="auto"/>
        <w:ind w:left="0" w:firstLine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 w:cs="Sylfaen"/>
          <w:sz w:val="20"/>
          <w:szCs w:val="20"/>
        </w:rPr>
        <w:t>წინამდებარე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ხელშეკრულებით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გათვალისწინებული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საქონლის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გადაცემის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დადასტურების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მიზნით</w:t>
      </w:r>
      <w:r w:rsidRPr="002E68D2">
        <w:rPr>
          <w:rFonts w:ascii="Sylfaen" w:hAnsi="Sylfaen"/>
          <w:sz w:val="20"/>
          <w:szCs w:val="20"/>
        </w:rPr>
        <w:t xml:space="preserve">, </w:t>
      </w:r>
      <w:r w:rsidRPr="002E68D2">
        <w:rPr>
          <w:rFonts w:ascii="Sylfaen" w:hAnsi="Sylfaen" w:cs="Sylfaen"/>
          <w:sz w:val="20"/>
          <w:szCs w:val="20"/>
        </w:rPr>
        <w:t>საქონლის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მიწოდებისას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შემსყიდველსა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მიმწოდებელს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შორის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ფორმდება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მიღება</w:t>
      </w:r>
      <w:r w:rsidRPr="002E68D2">
        <w:rPr>
          <w:rFonts w:ascii="Sylfaen" w:hAnsi="Sylfaen"/>
          <w:sz w:val="20"/>
          <w:szCs w:val="20"/>
        </w:rPr>
        <w:t>-</w:t>
      </w:r>
      <w:r w:rsidRPr="002E68D2">
        <w:rPr>
          <w:rFonts w:ascii="Sylfaen" w:hAnsi="Sylfaen" w:cs="Sylfaen"/>
          <w:sz w:val="20"/>
          <w:szCs w:val="20"/>
        </w:rPr>
        <w:t>ჩაბარების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აქტი</w:t>
      </w:r>
      <w:r w:rsidRPr="002E68D2">
        <w:rPr>
          <w:rFonts w:ascii="Sylfaen" w:hAnsi="Sylfaen"/>
          <w:sz w:val="20"/>
          <w:szCs w:val="20"/>
        </w:rPr>
        <w:t>.</w:t>
      </w:r>
    </w:p>
    <w:p w14:paraId="7FAF3167" w14:textId="77777777" w:rsidR="00FA0A24" w:rsidRPr="002E68D2" w:rsidRDefault="00FA0A24" w:rsidP="00FA0A24">
      <w:pPr>
        <w:pStyle w:val="ListParagraph"/>
        <w:numPr>
          <w:ilvl w:val="1"/>
          <w:numId w:val="8"/>
        </w:numPr>
        <w:spacing w:line="240" w:lineRule="auto"/>
        <w:ind w:left="0" w:firstLine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 w:cs="Sylfaen"/>
          <w:sz w:val="20"/>
          <w:szCs w:val="20"/>
        </w:rPr>
        <w:t>საქონელი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ჩიათვლება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მიღებულად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მხოლოდ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მხარეებს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შორის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მიღება</w:t>
      </w:r>
      <w:r w:rsidRPr="002E68D2">
        <w:rPr>
          <w:rFonts w:ascii="Sylfaen" w:hAnsi="Sylfaen"/>
          <w:sz w:val="20"/>
          <w:szCs w:val="20"/>
        </w:rPr>
        <w:t>-</w:t>
      </w:r>
      <w:r w:rsidRPr="002E68D2">
        <w:rPr>
          <w:rFonts w:ascii="Sylfaen" w:hAnsi="Sylfaen" w:cs="Sylfaen"/>
          <w:sz w:val="20"/>
          <w:szCs w:val="20"/>
        </w:rPr>
        <w:t>ჩაბარების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აქტის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გაფორმების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შემდგომ</w:t>
      </w:r>
      <w:r w:rsidRPr="002E68D2">
        <w:rPr>
          <w:rFonts w:ascii="Sylfaen" w:hAnsi="Sylfaen"/>
          <w:sz w:val="20"/>
          <w:szCs w:val="20"/>
        </w:rPr>
        <w:t>.</w:t>
      </w:r>
    </w:p>
    <w:p w14:paraId="524341CE" w14:textId="7C847085" w:rsidR="00FA0A24" w:rsidRPr="00C05C6A" w:rsidRDefault="00FA0A24" w:rsidP="00FA0A24">
      <w:pPr>
        <w:pStyle w:val="ListParagraph"/>
        <w:numPr>
          <w:ilvl w:val="1"/>
          <w:numId w:val="8"/>
        </w:numPr>
        <w:spacing w:line="240" w:lineRule="auto"/>
        <w:ind w:left="0" w:firstLine="0"/>
        <w:jc w:val="both"/>
        <w:rPr>
          <w:rFonts w:ascii="Sylfaen" w:hAnsi="Sylfaen"/>
          <w:sz w:val="20"/>
          <w:szCs w:val="20"/>
        </w:rPr>
      </w:pPr>
      <w:r w:rsidRPr="002E68D2">
        <w:rPr>
          <w:rFonts w:ascii="Sylfaen" w:hAnsi="Sylfaen" w:cs="Sylfaen"/>
          <w:sz w:val="20"/>
          <w:szCs w:val="20"/>
        </w:rPr>
        <w:t>შემსყიდველის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მხრიდან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საქონლის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მიღებასა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მიღება</w:t>
      </w:r>
      <w:r w:rsidRPr="002E68D2">
        <w:rPr>
          <w:rFonts w:ascii="Sylfaen" w:hAnsi="Sylfaen"/>
          <w:sz w:val="20"/>
          <w:szCs w:val="20"/>
        </w:rPr>
        <w:t>-</w:t>
      </w:r>
      <w:r w:rsidRPr="002E68D2">
        <w:rPr>
          <w:rFonts w:ascii="Sylfaen" w:hAnsi="Sylfaen" w:cs="Sylfaen"/>
          <w:sz w:val="20"/>
          <w:szCs w:val="20"/>
        </w:rPr>
        <w:t>ჩაბარების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აქტის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ხელმოწერაზე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უფლებამოსილი</w:t>
      </w:r>
      <w:r w:rsidRPr="002E68D2">
        <w:rPr>
          <w:rFonts w:ascii="Sylfaen" w:hAnsi="Sylfaen"/>
          <w:sz w:val="20"/>
          <w:szCs w:val="20"/>
        </w:rPr>
        <w:t xml:space="preserve"> </w:t>
      </w:r>
      <w:permStart w:id="1274505795" w:edGrp="everyone"/>
      <w:proofErr w:type="spellStart"/>
      <w:r w:rsidRPr="002E68D2">
        <w:rPr>
          <w:rFonts w:ascii="Sylfaen" w:hAnsi="Sylfaen" w:cs="Sylfaen"/>
          <w:sz w:val="20"/>
          <w:szCs w:val="20"/>
        </w:rPr>
        <w:t>პირ</w:t>
      </w:r>
      <w:proofErr w:type="spellEnd"/>
      <w:r w:rsidRPr="002E68D2">
        <w:rPr>
          <w:rFonts w:ascii="Sylfaen" w:hAnsi="Sylfaen"/>
          <w:sz w:val="20"/>
          <w:szCs w:val="20"/>
        </w:rPr>
        <w:t>(</w:t>
      </w:r>
      <w:proofErr w:type="spellStart"/>
      <w:r w:rsidRPr="002E68D2">
        <w:rPr>
          <w:rFonts w:ascii="Sylfaen" w:hAnsi="Sylfaen" w:cs="Sylfaen"/>
          <w:sz w:val="20"/>
          <w:szCs w:val="20"/>
        </w:rPr>
        <w:t>ებ</w:t>
      </w:r>
      <w:proofErr w:type="spellEnd"/>
      <w:r w:rsidRPr="002E68D2">
        <w:rPr>
          <w:rFonts w:ascii="Sylfaen" w:hAnsi="Sylfaen"/>
          <w:sz w:val="20"/>
          <w:szCs w:val="20"/>
        </w:rPr>
        <w:t>)</w:t>
      </w:r>
      <w:r w:rsidRPr="002E68D2">
        <w:rPr>
          <w:rFonts w:ascii="Sylfaen" w:hAnsi="Sylfaen" w:cs="Sylfaen"/>
          <w:sz w:val="20"/>
          <w:szCs w:val="20"/>
        </w:rPr>
        <w:t>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/>
          <w:sz w:val="20"/>
          <w:szCs w:val="20"/>
          <w:lang w:val="ka-GE"/>
        </w:rPr>
        <w:t xml:space="preserve">არიან </w:t>
      </w:r>
      <w:r w:rsidRPr="00D91740">
        <w:rPr>
          <w:rFonts w:ascii="Sylfaen" w:hAnsi="Sylfaen"/>
          <w:sz w:val="20"/>
          <w:szCs w:val="20"/>
        </w:rPr>
        <w:t>_____________.</w:t>
      </w:r>
      <w:r w:rsidRPr="002E68D2">
        <w:rPr>
          <w:rFonts w:ascii="Sylfaen" w:hAnsi="Sylfaen"/>
          <w:sz w:val="20"/>
          <w:szCs w:val="20"/>
        </w:rPr>
        <w:t xml:space="preserve"> </w:t>
      </w:r>
      <w:permEnd w:id="1274505795"/>
      <w:r w:rsidRPr="002E68D2">
        <w:rPr>
          <w:rFonts w:ascii="Sylfaen" w:hAnsi="Sylfaen" w:cs="Sylfaen"/>
          <w:sz w:val="20"/>
          <w:szCs w:val="20"/>
        </w:rPr>
        <w:t>მიმწოდებლის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მხრიდან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საქონლის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მიღება</w:t>
      </w:r>
      <w:r w:rsidRPr="002E68D2">
        <w:rPr>
          <w:rFonts w:ascii="Sylfaen" w:hAnsi="Sylfaen"/>
          <w:sz w:val="20"/>
          <w:szCs w:val="20"/>
        </w:rPr>
        <w:t xml:space="preserve">- </w:t>
      </w:r>
      <w:r w:rsidRPr="002E68D2">
        <w:rPr>
          <w:rFonts w:ascii="Sylfaen" w:hAnsi="Sylfaen" w:cs="Sylfaen"/>
          <w:sz w:val="20"/>
          <w:szCs w:val="20"/>
        </w:rPr>
        <w:t>ჩაბარების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აქტის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ხელმოწერაზე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უფლებამოსილი</w:t>
      </w:r>
      <w:r w:rsidRPr="002E68D2">
        <w:rPr>
          <w:rFonts w:ascii="Sylfaen" w:hAnsi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პირ</w:t>
      </w:r>
      <w:r w:rsidR="00AB4825">
        <w:rPr>
          <w:rFonts w:ascii="Sylfaen" w:hAnsi="Sylfaen"/>
          <w:sz w:val="20"/>
          <w:szCs w:val="20"/>
          <w:lang w:val="ka-GE"/>
        </w:rPr>
        <w:t>ია გელა გაფრინდაშვილი</w:t>
      </w:r>
      <w:r w:rsidRPr="002E68D2">
        <w:rPr>
          <w:rFonts w:ascii="Sylfaen" w:hAnsi="Sylfaen"/>
          <w:sz w:val="20"/>
          <w:szCs w:val="20"/>
        </w:rPr>
        <w:t>.</w:t>
      </w:r>
    </w:p>
    <w:p w14:paraId="327472EB" w14:textId="534B3422" w:rsidR="00FA0A24" w:rsidRPr="002E68D2" w:rsidRDefault="00FA0A24" w:rsidP="00FA0A24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  <w:r w:rsidRPr="002E68D2">
        <w:rPr>
          <w:rFonts w:ascii="Sylfaen" w:hAnsi="Sylfaen"/>
          <w:b/>
          <w:sz w:val="20"/>
          <w:szCs w:val="20"/>
        </w:rPr>
        <w:t xml:space="preserve">6. </w:t>
      </w:r>
      <w:r w:rsidRPr="002E68D2">
        <w:rPr>
          <w:rFonts w:ascii="Sylfaen" w:hAnsi="Sylfaen" w:cs="Sylfaen"/>
          <w:b/>
          <w:sz w:val="20"/>
          <w:szCs w:val="20"/>
        </w:rPr>
        <w:t>ანგარიშსწორების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პირობები</w:t>
      </w:r>
    </w:p>
    <w:p w14:paraId="3121DD33" w14:textId="5B83ADA2" w:rsidR="00D63B5B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</w:rPr>
        <w:t>6.1.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შემსყიდველი ვალდებულია მიღება-ჩაბარების აქტის </w:t>
      </w:r>
      <w:r w:rsidR="002B58C1" w:rsidRPr="002E68D2">
        <w:rPr>
          <w:rFonts w:ascii="Sylfaen" w:hAnsi="Sylfaen" w:cs="Sylfaen"/>
          <w:sz w:val="20"/>
          <w:szCs w:val="20"/>
          <w:lang w:val="ka-GE"/>
        </w:rPr>
        <w:t>გაფ</w:t>
      </w:r>
      <w:r w:rsidRPr="002E68D2">
        <w:rPr>
          <w:rFonts w:ascii="Sylfaen" w:hAnsi="Sylfaen" w:cs="Sylfaen"/>
          <w:sz w:val="20"/>
          <w:szCs w:val="20"/>
          <w:lang w:val="ka-GE"/>
        </w:rPr>
        <w:t>ორმებიდან 10 სამუშაო დღის ვადაში განახორციელოს ანგარიშსწორება.</w:t>
      </w:r>
    </w:p>
    <w:p w14:paraId="423E1190" w14:textId="3178A873" w:rsidR="00FA0A24" w:rsidRPr="00A10DD9" w:rsidRDefault="00D61BB2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6</w:t>
      </w:r>
      <w:r w:rsidR="00243F5E" w:rsidRPr="00A10DD9">
        <w:rPr>
          <w:rFonts w:ascii="Sylfaen" w:hAnsi="Sylfaen" w:cs="Sylfaen"/>
          <w:sz w:val="20"/>
          <w:szCs w:val="20"/>
          <w:lang w:val="ka-GE"/>
        </w:rPr>
        <w:t>.2</w:t>
      </w:r>
      <w:r w:rsidRPr="00A10DD9">
        <w:rPr>
          <w:rFonts w:ascii="Sylfaen" w:hAnsi="Sylfaen" w:cs="Sylfaen"/>
          <w:sz w:val="20"/>
          <w:szCs w:val="20"/>
          <w:lang w:val="ka-GE"/>
        </w:rPr>
        <w:t>.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 დაფინანსების წყარო: </w:t>
      </w:r>
      <w:permStart w:id="784891106" w:edGrp="everyone"/>
      <w:r w:rsidR="00FA0A24" w:rsidRPr="00A10DD9">
        <w:rPr>
          <w:rFonts w:ascii="Sylfaen" w:hAnsi="Sylfaen" w:cs="Sylfaen"/>
          <w:sz w:val="20"/>
          <w:szCs w:val="20"/>
          <w:lang w:val="ka-GE"/>
        </w:rPr>
        <w:t>20</w:t>
      </w:r>
      <w:r w:rsidR="00D91740">
        <w:rPr>
          <w:rFonts w:ascii="Sylfaen" w:hAnsi="Sylfaen" w:cs="Sylfaen"/>
          <w:sz w:val="20"/>
          <w:szCs w:val="20"/>
          <w:lang w:val="ka-GE"/>
        </w:rPr>
        <w:t>--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 წლის სახელმწიფო ბიუჯეტი/გრანტი/საკუთარი შემოსავლები...</w:t>
      </w:r>
      <w:permEnd w:id="784891106"/>
    </w:p>
    <w:p w14:paraId="6234AA96" w14:textId="65A9071A" w:rsidR="00FA0A24" w:rsidRPr="00A10DD9" w:rsidRDefault="00243F5E" w:rsidP="00D61BB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6.3</w:t>
      </w:r>
      <w:r w:rsidR="00D61BB2" w:rsidRPr="002E68D2">
        <w:rPr>
          <w:rFonts w:ascii="Sylfaen" w:hAnsi="Sylfaen" w:cs="Sylfaen"/>
          <w:sz w:val="20"/>
          <w:szCs w:val="20"/>
          <w:lang w:val="ka-GE"/>
        </w:rPr>
        <w:t>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ანგარიშსწორება განხორციელდება შემდეგი პირობებით:</w:t>
      </w:r>
    </w:p>
    <w:p w14:paraId="19811E34" w14:textId="22E8F93B" w:rsidR="00FA0A24" w:rsidRPr="00A10DD9" w:rsidRDefault="00243F5E" w:rsidP="00D61BB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6.3</w:t>
      </w:r>
      <w:r w:rsidR="00D61BB2" w:rsidRPr="002E68D2">
        <w:rPr>
          <w:rFonts w:ascii="Sylfaen" w:hAnsi="Sylfaen" w:cs="Sylfaen"/>
          <w:sz w:val="20"/>
          <w:szCs w:val="20"/>
          <w:lang w:val="ka-GE"/>
        </w:rPr>
        <w:t>.1.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 ანგარიშსწორების ვალუტა -ლარი. </w:t>
      </w:r>
    </w:p>
    <w:p w14:paraId="105A2278" w14:textId="208255D3" w:rsidR="00D61BB2" w:rsidRPr="00A10DD9" w:rsidRDefault="00D61BB2" w:rsidP="00D61BB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6.</w:t>
      </w:r>
      <w:r w:rsidR="00243F5E" w:rsidRPr="002E68D2">
        <w:rPr>
          <w:rFonts w:ascii="Sylfaen" w:hAnsi="Sylfaen" w:cs="Sylfaen"/>
          <w:sz w:val="20"/>
          <w:szCs w:val="20"/>
          <w:lang w:val="ka-GE"/>
        </w:rPr>
        <w:t>3</w:t>
      </w:r>
      <w:r w:rsidRPr="002E68D2">
        <w:rPr>
          <w:rFonts w:ascii="Sylfaen" w:hAnsi="Sylfaen" w:cs="Sylfaen"/>
          <w:sz w:val="20"/>
          <w:szCs w:val="20"/>
          <w:lang w:val="ka-GE"/>
        </w:rPr>
        <w:t>.2.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ანგარიშსწორების ფორმა–უნაღდო</w:t>
      </w:r>
    </w:p>
    <w:p w14:paraId="36F84522" w14:textId="43235046" w:rsidR="00FA0A24" w:rsidRPr="002E68D2" w:rsidRDefault="00243F5E" w:rsidP="00D61BB2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6.3</w:t>
      </w:r>
      <w:r w:rsidR="00D61BB2" w:rsidRPr="002E68D2">
        <w:rPr>
          <w:rFonts w:ascii="Sylfaen" w:hAnsi="Sylfaen" w:cs="Sylfaen"/>
          <w:sz w:val="20"/>
          <w:szCs w:val="20"/>
          <w:lang w:val="ka-GE"/>
        </w:rPr>
        <w:t>.3.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მოიცავს</w:t>
      </w:r>
      <w:r w:rsidR="00FA0A24" w:rsidRPr="002E68D2">
        <w:rPr>
          <w:rFonts w:ascii="Sylfaen" w:hAnsi="Sylfaen" w:cs="Sylfaen"/>
          <w:sz w:val="20"/>
          <w:szCs w:val="20"/>
        </w:rPr>
        <w:t xml:space="preserve"> საქართველოს კანონმდებლობით დადგენილ ყველა გადასახადს.</w:t>
      </w:r>
    </w:p>
    <w:p w14:paraId="07CC12D7" w14:textId="76425DE0" w:rsidR="00FA0A24" w:rsidRPr="002E68D2" w:rsidRDefault="00FA0A24" w:rsidP="00FA0A24">
      <w:pPr>
        <w:pStyle w:val="ListParagraph"/>
        <w:spacing w:line="240" w:lineRule="auto"/>
        <w:ind w:left="0"/>
        <w:rPr>
          <w:rFonts w:ascii="Sylfaen" w:hAnsi="Sylfaen"/>
          <w:b/>
          <w:sz w:val="20"/>
          <w:szCs w:val="20"/>
          <w:lang w:val="ka-GE"/>
        </w:rPr>
      </w:pPr>
    </w:p>
    <w:p w14:paraId="3AFB7EDF" w14:textId="77777777" w:rsidR="00FA0A24" w:rsidRPr="002E68D2" w:rsidRDefault="00FA0A24" w:rsidP="00FA0A24">
      <w:pPr>
        <w:pStyle w:val="ListParagraph"/>
        <w:spacing w:line="240" w:lineRule="auto"/>
        <w:ind w:left="0"/>
        <w:rPr>
          <w:rFonts w:ascii="Sylfaen" w:hAnsi="Sylfaen" w:cs="Sylfaen"/>
          <w:b/>
          <w:sz w:val="20"/>
          <w:szCs w:val="20"/>
          <w:lang w:val="ka-GE"/>
        </w:rPr>
      </w:pPr>
      <w:r w:rsidRPr="002E68D2">
        <w:rPr>
          <w:rFonts w:ascii="Sylfaen" w:hAnsi="Sylfaen"/>
          <w:b/>
          <w:sz w:val="20"/>
          <w:szCs w:val="20"/>
          <w:lang w:val="ka-GE"/>
        </w:rPr>
        <w:t>7.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მხარეთა</w:t>
      </w:r>
      <w:r w:rsidRPr="002E68D2">
        <w:rPr>
          <w:rFonts w:ascii="Sylfaen" w:hAnsi="Sylfaen"/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უფლება</w:t>
      </w:r>
      <w:r w:rsidRPr="002E68D2">
        <w:rPr>
          <w:rFonts w:ascii="Sylfaen" w:hAnsi="Sylfaen"/>
          <w:b/>
          <w:sz w:val="20"/>
          <w:szCs w:val="20"/>
        </w:rPr>
        <w:t>-</w:t>
      </w:r>
      <w:r w:rsidRPr="002E68D2">
        <w:rPr>
          <w:rFonts w:ascii="Sylfaen" w:hAnsi="Sylfaen" w:cs="Sylfaen"/>
          <w:b/>
          <w:sz w:val="20"/>
          <w:szCs w:val="20"/>
        </w:rPr>
        <w:t>მოვალეობები</w:t>
      </w:r>
      <w:r w:rsidRPr="002E68D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14:paraId="5D3F16C3" w14:textId="77777777" w:rsidR="00FA0A24" w:rsidRPr="002E68D2" w:rsidRDefault="00FA0A24" w:rsidP="00FA0A24">
      <w:pPr>
        <w:pStyle w:val="ListParagraph"/>
        <w:spacing w:line="240" w:lineRule="auto"/>
        <w:ind w:left="0"/>
        <w:rPr>
          <w:rFonts w:ascii="Sylfaen" w:hAnsi="Sylfaen"/>
          <w:b/>
          <w:sz w:val="20"/>
          <w:szCs w:val="20"/>
          <w:lang w:val="ka-GE"/>
        </w:rPr>
      </w:pPr>
    </w:p>
    <w:p w14:paraId="58592A4E" w14:textId="79D285B6" w:rsidR="00FA0A24" w:rsidRPr="002E68D2" w:rsidRDefault="00FA0A24" w:rsidP="00FA0A24">
      <w:pPr>
        <w:pStyle w:val="ListParagraph"/>
        <w:spacing w:line="240" w:lineRule="auto"/>
        <w:ind w:left="0"/>
        <w:rPr>
          <w:rFonts w:ascii="Sylfaen" w:hAnsi="Sylfaen"/>
          <w:b/>
          <w:sz w:val="20"/>
          <w:szCs w:val="20"/>
          <w:lang w:val="ka-GE"/>
        </w:rPr>
      </w:pPr>
      <w:r w:rsidRPr="002E68D2">
        <w:rPr>
          <w:rFonts w:ascii="Sylfaen" w:hAnsi="Sylfaen"/>
          <w:b/>
          <w:sz w:val="20"/>
          <w:szCs w:val="20"/>
          <w:lang w:val="ka-GE"/>
        </w:rPr>
        <w:t>7.1.  მიმწოდებელი ვალდებულია:</w:t>
      </w:r>
    </w:p>
    <w:p w14:paraId="3CC002D2" w14:textId="77777777" w:rsidR="00D63B5B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7.1.1.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შესაბამისად;</w:t>
      </w:r>
    </w:p>
    <w:p w14:paraId="1EF6921A" w14:textId="54504F63" w:rsidR="00FA0A24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7.1.2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. უზრუნველყოს მისთვის ხელშეკრულებით გათვალისწინებული რაოდენობის 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 xml:space="preserve">A4 ფორმატის მრავალფუნქციური შავ-თეთრი ლაზერული პრინტერებისა და მათთვის განკუთვნილი ორიგინალი კარტრიჯების  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 მიწოდება სატენდერო დოკუმენტაციით დადგენილი ვადების მიხედვით, კერძოდ, განახორციელოს 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>A4 ფორმატის მრავალფუნქციური შავ-თეთრი ლაზერული პრინტერ</w:t>
      </w:r>
      <w:r w:rsidR="00CF4417" w:rsidRPr="00A10DD9">
        <w:rPr>
          <w:rFonts w:ascii="Sylfaen" w:hAnsi="Sylfaen" w:cs="Sylfaen"/>
          <w:sz w:val="20"/>
          <w:szCs w:val="20"/>
          <w:lang w:val="ka-GE"/>
        </w:rPr>
        <w:t>(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>ებ</w:t>
      </w:r>
      <w:r w:rsidR="00CF4417" w:rsidRPr="00A10DD9">
        <w:rPr>
          <w:rFonts w:ascii="Sylfaen" w:hAnsi="Sylfaen" w:cs="Sylfaen"/>
          <w:sz w:val="20"/>
          <w:szCs w:val="20"/>
          <w:lang w:val="ka-GE"/>
        </w:rPr>
        <w:t>)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>ისა და მათთვის განკუთვნილი ორიგინალი კარტრიჯ</w:t>
      </w:r>
      <w:r w:rsidR="00CF4417" w:rsidRPr="00A10DD9">
        <w:rPr>
          <w:rFonts w:ascii="Sylfaen" w:hAnsi="Sylfaen" w:cs="Sylfaen"/>
          <w:sz w:val="20"/>
          <w:szCs w:val="20"/>
          <w:lang w:val="ka-GE"/>
        </w:rPr>
        <w:t>(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>ებ</w:t>
      </w:r>
      <w:r w:rsidR="00CF4417" w:rsidRPr="00A10DD9">
        <w:rPr>
          <w:rFonts w:ascii="Sylfaen" w:hAnsi="Sylfaen" w:cs="Sylfaen"/>
          <w:sz w:val="20"/>
          <w:szCs w:val="20"/>
          <w:lang w:val="ka-GE"/>
        </w:rPr>
        <w:t>)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 xml:space="preserve">ის  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 მიწოდება შემსყიდველ ორგანიზაციასთან ხელშეკრულების დადების შემდეგ, მისი მოთხოვნიდან არაუგვიანეს 15 სამუშაო დღის ვადაში</w:t>
      </w:r>
      <w:r w:rsidR="00C169BF" w:rsidRPr="00A10DD9">
        <w:rPr>
          <w:rFonts w:ascii="Sylfaen" w:hAnsi="Sylfaen" w:cs="Sylfaen"/>
          <w:sz w:val="20"/>
          <w:szCs w:val="20"/>
          <w:lang w:val="ka-GE"/>
        </w:rPr>
        <w:t>.</w:t>
      </w:r>
    </w:p>
    <w:p w14:paraId="744FA46B" w14:textId="3CE2772A" w:rsidR="00FA0A24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7.1.3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 xml:space="preserve">. გაავრცელოს </w:t>
      </w:r>
      <w:r w:rsidR="00D61BB2" w:rsidRPr="00A10DD9">
        <w:rPr>
          <w:rFonts w:ascii="Sylfaen" w:hAnsi="Sylfaen" w:cs="Sylfaen"/>
          <w:sz w:val="20"/>
          <w:szCs w:val="20"/>
          <w:lang w:val="ka-GE"/>
        </w:rPr>
        <w:t xml:space="preserve">საგარანტიო მომსახურება წინამდებარე ხელშეკრულების </w:t>
      </w:r>
      <w:r w:rsidR="00314351" w:rsidRPr="00A10DD9">
        <w:rPr>
          <w:rFonts w:ascii="Sylfaen" w:hAnsi="Sylfaen" w:cs="Sylfaen"/>
          <w:sz w:val="20"/>
          <w:szCs w:val="20"/>
          <w:lang w:val="ka-GE"/>
        </w:rPr>
        <w:t>4.</w:t>
      </w:r>
      <w:r w:rsidR="00C169BF" w:rsidRPr="00A10DD9">
        <w:rPr>
          <w:rFonts w:ascii="Sylfaen" w:hAnsi="Sylfaen" w:cs="Sylfaen"/>
          <w:sz w:val="20"/>
          <w:szCs w:val="20"/>
          <w:lang w:val="ka-GE"/>
        </w:rPr>
        <w:t>5</w:t>
      </w:r>
      <w:r w:rsidR="00A339D0" w:rsidRPr="00A10DD9">
        <w:rPr>
          <w:rFonts w:ascii="Sylfaen" w:hAnsi="Sylfaen" w:cs="Sylfaen"/>
          <w:sz w:val="20"/>
          <w:szCs w:val="20"/>
          <w:lang w:val="ka-GE"/>
        </w:rPr>
        <w:t>.-</w:t>
      </w:r>
      <w:r w:rsidR="00314351" w:rsidRPr="00A10DD9">
        <w:rPr>
          <w:rFonts w:ascii="Sylfaen" w:hAnsi="Sylfaen" w:cs="Sylfaen"/>
          <w:sz w:val="20"/>
          <w:szCs w:val="20"/>
          <w:lang w:val="ka-GE"/>
        </w:rPr>
        <w:t>4.</w:t>
      </w:r>
      <w:r w:rsidR="00A339D0" w:rsidRPr="00A10DD9">
        <w:rPr>
          <w:rFonts w:ascii="Sylfaen" w:hAnsi="Sylfaen" w:cs="Sylfaen"/>
          <w:sz w:val="20"/>
          <w:szCs w:val="20"/>
          <w:lang w:val="ka-GE"/>
        </w:rPr>
        <w:t>9</w:t>
      </w:r>
      <w:r w:rsidR="00243F5E" w:rsidRPr="00A10DD9">
        <w:rPr>
          <w:rFonts w:ascii="Sylfaen" w:hAnsi="Sylfaen" w:cs="Sylfaen"/>
          <w:sz w:val="20"/>
          <w:szCs w:val="20"/>
          <w:lang w:val="ka-GE"/>
        </w:rPr>
        <w:t>.</w:t>
      </w:r>
      <w:r w:rsidR="00E74FED" w:rsidRPr="00A10DD9">
        <w:rPr>
          <w:rFonts w:ascii="Sylfaen" w:hAnsi="Sylfaen" w:cs="Sylfaen"/>
          <w:sz w:val="20"/>
          <w:szCs w:val="20"/>
          <w:lang w:val="ka-GE"/>
        </w:rPr>
        <w:t xml:space="preserve"> და 8.1</w:t>
      </w:r>
      <w:r w:rsidR="005D121E" w:rsidRPr="00A10DD9">
        <w:rPr>
          <w:rFonts w:ascii="Sylfaen" w:hAnsi="Sylfaen" w:cs="Sylfaen"/>
          <w:sz w:val="20"/>
          <w:szCs w:val="20"/>
          <w:lang w:val="ka-GE"/>
        </w:rPr>
        <w:t>.</w:t>
      </w:r>
      <w:r w:rsidR="00243F5E" w:rsidRPr="00A10DD9">
        <w:rPr>
          <w:rFonts w:ascii="Sylfaen" w:hAnsi="Sylfaen" w:cs="Sylfaen"/>
          <w:sz w:val="20"/>
          <w:szCs w:val="20"/>
          <w:lang w:val="ka-GE"/>
        </w:rPr>
        <w:t xml:space="preserve"> პუნქტების მოთხოვნათა დაცვით</w:t>
      </w:r>
      <w:r w:rsidR="00C414D6" w:rsidRPr="00A10DD9">
        <w:rPr>
          <w:rFonts w:ascii="Sylfaen" w:hAnsi="Sylfaen" w:cs="Sylfaen"/>
          <w:sz w:val="20"/>
          <w:szCs w:val="20"/>
          <w:lang w:val="ka-GE"/>
        </w:rPr>
        <w:t>;</w:t>
      </w:r>
    </w:p>
    <w:p w14:paraId="2E6386D2" w14:textId="3BA4FA0F" w:rsidR="00FA0A24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7.1.4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. უზრუნველყოს კონსოლიდირებული ტენდერის სატენდერო წინადადებით გათვალისწინებულ მომსახურების პუნქტებზე შესაბამისი მომსახურების გაწევა;</w:t>
      </w:r>
    </w:p>
    <w:p w14:paraId="3B37FA22" w14:textId="6EE72879" w:rsidR="00FA0A24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7.1.5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. სათანადო გულისხმიერებითა და პასუხისმგებლობით ითანამშრომლოს შემსყიდველ ორგანიზაციასთან, 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</w:p>
    <w:p w14:paraId="6D83CE01" w14:textId="48397D85" w:rsidR="00FA0A24" w:rsidRPr="00A10DD9" w:rsidRDefault="00D63B5B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7.1.6</w:t>
      </w:r>
      <w:r w:rsidR="00FA0A24" w:rsidRPr="00A10DD9">
        <w:rPr>
          <w:rFonts w:ascii="Sylfaen" w:hAnsi="Sylfaen" w:cs="Sylfaen"/>
          <w:sz w:val="20"/>
          <w:szCs w:val="20"/>
          <w:lang w:val="ka-GE"/>
        </w:rPr>
        <w:t>. ხელი შეუწყოს შემსყიდველს წინამდებარე ხელშეკრულების ინსპექტoრების განხორციელებისას;</w:t>
      </w:r>
    </w:p>
    <w:p w14:paraId="7482EC87" w14:textId="3CCB785A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7.1.</w:t>
      </w:r>
      <w:r w:rsidR="00D63B5B" w:rsidRPr="00A10DD9">
        <w:rPr>
          <w:rFonts w:ascii="Sylfaen" w:hAnsi="Sylfaen" w:cs="Sylfaen"/>
          <w:sz w:val="20"/>
          <w:szCs w:val="20"/>
          <w:lang w:val="ka-GE"/>
        </w:rPr>
        <w:t>7</w:t>
      </w:r>
      <w:r w:rsidRPr="00A10DD9">
        <w:rPr>
          <w:rFonts w:ascii="Sylfaen" w:hAnsi="Sylfaen" w:cs="Sylfaen"/>
          <w:sz w:val="20"/>
          <w:szCs w:val="20"/>
          <w:lang w:val="ka-GE"/>
        </w:rPr>
        <w:t>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Pr="00A10DD9">
        <w:rPr>
          <w:rFonts w:ascii="Sylfaen" w:hAnsi="Sylfaen" w:cs="Sylfaen"/>
          <w:sz w:val="20"/>
          <w:szCs w:val="20"/>
          <w:lang w:val="ka-GE"/>
        </w:rPr>
        <w:t xml:space="preserve">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შესრულება. </w:t>
      </w:r>
    </w:p>
    <w:p w14:paraId="3DAB5A3F" w14:textId="71B2081D" w:rsidR="009D0DE3" w:rsidRPr="002E68D2" w:rsidRDefault="009D0DE3" w:rsidP="00FA0A24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</w:p>
    <w:p w14:paraId="1B794311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b/>
          <w:sz w:val="20"/>
          <w:szCs w:val="20"/>
        </w:rPr>
      </w:pPr>
      <w:r w:rsidRPr="002E68D2">
        <w:rPr>
          <w:b/>
          <w:sz w:val="20"/>
          <w:szCs w:val="20"/>
        </w:rPr>
        <w:t xml:space="preserve">7.2 </w:t>
      </w:r>
      <w:r w:rsidRPr="002E68D2">
        <w:rPr>
          <w:rFonts w:ascii="Sylfaen" w:hAnsi="Sylfaen" w:cs="Sylfaen"/>
          <w:b/>
          <w:sz w:val="20"/>
          <w:szCs w:val="20"/>
        </w:rPr>
        <w:t>მიმწოდებელი</w:t>
      </w:r>
      <w:r w:rsidRPr="002E68D2">
        <w:rPr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უფლებამოსილია</w:t>
      </w:r>
      <w:r w:rsidRPr="002E68D2">
        <w:rPr>
          <w:b/>
          <w:sz w:val="20"/>
          <w:szCs w:val="20"/>
        </w:rPr>
        <w:t>:</w:t>
      </w:r>
    </w:p>
    <w:p w14:paraId="160EB0CE" w14:textId="77777777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lastRenderedPageBreak/>
        <w:t>7.2.1. არ განახორციელოს საქონლის მიწოდება გამარჯვებულად გამოვლენიდან 60 კალენდარული დღის განმავლობაში.</w:t>
      </w:r>
    </w:p>
    <w:p w14:paraId="4CA18934" w14:textId="0E75D00E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 xml:space="preserve">7.2.2. </w:t>
      </w:r>
      <w:r w:rsidR="00A339D0" w:rsidRPr="00A10DD9">
        <w:rPr>
          <w:rFonts w:ascii="Sylfaen" w:hAnsi="Sylfaen" w:cs="Sylfaen"/>
          <w:sz w:val="20"/>
          <w:szCs w:val="20"/>
          <w:lang w:val="ka-GE"/>
        </w:rPr>
        <w:t>მო</w:t>
      </w:r>
      <w:r w:rsidRPr="00A10DD9">
        <w:rPr>
          <w:rFonts w:ascii="Sylfaen" w:hAnsi="Sylfaen" w:cs="Sylfaen"/>
          <w:sz w:val="20"/>
          <w:szCs w:val="20"/>
          <w:lang w:val="ka-GE"/>
        </w:rPr>
        <w:t xml:space="preserve">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შესრულება. </w:t>
      </w:r>
    </w:p>
    <w:p w14:paraId="6C197CD6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b/>
          <w:sz w:val="20"/>
          <w:szCs w:val="20"/>
        </w:rPr>
      </w:pPr>
    </w:p>
    <w:p w14:paraId="28D6FBA1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b/>
          <w:sz w:val="20"/>
          <w:szCs w:val="20"/>
        </w:rPr>
      </w:pPr>
      <w:r w:rsidRPr="002E68D2">
        <w:rPr>
          <w:b/>
          <w:sz w:val="20"/>
          <w:szCs w:val="20"/>
        </w:rPr>
        <w:t>7.3</w:t>
      </w:r>
      <w:r w:rsidRPr="002E68D2">
        <w:rPr>
          <w:b/>
          <w:sz w:val="20"/>
          <w:szCs w:val="20"/>
          <w:lang w:val="ka-GE"/>
        </w:rPr>
        <w:t>.</w:t>
      </w:r>
      <w:r w:rsidRPr="002E68D2">
        <w:rPr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შემსყიდველი</w:t>
      </w:r>
      <w:r w:rsidRPr="002E68D2">
        <w:rPr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ვალდებულია</w:t>
      </w:r>
      <w:r w:rsidRPr="002E68D2">
        <w:rPr>
          <w:b/>
          <w:sz w:val="20"/>
          <w:szCs w:val="20"/>
        </w:rPr>
        <w:t xml:space="preserve">: </w:t>
      </w:r>
    </w:p>
    <w:p w14:paraId="5A8019E4" w14:textId="158FE3F5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7.3.1.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Pr="00A10DD9">
        <w:rPr>
          <w:rFonts w:ascii="Sylfaen" w:hAnsi="Sylfaen" w:cs="Sylfaen"/>
          <w:sz w:val="20"/>
          <w:szCs w:val="20"/>
          <w:lang w:val="ka-GE"/>
        </w:rPr>
        <w:t>აუნაზღაუროს მიმწოდებელს ხელშეკრულების ღირებულება  ხელშეკრულების პირობებში ასახულ ვადებში და ფორმით;</w:t>
      </w:r>
    </w:p>
    <w:p w14:paraId="7F6E27D3" w14:textId="4C28FD21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7.3.2.</w:t>
      </w:r>
      <w:r w:rsidR="009F51EF">
        <w:rPr>
          <w:rFonts w:ascii="Sylfaen" w:hAnsi="Sylfaen" w:cs="Sylfaen"/>
          <w:sz w:val="20"/>
          <w:szCs w:val="20"/>
        </w:rPr>
        <w:t xml:space="preserve"> </w:t>
      </w:r>
      <w:r w:rsidRPr="00A10DD9">
        <w:rPr>
          <w:rFonts w:ascii="Sylfaen" w:hAnsi="Sylfaen" w:cs="Sylfaen"/>
          <w:sz w:val="20"/>
          <w:szCs w:val="20"/>
          <w:lang w:val="ka-GE"/>
        </w:rPr>
        <w:t xml:space="preserve">უზრუნველყოს მიმწოდებლისაგან შესყიდული </w:t>
      </w:r>
      <w:r w:rsidR="00243F5E" w:rsidRPr="00A10DD9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10DD9">
        <w:rPr>
          <w:rFonts w:ascii="Sylfaen" w:hAnsi="Sylfaen" w:cs="Sylfaen"/>
          <w:sz w:val="20"/>
          <w:szCs w:val="20"/>
          <w:lang w:val="ka-GE"/>
        </w:rPr>
        <w:t xml:space="preserve"> ტრანსპორტირება საკუთარი ხარჯებით, ასევე უზრუნველყოს მიმწოდებლის ტექნიკური მხარდაჭერის/შეკეთების პუნქტებში </w:t>
      </w:r>
      <w:r w:rsidR="00243F5E" w:rsidRPr="00A10DD9">
        <w:rPr>
          <w:rFonts w:ascii="Sylfaen" w:hAnsi="Sylfaen" w:cs="Sylfaen"/>
          <w:sz w:val="20"/>
          <w:szCs w:val="20"/>
          <w:lang w:val="ka-GE"/>
        </w:rPr>
        <w:t>შესყიდული საქონლის</w:t>
      </w:r>
      <w:r w:rsidRPr="00A10DD9">
        <w:rPr>
          <w:rFonts w:ascii="Sylfaen" w:hAnsi="Sylfaen" w:cs="Sylfaen"/>
          <w:sz w:val="20"/>
          <w:szCs w:val="20"/>
          <w:lang w:val="ka-GE"/>
        </w:rPr>
        <w:t xml:space="preserve"> ტრანსპორტირება. </w:t>
      </w:r>
    </w:p>
    <w:p w14:paraId="3FFACE5A" w14:textId="77777777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7.3.3. სათანადო გულისხმიერებითა და პასუხისმგებლობით ითანამშრომლოს მიმწოდებელთან, შეათანხმოს საქონლის მოთხოვნისა და მიწოდების საორიენტაციო, შემდგომში დაზუსტებული ვადები, 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</w:p>
    <w:p w14:paraId="13CB208D" w14:textId="77777777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7.3.4.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შესრულება;</w:t>
      </w:r>
    </w:p>
    <w:p w14:paraId="72AC6A21" w14:textId="77777777" w:rsidR="00FA0A24" w:rsidRPr="00A10DD9" w:rsidRDefault="00FA0A24" w:rsidP="00A10DD9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A10DD9">
        <w:rPr>
          <w:rFonts w:ascii="Sylfaen" w:hAnsi="Sylfaen" w:cs="Sylfaen"/>
          <w:sz w:val="20"/>
          <w:szCs w:val="20"/>
          <w:lang w:val="ka-GE"/>
        </w:rPr>
        <w:t>7.3.5. უზრუნველყოს ხელშეკრულების შესრულების კონტროლი;</w:t>
      </w:r>
    </w:p>
    <w:p w14:paraId="5B707AEF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</w:p>
    <w:p w14:paraId="052901EA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b/>
          <w:sz w:val="20"/>
          <w:szCs w:val="20"/>
          <w:lang w:val="ka-GE"/>
        </w:rPr>
      </w:pPr>
      <w:r w:rsidRPr="002E68D2">
        <w:rPr>
          <w:b/>
          <w:sz w:val="20"/>
          <w:szCs w:val="20"/>
        </w:rPr>
        <w:t>7.4</w:t>
      </w:r>
      <w:r w:rsidRPr="002E68D2">
        <w:rPr>
          <w:b/>
          <w:sz w:val="20"/>
          <w:szCs w:val="20"/>
          <w:lang w:val="ka-GE"/>
        </w:rPr>
        <w:t>.</w:t>
      </w:r>
      <w:r w:rsidRPr="002E68D2">
        <w:rPr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შემსყიდველი</w:t>
      </w:r>
      <w:r w:rsidRPr="002E68D2">
        <w:rPr>
          <w:b/>
          <w:sz w:val="20"/>
          <w:szCs w:val="20"/>
        </w:rPr>
        <w:t xml:space="preserve"> </w:t>
      </w:r>
      <w:r w:rsidRPr="002E68D2">
        <w:rPr>
          <w:rFonts w:ascii="Sylfaen" w:hAnsi="Sylfaen" w:cs="Sylfaen"/>
          <w:b/>
          <w:sz w:val="20"/>
          <w:szCs w:val="20"/>
        </w:rPr>
        <w:t>უფლებამოსილია</w:t>
      </w:r>
      <w:r w:rsidRPr="002E68D2">
        <w:rPr>
          <w:b/>
          <w:sz w:val="20"/>
          <w:szCs w:val="20"/>
          <w:lang w:val="ka-GE"/>
        </w:rPr>
        <w:t>:</w:t>
      </w:r>
    </w:p>
    <w:p w14:paraId="113B0E61" w14:textId="77777777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b/>
          <w:sz w:val="20"/>
          <w:szCs w:val="20"/>
          <w:lang w:val="ka-GE"/>
        </w:rPr>
      </w:pPr>
    </w:p>
    <w:p w14:paraId="21A364B3" w14:textId="26C3D305" w:rsidR="00FA0A24" w:rsidRPr="002E68D2" w:rsidRDefault="00FA0A24" w:rsidP="00FA0A24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  <w:r w:rsidRPr="00A10DD9">
        <w:rPr>
          <w:sz w:val="20"/>
          <w:szCs w:val="20"/>
          <w:lang w:val="ka-GE"/>
        </w:rPr>
        <w:t>7.4.1.</w:t>
      </w:r>
      <w:r w:rsidRPr="002E68D2">
        <w:rPr>
          <w:sz w:val="20"/>
          <w:szCs w:val="20"/>
        </w:rPr>
        <w:t xml:space="preserve"> </w:t>
      </w:r>
      <w:r w:rsidR="00A339D0">
        <w:rPr>
          <w:rFonts w:ascii="Sylfaen" w:hAnsi="Sylfaen" w:cs="Sylfaen"/>
          <w:sz w:val="20"/>
          <w:szCs w:val="20"/>
        </w:rPr>
        <w:t>მო</w:t>
      </w:r>
      <w:r w:rsidRPr="002E68D2">
        <w:rPr>
          <w:rFonts w:ascii="Sylfaen" w:hAnsi="Sylfaen" w:cs="Sylfaen"/>
          <w:sz w:val="20"/>
          <w:szCs w:val="20"/>
        </w:rPr>
        <w:t>თხოვოს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მიმწოდებელს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ხელშეკრულებითა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სატენდერო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დოკუმენტაციით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გათვალისწინებული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მასზე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დაკისრებული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ვალდებულებების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E68D2">
        <w:rPr>
          <w:rFonts w:ascii="Sylfaen" w:hAnsi="Sylfaen"/>
          <w:sz w:val="20"/>
          <w:szCs w:val="20"/>
          <w:lang w:val="ka-GE"/>
        </w:rPr>
        <w:t>ჯეროვანი</w:t>
      </w:r>
      <w:r w:rsidRPr="002E68D2">
        <w:rPr>
          <w:sz w:val="20"/>
          <w:szCs w:val="20"/>
        </w:rPr>
        <w:t xml:space="preserve"> </w:t>
      </w:r>
      <w:r w:rsidRPr="002E68D2">
        <w:rPr>
          <w:rFonts w:ascii="Sylfaen" w:hAnsi="Sylfaen" w:cs="Sylfaen"/>
          <w:sz w:val="20"/>
          <w:szCs w:val="20"/>
        </w:rPr>
        <w:t>შესრულება</w:t>
      </w:r>
      <w:r w:rsidRPr="002E68D2">
        <w:rPr>
          <w:sz w:val="20"/>
          <w:szCs w:val="20"/>
        </w:rPr>
        <w:t xml:space="preserve">. </w:t>
      </w:r>
    </w:p>
    <w:p w14:paraId="17E1A343" w14:textId="7ACBC49B" w:rsidR="00A339D0" w:rsidRPr="002E68D2" w:rsidRDefault="00A339D0" w:rsidP="00D63B5B">
      <w:pPr>
        <w:pStyle w:val="ListParagraph"/>
        <w:spacing w:line="240" w:lineRule="auto"/>
        <w:ind w:left="0"/>
        <w:jc w:val="both"/>
        <w:rPr>
          <w:b/>
          <w:sz w:val="20"/>
          <w:szCs w:val="20"/>
        </w:rPr>
      </w:pPr>
    </w:p>
    <w:p w14:paraId="7EADDF50" w14:textId="7D209903" w:rsidR="00FA0A24" w:rsidRPr="00944C3C" w:rsidRDefault="00FA0A24" w:rsidP="00D63B5B">
      <w:pPr>
        <w:pStyle w:val="ListParagraph"/>
        <w:spacing w:line="240" w:lineRule="auto"/>
        <w:ind w:left="0"/>
        <w:jc w:val="both"/>
        <w:rPr>
          <w:rFonts w:ascii="Sylfaen" w:hAnsi="Sylfaen" w:cs="Sylfaen"/>
          <w:b/>
          <w:sz w:val="20"/>
          <w:szCs w:val="20"/>
        </w:rPr>
      </w:pPr>
      <w:r w:rsidRPr="00944C3C">
        <w:rPr>
          <w:rFonts w:ascii="Sylfaen" w:hAnsi="Sylfaen" w:cs="Sylfaen"/>
          <w:b/>
          <w:sz w:val="20"/>
          <w:szCs w:val="20"/>
        </w:rPr>
        <w:t>8.ხელშეკრულების პირობების შეუსრულებლობა</w:t>
      </w:r>
    </w:p>
    <w:p w14:paraId="2CBE2C72" w14:textId="39548D3B" w:rsidR="009D0DE3" w:rsidRPr="00C05C6A" w:rsidRDefault="00D63B5B" w:rsidP="00FA0A24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2E68D2">
        <w:rPr>
          <w:rFonts w:ascii="Sylfaen" w:hAnsi="Sylfaen" w:cs="Sylfaen"/>
          <w:sz w:val="20"/>
          <w:szCs w:val="20"/>
          <w:lang w:val="ka-GE"/>
        </w:rPr>
        <w:t>8.1</w:t>
      </w:r>
      <w:r w:rsidR="00345250" w:rsidRPr="002E68D2">
        <w:rPr>
          <w:rFonts w:ascii="Sylfaen" w:hAnsi="Sylfaen" w:cs="Sylfaen"/>
          <w:sz w:val="20"/>
          <w:szCs w:val="20"/>
          <w:lang w:val="ka-GE"/>
        </w:rPr>
        <w:t>.</w:t>
      </w:r>
      <w:r w:rsidRPr="002E68D2">
        <w:rPr>
          <w:rFonts w:ascii="Sylfaen" w:hAnsi="Sylfaen" w:cs="Sylfaen"/>
          <w:sz w:val="20"/>
          <w:szCs w:val="20"/>
          <w:lang w:val="ka-GE"/>
        </w:rPr>
        <w:t xml:space="preserve"> წინამდებარე ხელშეკრულებით გათვალისწინებული ვადების დარღვევის შემთხვევაში, შემსყიდველი უფლებამოსილია დააკისროს მიმწოდებელს პირგასამტეხლო ყოველ ვადაგადაცილებულ დღეზე სახელშეკრულებო ღირებულების 0,02%-ის ოდენობით</w:t>
      </w:r>
    </w:p>
    <w:p w14:paraId="3F9F2C6B" w14:textId="77777777" w:rsidR="009D0DE3" w:rsidRPr="002E68D2" w:rsidRDefault="009D0DE3" w:rsidP="00FA0A24">
      <w:pPr>
        <w:spacing w:after="0" w:line="240" w:lineRule="auto"/>
        <w:jc w:val="both"/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</w:pPr>
    </w:p>
    <w:p w14:paraId="5BC2D0DD" w14:textId="6F61A28B" w:rsidR="00FA0A24" w:rsidRPr="002E68D2" w:rsidRDefault="00C05C6A" w:rsidP="00FA0A2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>9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.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ხელშეკრულების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მოქმედების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ვადა</w:t>
      </w:r>
    </w:p>
    <w:p w14:paraId="5F9268D8" w14:textId="4879E718" w:rsidR="00FA0A24" w:rsidRPr="002E68D2" w:rsidRDefault="00C05C6A" w:rsidP="00FA0A24">
      <w:pPr>
        <w:spacing w:after="0" w:line="240" w:lineRule="auto"/>
        <w:jc w:val="both"/>
        <w:rPr>
          <w:rFonts w:ascii="Sylfaen" w:eastAsia="Times New Roman" w:hAnsi="Sylfaen" w:cs="Sylfae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9</w:t>
      </w:r>
      <w:r w:rsidR="00FA0A24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.1.</w:t>
      </w:r>
      <w:r w:rsidR="009F51EF">
        <w:rPr>
          <w:rFonts w:ascii="Sylfaen" w:eastAsia="Times New Roman" w:hAnsi="Sylfaen" w:cs="Sylfaen"/>
          <w:noProof/>
          <w:sz w:val="20"/>
          <w:szCs w:val="20"/>
          <w:lang w:eastAsia="ru-RU"/>
        </w:rPr>
        <w:t xml:space="preserve"> </w:t>
      </w:r>
      <w:r w:rsidR="00FA0A24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ხელშეკრულების მოქმედების ვადა განისაზღვრება ხელშეკრულებაზე ო</w:t>
      </w:r>
      <w:r w:rsidR="008764C1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რმხრივად ხელის მოწერის დღიდან </w:t>
      </w:r>
      <w:permStart w:id="2049854965" w:edGrp="everyone"/>
      <w:r w:rsidR="00EC0BFC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2021 წლის 26</w:t>
      </w:r>
      <w:r w:rsidR="00EC0BFC" w:rsidRPr="00EC0BFC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თებერვლის </w:t>
      </w:r>
      <w:permEnd w:id="2049854965"/>
      <w:r w:rsidR="00FA0A24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ჩათვლით, ხოლო ხელშეკრულების </w:t>
      </w:r>
      <w:r w:rsidR="00A339D0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4.5.-4.9.</w:t>
      </w:r>
      <w:r w:rsidR="006616D3" w:rsidRPr="002E68D2">
        <w:rPr>
          <w:rFonts w:ascii="Sylfaen" w:eastAsia="Times New Roman" w:hAnsi="Sylfaen" w:cs="Sylfaen"/>
          <w:noProof/>
          <w:sz w:val="20"/>
          <w:szCs w:val="20"/>
          <w:lang w:eastAsia="ru-RU"/>
        </w:rPr>
        <w:t xml:space="preserve"> </w:t>
      </w:r>
      <w:r w:rsidR="006616D3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და</w:t>
      </w:r>
      <w:r w:rsidR="006616D3" w:rsidRPr="002E68D2">
        <w:rPr>
          <w:rFonts w:ascii="Sylfaen" w:eastAsia="Times New Roman" w:hAnsi="Sylfaen" w:cs="Sylfaen"/>
          <w:noProof/>
          <w:sz w:val="20"/>
          <w:szCs w:val="20"/>
          <w:lang w:eastAsia="ru-RU"/>
        </w:rPr>
        <w:t xml:space="preserve"> 8.1</w:t>
      </w:r>
      <w:r w:rsidR="005D121E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>.</w:t>
      </w:r>
      <w:r w:rsidR="006616D3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პუნქტების</w:t>
      </w:r>
      <w:r w:rsidR="00FA0A24" w:rsidRPr="002E68D2">
        <w:rPr>
          <w:rFonts w:ascii="Sylfaen" w:eastAsia="Times New Roman" w:hAnsi="Sylfaen" w:cs="Sylfaen"/>
          <w:noProof/>
          <w:sz w:val="20"/>
          <w:szCs w:val="20"/>
          <w:lang w:val="ka-GE" w:eastAsia="ru-RU"/>
        </w:rPr>
        <w:t xml:space="preserve"> განსაზღვრულ ურთიერთობებზე ხელშეკრულება მოქმედებს გარანტიის ვადით.</w:t>
      </w:r>
    </w:p>
    <w:p w14:paraId="0ECD0DF3" w14:textId="77777777" w:rsidR="00FA0A24" w:rsidRPr="002E68D2" w:rsidRDefault="00FA0A24" w:rsidP="00FA0A24">
      <w:pPr>
        <w:spacing w:after="0" w:line="240" w:lineRule="auto"/>
        <w:jc w:val="both"/>
        <w:rPr>
          <w:rFonts w:ascii="Sylfaen" w:eastAsia="Times New Roman" w:hAnsi="Sylfaen" w:cs="Sylfaen"/>
          <w:noProof/>
          <w:sz w:val="20"/>
          <w:szCs w:val="20"/>
          <w:lang w:val="ka-GE" w:eastAsia="ru-RU"/>
        </w:rPr>
      </w:pPr>
    </w:p>
    <w:p w14:paraId="15C9FA20" w14:textId="6068ABFC" w:rsidR="00FA0A24" w:rsidRPr="002E68D2" w:rsidRDefault="00C05C6A" w:rsidP="00FA0A2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>10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.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ხელშეკრულების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პირობების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გადასინჯვის</w:t>
      </w:r>
      <w:r w:rsidR="00FA0A24"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შესაძლებლობა</w:t>
      </w:r>
    </w:p>
    <w:p w14:paraId="490E1CE0" w14:textId="65D1A0C4" w:rsidR="00FA0A24" w:rsidRDefault="00D63B5B" w:rsidP="00FA0A24">
      <w:pPr>
        <w:tabs>
          <w:tab w:val="left" w:pos="2445"/>
          <w:tab w:val="center" w:pos="4677"/>
        </w:tabs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2E68D2">
        <w:rPr>
          <w:rFonts w:ascii="Sylfaen" w:eastAsia="Calibri" w:hAnsi="Sylfaen" w:cs="Times New Roman"/>
          <w:sz w:val="20"/>
          <w:szCs w:val="20"/>
          <w:lang w:val="ka-GE"/>
        </w:rPr>
        <w:t>11.1</w:t>
      </w:r>
      <w:r w:rsidR="00FA0A24" w:rsidRPr="002E68D2">
        <w:rPr>
          <w:rFonts w:ascii="Sylfaen" w:eastAsia="Calibri" w:hAnsi="Sylfaen" w:cs="Times New Roman"/>
          <w:sz w:val="20"/>
          <w:szCs w:val="20"/>
          <w:lang w:val="ka-GE"/>
        </w:rPr>
        <w:t>.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აუცილებლობა,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ინფორმაცია.</w:t>
      </w:r>
    </w:p>
    <w:p w14:paraId="3D76962B" w14:textId="7BBAE087" w:rsidR="00FA0A24" w:rsidRPr="002E68D2" w:rsidRDefault="00FA0A24" w:rsidP="00FA0A24">
      <w:pPr>
        <w:tabs>
          <w:tab w:val="left" w:pos="2445"/>
          <w:tab w:val="center" w:pos="4677"/>
        </w:tabs>
        <w:spacing w:after="0" w:line="240" w:lineRule="auto"/>
        <w:jc w:val="both"/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</w:pPr>
    </w:p>
    <w:p w14:paraId="096BB7EE" w14:textId="28F5775F" w:rsidR="00FA0A24" w:rsidRPr="002E68D2" w:rsidRDefault="00C05C6A" w:rsidP="00FA0A24">
      <w:pPr>
        <w:tabs>
          <w:tab w:val="left" w:pos="2445"/>
          <w:tab w:val="center" w:pos="4677"/>
        </w:tabs>
        <w:spacing w:after="0" w:line="240" w:lineRule="auto"/>
        <w:jc w:val="both"/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11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 xml:space="preserve">. 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ლი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 xml:space="preserve">ალა 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3"/>
          <w:sz w:val="20"/>
          <w:szCs w:val="20"/>
          <w:lang w:val="ka-GE"/>
        </w:rPr>
        <w:t>(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ფორს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-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აჟორი)</w:t>
      </w:r>
    </w:p>
    <w:p w14:paraId="047BE3CE" w14:textId="110F1F73" w:rsidR="00FA0A24" w:rsidRPr="002E68D2" w:rsidRDefault="00C05C6A" w:rsidP="00FA0A24">
      <w:pPr>
        <w:widowControl w:val="0"/>
        <w:tabs>
          <w:tab w:val="left" w:pos="5670"/>
          <w:tab w:val="left" w:pos="6840"/>
        </w:tabs>
        <w:autoSpaceDE w:val="0"/>
        <w:autoSpaceDN w:val="0"/>
        <w:adjustRightInd w:val="0"/>
        <w:spacing w:before="44" w:after="0" w:line="240" w:lineRule="auto"/>
        <w:ind w:right="-40"/>
        <w:jc w:val="both"/>
        <w:rPr>
          <w:rFonts w:ascii="Sylfaen" w:eastAsia="Calibri" w:hAnsi="Sylfaen" w:cs="Sylfaen"/>
          <w:color w:val="000000"/>
          <w:sz w:val="20"/>
          <w:szCs w:val="20"/>
          <w:lang w:val="ka-GE"/>
        </w:rPr>
      </w:pPr>
      <w:r>
        <w:rPr>
          <w:rFonts w:ascii="Sylfaen" w:eastAsia="Calibri" w:hAnsi="Sylfaen" w:cs="Sylfaen"/>
          <w:color w:val="000000"/>
          <w:sz w:val="20"/>
          <w:szCs w:val="20"/>
          <w:lang w:val="ka-GE"/>
        </w:rPr>
        <w:t>11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.1.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არ არ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ან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პ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ალ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რულ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ან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ვ 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, თუ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წვ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ულ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,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როგ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ც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ყალ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ა,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ნძ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რი, კარანტინი, ეპიდემია,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მიწის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რა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5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სტი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ქ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ური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ი, აგრ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არი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ოქ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ი,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თუ</w:t>
      </w:r>
      <w:r w:rsidR="00FA0A24" w:rsidRPr="002E68D2">
        <w:rPr>
          <w:rFonts w:ascii="Sylfaen" w:eastAsia="Calibri" w:hAnsi="Sylfaen" w:cs="Sylfaen"/>
          <w:color w:val="000000"/>
          <w:spacing w:val="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 უშუა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ოქ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. 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 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 xml:space="preserve"> 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 გ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იწ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ი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, 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გ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თა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 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გ.</w:t>
      </w:r>
    </w:p>
    <w:p w14:paraId="1FDF0E1C" w14:textId="10CFC192" w:rsidR="00FA0A24" w:rsidRPr="002E68D2" w:rsidRDefault="00C05C6A" w:rsidP="00FA0A24">
      <w:pPr>
        <w:widowControl w:val="0"/>
        <w:tabs>
          <w:tab w:val="left" w:pos="5670"/>
          <w:tab w:val="left" w:pos="6840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eastAsia="Calibri" w:hAnsi="Sylfaen" w:cs="Sylfaen"/>
          <w:color w:val="000000"/>
          <w:sz w:val="20"/>
          <w:szCs w:val="20"/>
          <w:lang w:val="ka-GE"/>
        </w:rPr>
      </w:pPr>
      <w:r>
        <w:rPr>
          <w:rFonts w:ascii="Sylfaen" w:eastAsia="Calibri" w:hAnsi="Sylfaen" w:cs="Sylfaen"/>
          <w:color w:val="000000"/>
          <w:sz w:val="20"/>
          <w:szCs w:val="20"/>
          <w:lang w:val="ka-GE"/>
        </w:rPr>
        <w:t>11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.2.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ფ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ორს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-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აჟ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რული</w:t>
      </w:r>
      <w:r w:rsidR="00FA0A24" w:rsidRPr="002E68D2">
        <w:rPr>
          <w:rFonts w:ascii="Sylfaen" w:eastAsia="Calibri" w:hAnsi="Sylfaen" w:cs="Sylfaen"/>
          <w:color w:val="000000"/>
          <w:spacing w:val="5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გო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5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თხ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აში 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წი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ე 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, რო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აც</w:t>
      </w:r>
      <w:r w:rsidR="00FA0A24" w:rsidRPr="002E68D2">
        <w:rPr>
          <w:rFonts w:ascii="Sylfaen" w:eastAsia="Calibri" w:hAnsi="Sylfaen" w:cs="Sylfaen"/>
          <w:color w:val="000000"/>
          <w:spacing w:val="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ლი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რი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ა,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პ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ლი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lastRenderedPageBreak/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ე  უ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 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უგზა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ოს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ორე 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წ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თი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ტ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ყო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ბინებ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თი გარ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ათი გა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მწვ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 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ბ.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ტ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ყო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ბინები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გზა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ხარე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ღ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ხარ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აგან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პ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,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გი თა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ი 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ედ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,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ზა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წ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ძ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ედ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თ </w:t>
      </w:r>
      <w:r w:rsidR="00FA0A24" w:rsidRPr="002E68D2">
        <w:rPr>
          <w:rFonts w:ascii="Sylfaen" w:eastAsia="Calibri" w:hAnsi="Sylfaen" w:cs="Sylfaen"/>
          <w:color w:val="000000"/>
          <w:spacing w:val="35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გ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ძე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color w:val="000000"/>
          <w:spacing w:val="3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36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კ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თ </w:t>
      </w:r>
      <w:r w:rsidR="00FA0A24" w:rsidRPr="002E68D2">
        <w:rPr>
          <w:rFonts w:ascii="Sylfaen" w:eastAsia="Calibri" w:hAnsi="Sylfaen" w:cs="Sylfaen"/>
          <w:color w:val="000000"/>
          <w:spacing w:val="3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რი </w:t>
      </w:r>
      <w:r w:rsidR="00FA0A24" w:rsidRPr="002E68D2">
        <w:rPr>
          <w:rFonts w:ascii="Sylfaen" w:eastAsia="Calibri" w:hAnsi="Sylfaen" w:cs="Sylfaen"/>
          <w:color w:val="000000"/>
          <w:spacing w:val="34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color w:val="000000"/>
          <w:spacing w:val="3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ულ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ას </w:t>
      </w:r>
      <w:r w:rsidR="00FA0A24" w:rsidRPr="002E68D2">
        <w:rPr>
          <w:rFonts w:ascii="Sylfaen" w:eastAsia="Calibri" w:hAnsi="Sylfaen" w:cs="Sylfaen"/>
          <w:color w:val="000000"/>
          <w:spacing w:val="3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 ც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გა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ახოს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რუ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თი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ალ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ტ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ტი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ული</w:t>
      </w:r>
      <w:r w:rsidR="00FA0A24" w:rsidRPr="002E68D2">
        <w:rPr>
          <w:rFonts w:ascii="Sylfaen" w:eastAsia="Calibri" w:hAnsi="Sylfaen" w:cs="Sylfaen"/>
          <w:color w:val="000000"/>
          <w:spacing w:val="3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,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ც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ოუ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კი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დ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ბე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ლი 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ქ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ან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ფ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რს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-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აჟო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ული გ</w:t>
      </w:r>
      <w:r w:rsidR="00FA0A24" w:rsidRPr="002E68D2">
        <w:rPr>
          <w:rFonts w:ascii="Sylfaen" w:eastAsia="Calibri" w:hAnsi="Sylfaen" w:cs="Sylfaen"/>
          <w:color w:val="000000"/>
          <w:spacing w:val="-3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2"/>
          <w:sz w:val="20"/>
          <w:szCs w:val="20"/>
          <w:lang w:val="ka-GE"/>
        </w:rPr>
        <w:t>ო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ბის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აგა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.</w:t>
      </w:r>
    </w:p>
    <w:p w14:paraId="4B2D0B75" w14:textId="3300C0A9" w:rsidR="00FA0A24" w:rsidRPr="002E68D2" w:rsidRDefault="00C05C6A" w:rsidP="00FA0A24">
      <w:pPr>
        <w:widowControl w:val="0"/>
        <w:tabs>
          <w:tab w:val="left" w:pos="5670"/>
          <w:tab w:val="left" w:pos="6840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eastAsia="Calibri" w:hAnsi="Sylfaen" w:cs="Sylfaen"/>
          <w:color w:val="000000"/>
          <w:sz w:val="20"/>
          <w:szCs w:val="20"/>
          <w:lang w:val="ka-GE"/>
        </w:rPr>
      </w:pPr>
      <w:r>
        <w:rPr>
          <w:rFonts w:ascii="Sylfaen" w:eastAsia="Calibri" w:hAnsi="Sylfaen" w:cs="Sylfaen"/>
          <w:color w:val="000000"/>
          <w:sz w:val="20"/>
          <w:szCs w:val="20"/>
          <w:lang w:val="ka-GE"/>
        </w:rPr>
        <w:t>11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.3. ფორს-მაჟორული გარემოებების არსებობა დადასტურებულ უნდა იყოს უფლებამოსილი სახელმწიფო ორგანოს მიერ.</w:t>
      </w:r>
    </w:p>
    <w:p w14:paraId="6EE90A08" w14:textId="12F6FC0D" w:rsidR="00522690" w:rsidRPr="002E68D2" w:rsidRDefault="00522690" w:rsidP="00FA0A24">
      <w:pPr>
        <w:widowControl w:val="0"/>
        <w:tabs>
          <w:tab w:val="left" w:pos="5670"/>
          <w:tab w:val="left" w:pos="6840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eastAsia="Calibri" w:hAnsi="Sylfaen" w:cs="Sylfaen"/>
          <w:color w:val="000000"/>
          <w:sz w:val="20"/>
          <w:szCs w:val="20"/>
        </w:rPr>
      </w:pPr>
    </w:p>
    <w:p w14:paraId="74D2F723" w14:textId="087E66E0" w:rsidR="00FA0A24" w:rsidRPr="002E68D2" w:rsidRDefault="00FA0A24" w:rsidP="00FA0A24">
      <w:pPr>
        <w:tabs>
          <w:tab w:val="left" w:pos="1155"/>
        </w:tabs>
        <w:spacing w:after="0" w:line="240" w:lineRule="auto"/>
        <w:jc w:val="both"/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de-AT"/>
        </w:rPr>
      </w:pPr>
      <w:r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de-AT"/>
        </w:rPr>
        <w:t>1</w:t>
      </w:r>
      <w:r w:rsidR="00C05C6A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ka-GE"/>
        </w:rPr>
        <w:t>2</w:t>
      </w:r>
      <w:r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de-AT"/>
        </w:rPr>
        <w:t xml:space="preserve">. </w:t>
      </w:r>
      <w:r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de-AT"/>
        </w:rPr>
        <w:t>ხელშეკრულების</w:t>
      </w:r>
      <w:r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ka-GE"/>
        </w:rPr>
        <w:t>კონტროლის</w:t>
      </w:r>
      <w:r w:rsidRPr="002E68D2">
        <w:rPr>
          <w:rFonts w:ascii="Sylfaen" w:eastAsia="Times New Roman" w:hAnsi="Sylfaen" w:cs="Times New Roman"/>
          <w:b/>
          <w:bCs/>
          <w:iCs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b/>
          <w:bCs/>
          <w:iCs/>
          <w:noProof/>
          <w:sz w:val="20"/>
          <w:szCs w:val="20"/>
          <w:lang w:val="de-AT"/>
        </w:rPr>
        <w:t>პირობები</w:t>
      </w:r>
    </w:p>
    <w:p w14:paraId="5C5FF0A0" w14:textId="0747880C" w:rsidR="00FA0A24" w:rsidRPr="002E68D2" w:rsidRDefault="00FA0A24" w:rsidP="00FA0A24">
      <w:pPr>
        <w:tabs>
          <w:tab w:val="left" w:pos="1155"/>
        </w:tabs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de-AT"/>
        </w:rPr>
      </w:pP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>1</w:t>
      </w:r>
      <w:r w:rsidR="00C05C6A">
        <w:rPr>
          <w:rFonts w:ascii="Sylfaen" w:eastAsia="Times New Roman" w:hAnsi="Sylfaen" w:cs="Times New Roman"/>
          <w:noProof/>
          <w:sz w:val="20"/>
          <w:szCs w:val="20"/>
          <w:lang w:val="ka-GE"/>
        </w:rPr>
        <w:t>2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>.1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 xml:space="preserve"> შემსყიდველი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უფლებამოსილია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განახორციელოს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კონტროლი, შესყიდვის ობიექტის მიწოდების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პარალელურად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>.</w:t>
      </w:r>
    </w:p>
    <w:p w14:paraId="679F0E27" w14:textId="5DDDBE0F" w:rsidR="00FA0A24" w:rsidRPr="002E68D2" w:rsidRDefault="00FA0A24" w:rsidP="00FA0A2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>1</w:t>
      </w:r>
      <w:r w:rsidR="00C05C6A">
        <w:rPr>
          <w:rFonts w:ascii="Sylfaen" w:eastAsia="Times New Roman" w:hAnsi="Sylfaen" w:cs="Times New Roman"/>
          <w:noProof/>
          <w:sz w:val="20"/>
          <w:szCs w:val="20"/>
          <w:lang w:val="ka-GE"/>
        </w:rPr>
        <w:t>2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2.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>კონტროლის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აქტში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მითითებული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უნდა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იყოს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აღმოჩენილი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 დეფექტი ან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ნაკლი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. </w:t>
      </w:r>
    </w:p>
    <w:p w14:paraId="5BEEDAD0" w14:textId="6CAEB7B9" w:rsidR="00FA0A24" w:rsidRPr="002E68D2" w:rsidRDefault="00FA0A24" w:rsidP="00FA0A24">
      <w:pPr>
        <w:tabs>
          <w:tab w:val="left" w:pos="1155"/>
        </w:tabs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de-AT"/>
        </w:rPr>
      </w:pP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>1</w:t>
      </w:r>
      <w:r w:rsidR="00C05C6A">
        <w:rPr>
          <w:rFonts w:ascii="Sylfaen" w:eastAsia="Times New Roman" w:hAnsi="Sylfaen" w:cs="Times New Roman"/>
          <w:noProof/>
          <w:sz w:val="20"/>
          <w:szCs w:val="20"/>
          <w:lang w:val="ka-GE"/>
        </w:rPr>
        <w:t>2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 xml:space="preserve">.3.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ვიზუალური დათვალიერების დროს, ხილვადი დეფექტის ან/და ნაკლის აღმოჩენის შემთხვევაში, შემსყიდველი ვალდებულია დაუყოვნებლივ წერილობით ან/და სატელეფონო კავშირით შეატყობინოს მიმწოდებელს აღმოჩენილი დეფექტის, ნაკლის შესახებ და მოსთხოვოს მისი აღმოფხვრა ან შეცვლა თავისი </w:t>
      </w:r>
      <w:r w:rsidRPr="002E68D2">
        <w:rPr>
          <w:rFonts w:ascii="Sylfaen" w:eastAsia="Times New Roman" w:hAnsi="Sylfaen" w:cs="Sylfaen"/>
          <w:noProof/>
          <w:sz w:val="20"/>
          <w:szCs w:val="20"/>
          <w:lang w:val="de-AT"/>
        </w:rPr>
        <w:t>ხარჯით</w:t>
      </w:r>
      <w:r w:rsidRPr="002E68D2">
        <w:rPr>
          <w:rFonts w:ascii="Sylfaen" w:eastAsia="Times New Roman" w:hAnsi="Sylfaen" w:cs="Times New Roman"/>
          <w:noProof/>
          <w:sz w:val="20"/>
          <w:szCs w:val="20"/>
          <w:lang w:val="de-AT"/>
        </w:rPr>
        <w:t>.</w:t>
      </w:r>
      <w:r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 </w:t>
      </w:r>
    </w:p>
    <w:p w14:paraId="5B915688" w14:textId="2737B1CF" w:rsidR="00FA0A24" w:rsidRPr="002E68D2" w:rsidRDefault="00C05C6A" w:rsidP="00FA0A24">
      <w:pPr>
        <w:spacing w:after="0" w:line="240" w:lineRule="auto"/>
        <w:ind w:right="-11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Sylfaen"/>
          <w:noProof/>
          <w:sz w:val="20"/>
          <w:szCs w:val="20"/>
          <w:lang w:val="ka-GE"/>
        </w:rPr>
        <w:t>12</w:t>
      </w:r>
      <w:r w:rsidR="00D63B5B"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>.4</w:t>
      </w:r>
      <w:r w:rsidR="00FA0A24" w:rsidRPr="002E68D2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. </w:t>
      </w:r>
      <w:r w:rsidR="00FA0A24" w:rsidRPr="002E68D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შემსყიდველის მხრიდან ხელშეკრულების შესრულების კონტროლს განახორციელებს </w:t>
      </w:r>
      <w:permStart w:id="755045287" w:edGrp="everyone"/>
      <w:r w:rsidR="00FA0A24" w:rsidRPr="002E68D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FA0A24" w:rsidRPr="008764C1">
        <w:rPr>
          <w:rFonts w:ascii="Sylfaen" w:eastAsia="Times New Roman" w:hAnsi="Sylfaen" w:cs="Sylfaen"/>
          <w:noProof/>
          <w:sz w:val="20"/>
          <w:szCs w:val="20"/>
          <w:lang w:val="ka-GE"/>
        </w:rPr>
        <w:t>-------------------</w:t>
      </w:r>
      <w:permEnd w:id="755045287"/>
    </w:p>
    <w:p w14:paraId="72D00B81" w14:textId="2830296F" w:rsidR="008764C1" w:rsidRPr="002E68D2" w:rsidRDefault="008764C1" w:rsidP="00FA0A24">
      <w:pPr>
        <w:widowControl w:val="0"/>
        <w:tabs>
          <w:tab w:val="left" w:pos="0"/>
          <w:tab w:val="left" w:pos="6840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</w:pPr>
    </w:p>
    <w:p w14:paraId="43EC305F" w14:textId="60D06DD0" w:rsidR="00FA0A24" w:rsidRPr="002E68D2" w:rsidRDefault="00C05C6A" w:rsidP="00FA0A24">
      <w:pPr>
        <w:widowControl w:val="0"/>
        <w:tabs>
          <w:tab w:val="left" w:pos="0"/>
          <w:tab w:val="left" w:pos="6840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eastAsia="Calibri" w:hAnsi="Sylfaen" w:cs="Sylfaen"/>
          <w:color w:val="000000"/>
          <w:sz w:val="20"/>
          <w:szCs w:val="20"/>
          <w:lang w:val="ka-GE"/>
        </w:rPr>
      </w:pPr>
      <w:r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13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. ხ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კ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2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ულ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ბი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 xml:space="preserve">ს 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2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წ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ყ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b/>
          <w:bCs/>
          <w:color w:val="000000"/>
          <w:spacing w:val="-1"/>
          <w:sz w:val="20"/>
          <w:szCs w:val="20"/>
          <w:lang w:val="ka-GE"/>
        </w:rPr>
        <w:t>ტ</w:t>
      </w:r>
      <w:r w:rsidR="00FA0A24" w:rsidRPr="002E68D2">
        <w:rPr>
          <w:rFonts w:ascii="Sylfaen" w:eastAsia="Calibri" w:hAnsi="Sylfaen" w:cs="Sylfaen"/>
          <w:b/>
          <w:bCs/>
          <w:color w:val="000000"/>
          <w:sz w:val="20"/>
          <w:szCs w:val="20"/>
          <w:lang w:val="ka-GE"/>
        </w:rPr>
        <w:t>ა, ცვლილების შეტანა</w:t>
      </w:r>
    </w:p>
    <w:p w14:paraId="57089749" w14:textId="4FF76B10" w:rsidR="00FA0A24" w:rsidRPr="002E68D2" w:rsidRDefault="00C05C6A" w:rsidP="00FA0A24">
      <w:pPr>
        <w:tabs>
          <w:tab w:val="left" w:pos="0"/>
          <w:tab w:val="left" w:pos="684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ka-GE"/>
        </w:rPr>
      </w:pPr>
      <w:r>
        <w:rPr>
          <w:rFonts w:ascii="Sylfaen" w:eastAsia="Calibri" w:hAnsi="Sylfaen" w:cs="Sylfaen"/>
          <w:bCs/>
          <w:sz w:val="20"/>
          <w:szCs w:val="20"/>
          <w:lang w:val="ka-GE"/>
        </w:rPr>
        <w:t>13</w:t>
      </w:r>
      <w:r w:rsidR="00FA0A24" w:rsidRPr="002E68D2">
        <w:rPr>
          <w:rFonts w:ascii="Sylfaen" w:eastAsia="Calibri" w:hAnsi="Sylfaen" w:cs="Sylfaen"/>
          <w:bCs/>
          <w:sz w:val="20"/>
          <w:szCs w:val="20"/>
          <w:lang w:val="ka-GE"/>
        </w:rPr>
        <w:t>.1.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ან/და არაჯეროვანი შესრულების შემთხვევაში,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მიზნით. გადაწყვეტილების მიღების დროს სატენდერო კომისია ხელმძღვანელობს პროპორციულობის, მიზანშეწონილობისა და თანაზომიერების პრინციპებით.</w:t>
      </w:r>
    </w:p>
    <w:p w14:paraId="518225D5" w14:textId="4433BF79" w:rsidR="00125307" w:rsidRPr="002E68D2" w:rsidRDefault="00C05C6A" w:rsidP="00125307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fr-FR"/>
        </w:rPr>
      </w:pPr>
      <w:r>
        <w:rPr>
          <w:rFonts w:ascii="Sylfaen" w:eastAsia="Calibri" w:hAnsi="Sylfaen" w:cs="Sylfaen"/>
          <w:bCs/>
          <w:sz w:val="20"/>
          <w:szCs w:val="20"/>
          <w:lang w:val="ka-GE"/>
        </w:rPr>
        <w:t>13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ka-GE"/>
        </w:rPr>
        <w:t xml:space="preserve">.2 სატენდერო კომისიის მიერ ხელშეკრულების შეწყვეტის შესახებ მითითების გაცემის შემთხვევაში,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გარანტია. </w:t>
      </w:r>
      <w:r w:rsidR="00125307" w:rsidRPr="002E68D2">
        <w:rPr>
          <w:rFonts w:ascii="Sylfaen" w:eastAsia="Calibri" w:hAnsi="Sylfaen" w:cs="Sylfaen"/>
          <w:bCs/>
          <w:iCs/>
          <w:sz w:val="20"/>
          <w:szCs w:val="20"/>
          <w:lang w:val="ka-GE"/>
        </w:rPr>
        <w:t xml:space="preserve">ხოლო საბანკო გარანტიის არ არსებობის შეთხვევაში 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fr-FR"/>
        </w:rPr>
        <w:t>მიმწოდებელს დაეკისრება შემსყიდველი ორგანიზაციის სასარგებლოდ საჯარიმო თანხის გადახდა წინამდებარე ხელშეკრულების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ka-GE"/>
        </w:rPr>
        <w:t xml:space="preserve"> ფარგლეში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fr-FR"/>
        </w:rPr>
        <w:t>:</w:t>
      </w:r>
    </w:p>
    <w:p w14:paraId="08F22D3C" w14:textId="3F25CDCD" w:rsidR="00125307" w:rsidRPr="002E68D2" w:rsidRDefault="00C05C6A" w:rsidP="00125307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fr-FR"/>
        </w:rPr>
      </w:pPr>
      <w:r>
        <w:rPr>
          <w:rFonts w:ascii="Sylfaen" w:eastAsia="Calibri" w:hAnsi="Sylfaen" w:cs="Sylfaen"/>
          <w:bCs/>
          <w:sz w:val="20"/>
          <w:szCs w:val="20"/>
          <w:lang w:val="fr-FR"/>
        </w:rPr>
        <w:t>13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fr-FR"/>
        </w:rPr>
        <w:t>.2.1 20%-ის ოდენობით ხელშეკრულებით ნაკისრი ვალდებულებების შეუსრულებლობის შემთხვევაში.</w:t>
      </w:r>
    </w:p>
    <w:p w14:paraId="4DBDFA8A" w14:textId="38CBCB79" w:rsidR="00125307" w:rsidRPr="002E68D2" w:rsidRDefault="00C05C6A" w:rsidP="00125307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fr-FR"/>
        </w:rPr>
      </w:pPr>
      <w:r>
        <w:rPr>
          <w:rFonts w:ascii="Sylfaen" w:eastAsia="Calibri" w:hAnsi="Sylfaen" w:cs="Sylfaen"/>
          <w:bCs/>
          <w:sz w:val="20"/>
          <w:szCs w:val="20"/>
          <w:lang w:val="fr-FR"/>
        </w:rPr>
        <w:t>13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fr-FR"/>
        </w:rPr>
        <w:t>.2.2 შესასყიდი საქონლის (დარჩენილი) ღირებულების 10%-ის ოდენობით ხელშეკრულებით ნაკისრი ვალდებულებების არაჯეროვანი შესრულების შემთხვევაში.</w:t>
      </w:r>
    </w:p>
    <w:p w14:paraId="5005F6D4" w14:textId="53236DF7" w:rsidR="00FA0A24" w:rsidRPr="002E68D2" w:rsidRDefault="00C05C6A" w:rsidP="00FA0A24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ka-GE"/>
        </w:rPr>
      </w:pPr>
      <w:r>
        <w:rPr>
          <w:rFonts w:ascii="Sylfaen" w:eastAsia="Calibri" w:hAnsi="Sylfaen" w:cs="Sylfaen"/>
          <w:bCs/>
          <w:sz w:val="20"/>
          <w:szCs w:val="20"/>
          <w:lang w:val="ka-GE"/>
        </w:rPr>
        <w:t>13</w:t>
      </w:r>
      <w:r w:rsidR="00FA0A24" w:rsidRPr="002E68D2">
        <w:rPr>
          <w:rFonts w:ascii="Sylfaen" w:eastAsia="Calibri" w:hAnsi="Sylfaen" w:cs="Sylfaen"/>
          <w:bCs/>
          <w:sz w:val="20"/>
          <w:szCs w:val="20"/>
          <w:lang w:val="ka-GE"/>
        </w:rPr>
        <w:t>.3.</w:t>
      </w:r>
      <w:r w:rsidR="009F51EF">
        <w:rPr>
          <w:rFonts w:ascii="Sylfaen" w:eastAsia="Calibri" w:hAnsi="Sylfaen" w:cs="Sylfaen"/>
          <w:bCs/>
          <w:sz w:val="20"/>
          <w:szCs w:val="20"/>
        </w:rPr>
        <w:t xml:space="preserve"> </w:t>
      </w:r>
      <w:r w:rsidR="00FA0A24" w:rsidRPr="002E68D2">
        <w:rPr>
          <w:rFonts w:ascii="Sylfaen" w:eastAsia="Calibri" w:hAnsi="Sylfaen" w:cs="Sylfaen"/>
          <w:bCs/>
          <w:sz w:val="20"/>
          <w:szCs w:val="20"/>
          <w:lang w:val="ka-GE"/>
        </w:rPr>
        <w:t>შემსყიდველს უფლება აქვს ცალმხრივად შეწყვიტოს ხელშეკრულების მოქმედება</w:t>
      </w:r>
      <w:r w:rsidR="00125307" w:rsidRPr="002E68D2">
        <w:rPr>
          <w:rFonts w:ascii="Sylfaen" w:eastAsia="Calibri" w:hAnsi="Sylfaen" w:cs="Sylfaen"/>
          <w:bCs/>
          <w:sz w:val="20"/>
          <w:szCs w:val="20"/>
          <w:lang w:val="ka-GE"/>
        </w:rPr>
        <w:t xml:space="preserve"> მიმწოდებლის გაკოტრების შემთხვევაში;</w:t>
      </w:r>
    </w:p>
    <w:p w14:paraId="49313A25" w14:textId="7721F098" w:rsidR="00FA0A24" w:rsidRPr="00A10DD9" w:rsidRDefault="00FA0A24" w:rsidP="00A10DD9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fr-FR"/>
        </w:rPr>
      </w:pP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>1</w:t>
      </w:r>
      <w:r w:rsidR="00C05C6A">
        <w:rPr>
          <w:rFonts w:ascii="Sylfaen" w:eastAsia="Calibri" w:hAnsi="Sylfaen" w:cs="Times New Roman"/>
          <w:noProof/>
          <w:sz w:val="20"/>
          <w:szCs w:val="20"/>
          <w:lang w:val="ka-GE"/>
        </w:rPr>
        <w:t>3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.4.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ხელშეკრულების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ცალკეული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პირობების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შეწყვეტა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არ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pt-BR"/>
        </w:rPr>
        <w:t>ათავისუფლებს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ka-GE"/>
        </w:rPr>
        <w:t>მიმწოდებელს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pt-BR"/>
        </w:rPr>
        <w:t xml:space="preserve"> </w:t>
      </w:r>
      <w:r w:rsidRPr="00A10DD9">
        <w:rPr>
          <w:rFonts w:ascii="Sylfaen" w:eastAsia="Calibri" w:hAnsi="Sylfaen" w:cs="Sylfaen"/>
          <w:bCs/>
          <w:sz w:val="20"/>
          <w:szCs w:val="20"/>
          <w:lang w:val="fr-FR"/>
        </w:rPr>
        <w:t>ხელშეკრულებით ნაკისრი სხვა ვალდებულების შესრულებისაგან.</w:t>
      </w:r>
    </w:p>
    <w:p w14:paraId="009078C8" w14:textId="7CBE7CF3" w:rsidR="00FA0A24" w:rsidRPr="002E68D2" w:rsidRDefault="00C05C6A" w:rsidP="00A10DD9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pt-BR"/>
        </w:rPr>
      </w:pPr>
      <w:r>
        <w:rPr>
          <w:rFonts w:ascii="Sylfaen" w:eastAsia="Calibri" w:hAnsi="Sylfaen" w:cs="Sylfaen"/>
          <w:bCs/>
          <w:sz w:val="20"/>
          <w:szCs w:val="20"/>
          <w:lang w:val="fr-FR"/>
        </w:rPr>
        <w:t>13</w:t>
      </w:r>
      <w:r w:rsidR="00FA0A24" w:rsidRPr="00A10DD9">
        <w:rPr>
          <w:rFonts w:ascii="Sylfaen" w:eastAsia="Calibri" w:hAnsi="Sylfaen" w:cs="Sylfaen"/>
          <w:bCs/>
          <w:sz w:val="20"/>
          <w:szCs w:val="20"/>
          <w:lang w:val="fr-FR"/>
        </w:rPr>
        <w:t>.5. ხელშეკრულებაში  ნებისმიერი  ცვლილების,  დამატების  შეტანა  შესაძლებელია  მხოლოდ  წერილობითი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ფორ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თ,</w:t>
      </w:r>
      <w:r w:rsidR="00FA0A24" w:rsidRPr="002E68D2">
        <w:rPr>
          <w:rFonts w:ascii="Sylfaen" w:eastAsia="Calibri" w:hAnsi="Sylfaen" w:cs="Sylfaen"/>
          <w:color w:val="000000"/>
          <w:spacing w:val="-7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რ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-8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შ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თ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ნ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ხ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მ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ბ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ი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10"/>
          <w:sz w:val="20"/>
          <w:szCs w:val="20"/>
          <w:lang w:val="ka-GE"/>
        </w:rPr>
        <w:t xml:space="preserve"> 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>ს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ა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ფ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უძ</w:t>
      </w:r>
      <w:r w:rsidR="00FA0A24" w:rsidRPr="002E68D2">
        <w:rPr>
          <w:rFonts w:ascii="Sylfaen" w:eastAsia="Calibri" w:hAnsi="Sylfaen" w:cs="Sylfaen"/>
          <w:color w:val="000000"/>
          <w:spacing w:val="2"/>
          <w:sz w:val="20"/>
          <w:szCs w:val="20"/>
          <w:lang w:val="ka-GE"/>
        </w:rPr>
        <w:t>ვ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ე</w:t>
      </w:r>
      <w:r w:rsidR="00FA0A24" w:rsidRPr="002E68D2">
        <w:rPr>
          <w:rFonts w:ascii="Sylfaen" w:eastAsia="Calibri" w:hAnsi="Sylfaen" w:cs="Sylfaen"/>
          <w:color w:val="000000"/>
          <w:spacing w:val="1"/>
          <w:sz w:val="20"/>
          <w:szCs w:val="20"/>
          <w:lang w:val="ka-GE"/>
        </w:rPr>
        <w:t>ლ</w:t>
      </w:r>
      <w:r w:rsidR="00FA0A24" w:rsidRPr="002E68D2">
        <w:rPr>
          <w:rFonts w:ascii="Sylfaen" w:eastAsia="Calibri" w:hAnsi="Sylfaen" w:cs="Sylfaen"/>
          <w:color w:val="000000"/>
          <w:spacing w:val="-1"/>
          <w:sz w:val="20"/>
          <w:szCs w:val="20"/>
          <w:lang w:val="ka-GE"/>
        </w:rPr>
        <w:t>ზ</w:t>
      </w:r>
      <w:r w:rsidR="00FA0A24" w:rsidRPr="002E68D2">
        <w:rPr>
          <w:rFonts w:ascii="Sylfaen" w:eastAsia="Calibri" w:hAnsi="Sylfaen" w:cs="Sylfaen"/>
          <w:color w:val="000000"/>
          <w:sz w:val="20"/>
          <w:szCs w:val="20"/>
          <w:lang w:val="ka-GE"/>
        </w:rPr>
        <w:t>ე.</w:t>
      </w:r>
    </w:p>
    <w:p w14:paraId="4176543E" w14:textId="77777777" w:rsidR="00FA0A24" w:rsidRPr="002E68D2" w:rsidRDefault="00FA0A24" w:rsidP="00FA0A24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</w:pPr>
    </w:p>
    <w:p w14:paraId="738AA237" w14:textId="7E9128B8" w:rsidR="00FA0A24" w:rsidRPr="002E68D2" w:rsidRDefault="00FA0A24" w:rsidP="00FA0A24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ka-GE"/>
        </w:rPr>
      </w:pP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>1</w:t>
      </w:r>
      <w:r w:rsidR="00C05C6A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ka-GE"/>
        </w:rPr>
        <w:t>4</w:t>
      </w: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 xml:space="preserve">. </w:t>
      </w:r>
      <w:r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დავები</w:t>
      </w: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 xml:space="preserve"> </w:t>
      </w:r>
      <w:r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და</w:t>
      </w: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 xml:space="preserve"> </w:t>
      </w:r>
      <w:r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მათი</w:t>
      </w: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 xml:space="preserve"> </w:t>
      </w:r>
      <w:r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გადაწყვეტის</w:t>
      </w:r>
      <w:r w:rsidRPr="002E68D2">
        <w:rPr>
          <w:rFonts w:ascii="Sylfaen" w:eastAsia="Calibri" w:hAnsi="Sylfaen" w:cs="Times New Roman"/>
          <w:b/>
          <w:bCs/>
          <w:iCs/>
          <w:noProof/>
          <w:sz w:val="20"/>
          <w:szCs w:val="20"/>
          <w:lang w:val="it-IT"/>
        </w:rPr>
        <w:t xml:space="preserve"> </w:t>
      </w:r>
      <w:r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წესი</w:t>
      </w:r>
    </w:p>
    <w:p w14:paraId="287E1F87" w14:textId="1C1BF02D" w:rsidR="00FA0A24" w:rsidRPr="00A10DD9" w:rsidRDefault="00FA0A24" w:rsidP="00A10DD9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sz w:val="20"/>
          <w:szCs w:val="20"/>
          <w:lang w:val="fr-FR"/>
        </w:rPr>
      </w:pP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>1</w:t>
      </w:r>
      <w:r w:rsidR="00C05C6A">
        <w:rPr>
          <w:rFonts w:ascii="Sylfaen" w:eastAsia="Calibri" w:hAnsi="Sylfaen" w:cs="Times New Roman"/>
          <w:noProof/>
          <w:sz w:val="20"/>
          <w:szCs w:val="20"/>
          <w:lang w:val="ka-GE"/>
        </w:rPr>
        <w:t>4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.1.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ხელშეკრულების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შესრულებისას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მხარეთა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შორის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წამოჭრილი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დავები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ან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აზრთა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2E68D2">
        <w:rPr>
          <w:rFonts w:ascii="Sylfaen" w:eastAsia="Calibri" w:hAnsi="Sylfaen" w:cs="Sylfaen"/>
          <w:noProof/>
          <w:sz w:val="20"/>
          <w:szCs w:val="20"/>
          <w:lang w:val="de-AT"/>
        </w:rPr>
        <w:t>სხვადასხვაობა</w:t>
      </w:r>
      <w:r w:rsidRPr="002E68D2">
        <w:rPr>
          <w:rFonts w:ascii="Sylfaen" w:eastAsia="Calibri" w:hAnsi="Sylfaen" w:cs="Times New Roman"/>
          <w:noProof/>
          <w:sz w:val="20"/>
          <w:szCs w:val="20"/>
          <w:lang w:val="de-AT"/>
        </w:rPr>
        <w:t xml:space="preserve"> </w:t>
      </w:r>
      <w:r w:rsidRPr="00A10DD9">
        <w:rPr>
          <w:rFonts w:ascii="Sylfaen" w:eastAsia="Calibri" w:hAnsi="Sylfaen" w:cs="Sylfaen"/>
          <w:bCs/>
          <w:sz w:val="20"/>
          <w:szCs w:val="20"/>
          <w:lang w:val="fr-FR"/>
        </w:rPr>
        <w:t>შესაძლებელია გადაწყვეტილ იქნას ორივე მხარის ერთობლივი მოლაპარაკების საფუძველზე.</w:t>
      </w:r>
    </w:p>
    <w:p w14:paraId="098C4827" w14:textId="3410D485" w:rsidR="00FA0A24" w:rsidRPr="002E68D2" w:rsidRDefault="00C05C6A" w:rsidP="00A10DD9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Sylfaen"/>
          <w:bCs/>
          <w:color w:val="000000"/>
          <w:sz w:val="20"/>
          <w:szCs w:val="20"/>
          <w:lang w:val="ka-GE"/>
        </w:rPr>
      </w:pPr>
      <w:r>
        <w:rPr>
          <w:rFonts w:ascii="Sylfaen" w:eastAsia="Calibri" w:hAnsi="Sylfaen" w:cs="Sylfaen"/>
          <w:bCs/>
          <w:sz w:val="20"/>
          <w:szCs w:val="20"/>
          <w:lang w:val="fr-FR"/>
        </w:rPr>
        <w:t>14</w:t>
      </w:r>
      <w:r w:rsidR="00FA0A24" w:rsidRPr="00A10DD9">
        <w:rPr>
          <w:rFonts w:ascii="Sylfaen" w:eastAsia="Calibri" w:hAnsi="Sylfaen" w:cs="Sylfaen"/>
          <w:bCs/>
          <w:sz w:val="20"/>
          <w:szCs w:val="20"/>
          <w:lang w:val="fr-FR"/>
        </w:rPr>
        <w:t>.2. შეთანხმების მიუღწევლობის შემთხვევაში მხარეები მიმართავენ სასამართლოს საქართველოს კანონმდებლობის</w:t>
      </w:r>
      <w:r w:rsidR="00FA0A24" w:rsidRPr="002E68D2">
        <w:rPr>
          <w:rFonts w:ascii="Sylfaen" w:eastAsia="Calibri" w:hAnsi="Sylfaen" w:cs="Sylfaen"/>
          <w:bCs/>
          <w:color w:val="000000"/>
          <w:sz w:val="20"/>
          <w:szCs w:val="20"/>
          <w:lang w:val="ka-GE"/>
        </w:rPr>
        <w:t xml:space="preserve"> შესაბამისად.</w:t>
      </w:r>
    </w:p>
    <w:p w14:paraId="65B8A5EE" w14:textId="1729ED15" w:rsidR="00FA0A24" w:rsidRPr="002E68D2" w:rsidRDefault="00C05C6A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  <w:r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lastRenderedPageBreak/>
        <w:t>15</w:t>
      </w:r>
      <w:r w:rsidR="00FA0A24"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.კონფიდენციალურობა</w:t>
      </w:r>
    </w:p>
    <w:p w14:paraId="77C28A47" w14:textId="432C3602" w:rsidR="00FA0A24" w:rsidRPr="00A339D0" w:rsidRDefault="00C05C6A" w:rsidP="002E68D2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  <w:r>
        <w:rPr>
          <w:rFonts w:ascii="Sylfaen" w:eastAsia="Calibri" w:hAnsi="Sylfaen" w:cs="Times New Roman"/>
          <w:noProof/>
          <w:sz w:val="20"/>
          <w:szCs w:val="20"/>
          <w:lang w:val="de-AT"/>
        </w:rPr>
        <w:t>15</w:t>
      </w:r>
      <w:r w:rsidR="00FA0A24" w:rsidRPr="00A339D0">
        <w:rPr>
          <w:rFonts w:ascii="Sylfaen" w:eastAsia="Calibri" w:hAnsi="Sylfaen" w:cs="Times New Roman"/>
          <w:noProof/>
          <w:sz w:val="20"/>
          <w:szCs w:val="20"/>
          <w:lang w:val="de-AT"/>
        </w:rPr>
        <w:t>.1.  მხარეები ვალდებულნი არიან გაუფრთხილდნენ ერთმანეთის საკუთრებას, არ გახადონ მესამე პირთათვის ცნობილი ყველა ის ინფორმაცია, რომელიც ითვლება კონფიდენციალურად.</w:t>
      </w:r>
    </w:p>
    <w:p w14:paraId="02D94FA8" w14:textId="4EA6D7E7" w:rsidR="00A10DD9" w:rsidRPr="00A339D0" w:rsidRDefault="00C05C6A" w:rsidP="00FA0A24">
      <w:pPr>
        <w:spacing w:line="240" w:lineRule="auto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  <w:r>
        <w:rPr>
          <w:rFonts w:ascii="Sylfaen" w:eastAsia="Calibri" w:hAnsi="Sylfaen" w:cs="Times New Roman"/>
          <w:noProof/>
          <w:sz w:val="20"/>
          <w:szCs w:val="20"/>
          <w:lang w:val="de-AT"/>
        </w:rPr>
        <w:t>15</w:t>
      </w:r>
      <w:r w:rsidR="00FA0A24" w:rsidRPr="00A339D0">
        <w:rPr>
          <w:rFonts w:ascii="Sylfaen" w:eastAsia="Calibri" w:hAnsi="Sylfaen" w:cs="Times New Roman"/>
          <w:noProof/>
          <w:sz w:val="20"/>
          <w:szCs w:val="20"/>
          <w:lang w:val="de-AT"/>
        </w:rPr>
        <w:t>.2.  ვალდებულება კონფიდენციალურობის შესახებ ძალაში რჩება ხელშეკრულების დამთავრების შემდეგაც.</w:t>
      </w:r>
    </w:p>
    <w:p w14:paraId="109350DF" w14:textId="307B0BA0" w:rsidR="00FA0A24" w:rsidRPr="002E68D2" w:rsidRDefault="00C05C6A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  <w:r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16</w:t>
      </w:r>
      <w:r w:rsidR="00FA0A24"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. სხვა პირობები</w:t>
      </w:r>
    </w:p>
    <w:p w14:paraId="7E9226B1" w14:textId="44055E9A" w:rsidR="00FA0A24" w:rsidRPr="00A339D0" w:rsidRDefault="00C05C6A" w:rsidP="002E68D2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  <w:r>
        <w:rPr>
          <w:rFonts w:ascii="Sylfaen" w:eastAsia="Calibri" w:hAnsi="Sylfaen" w:cs="Times New Roman"/>
          <w:noProof/>
          <w:sz w:val="20"/>
          <w:szCs w:val="20"/>
          <w:lang w:val="de-AT"/>
        </w:rPr>
        <w:t>16</w:t>
      </w:r>
      <w:r w:rsidR="00FA0A24" w:rsidRPr="00A339D0">
        <w:rPr>
          <w:rFonts w:ascii="Sylfaen" w:eastAsia="Calibri" w:hAnsi="Sylfaen" w:cs="Times New Roman"/>
          <w:noProof/>
          <w:sz w:val="20"/>
          <w:szCs w:val="20"/>
          <w:lang w:val="de-AT"/>
        </w:rPr>
        <w:t>.1. მხარეები აუნაზღაურებენ ერთმანეთს მიყენებულ ზარალს საქართველოს კანონმდებლობის შესაბამისად.</w:t>
      </w:r>
    </w:p>
    <w:p w14:paraId="47E35088" w14:textId="16DF1325" w:rsidR="00FA0A24" w:rsidRPr="00A339D0" w:rsidRDefault="00C05C6A" w:rsidP="002E68D2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  <w:r>
        <w:rPr>
          <w:rFonts w:ascii="Sylfaen" w:eastAsia="Calibri" w:hAnsi="Sylfaen" w:cs="Times New Roman"/>
          <w:noProof/>
          <w:sz w:val="20"/>
          <w:szCs w:val="20"/>
          <w:lang w:val="de-AT"/>
        </w:rPr>
        <w:t>16</w:t>
      </w:r>
      <w:r w:rsidR="00FA0A24" w:rsidRPr="00A339D0">
        <w:rPr>
          <w:rFonts w:ascii="Sylfaen" w:eastAsia="Calibri" w:hAnsi="Sylfaen" w:cs="Times New Roman"/>
          <w:noProof/>
          <w:sz w:val="20"/>
          <w:szCs w:val="20"/>
          <w:lang w:val="de-AT"/>
        </w:rPr>
        <w:t>.2. არც ერთ მხარეს არა აქვს უფლება გადასცეს მესამე პირს თავისი უფლებები და მოვალეობები, მეორე მხარის წერილობითი თანხმობის გარეშე.</w:t>
      </w:r>
    </w:p>
    <w:p w14:paraId="5897701A" w14:textId="710DAEF6" w:rsidR="00A10DD9" w:rsidRDefault="00C05C6A" w:rsidP="002E68D2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  <w:r>
        <w:rPr>
          <w:rFonts w:ascii="Sylfaen" w:eastAsia="Calibri" w:hAnsi="Sylfaen" w:cs="Times New Roman"/>
          <w:noProof/>
          <w:sz w:val="20"/>
          <w:szCs w:val="20"/>
          <w:lang w:val="de-AT"/>
        </w:rPr>
        <w:t>16</w:t>
      </w:r>
      <w:r w:rsidR="00FA0A24" w:rsidRPr="00A339D0">
        <w:rPr>
          <w:rFonts w:ascii="Sylfaen" w:eastAsia="Calibri" w:hAnsi="Sylfaen" w:cs="Times New Roman"/>
          <w:noProof/>
          <w:sz w:val="20"/>
          <w:szCs w:val="20"/>
          <w:lang w:val="de-AT"/>
        </w:rPr>
        <w:t>.3. მესამე პირთან ურთიერთობაში მხარეები მოქმედებენ თავიანთი სახელით, ხარჯებითა და რისკით.</w:t>
      </w:r>
    </w:p>
    <w:p w14:paraId="34FE08EE" w14:textId="77777777" w:rsidR="00C05C6A" w:rsidRPr="00C05C6A" w:rsidRDefault="00C05C6A" w:rsidP="002E68D2">
      <w:pPr>
        <w:tabs>
          <w:tab w:val="left" w:pos="0"/>
        </w:tabs>
        <w:spacing w:after="0" w:line="240" w:lineRule="auto"/>
        <w:ind w:right="-40"/>
        <w:jc w:val="both"/>
        <w:rPr>
          <w:rFonts w:ascii="Sylfaen" w:eastAsia="Calibri" w:hAnsi="Sylfaen" w:cs="Times New Roman"/>
          <w:noProof/>
          <w:sz w:val="20"/>
          <w:szCs w:val="20"/>
          <w:lang w:val="de-AT"/>
        </w:rPr>
      </w:pPr>
    </w:p>
    <w:p w14:paraId="5965F6B2" w14:textId="23DDD403" w:rsidR="00FA0A24" w:rsidRDefault="00FE79B6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  <w:r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17</w:t>
      </w:r>
      <w:bookmarkStart w:id="0" w:name="_GoBack"/>
      <w:bookmarkEnd w:id="0"/>
      <w:r w:rsidR="00FA0A24" w:rsidRPr="002E68D2"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  <w:t>. მხარეთა რეკვიზიტები</w:t>
      </w:r>
    </w:p>
    <w:p w14:paraId="5F2A944C" w14:textId="7F88080A" w:rsidR="00A339D0" w:rsidRDefault="00A339D0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</w:p>
    <w:p w14:paraId="20A95F12" w14:textId="626B58CE" w:rsidR="00A339D0" w:rsidRDefault="00A339D0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</w:p>
    <w:p w14:paraId="4B3ABFE3" w14:textId="77777777" w:rsidR="00A339D0" w:rsidRDefault="00A339D0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</w:p>
    <w:p w14:paraId="4D016C6E" w14:textId="77777777" w:rsidR="00A339D0" w:rsidRPr="002E68D2" w:rsidRDefault="00A339D0" w:rsidP="002E68D2">
      <w:pPr>
        <w:tabs>
          <w:tab w:val="left" w:pos="1155"/>
          <w:tab w:val="left" w:pos="6840"/>
        </w:tabs>
        <w:spacing w:line="240" w:lineRule="auto"/>
        <w:ind w:right="-40"/>
        <w:jc w:val="both"/>
        <w:rPr>
          <w:rFonts w:ascii="Sylfaen" w:eastAsia="Calibri" w:hAnsi="Sylfaen" w:cs="Sylfaen"/>
          <w:b/>
          <w:bCs/>
          <w:iCs/>
          <w:noProof/>
          <w:sz w:val="20"/>
          <w:szCs w:val="20"/>
          <w:lang w:val="it-IT"/>
        </w:rPr>
      </w:pPr>
    </w:p>
    <w:p w14:paraId="21CFE6A1" w14:textId="77777777" w:rsidR="00A339D0" w:rsidRPr="00686432" w:rsidRDefault="00A339D0" w:rsidP="00A339D0">
      <w:pPr>
        <w:spacing w:line="480" w:lineRule="auto"/>
        <w:ind w:left="420"/>
        <w:rPr>
          <w:rFonts w:ascii="Sylfaen" w:hAnsi="Sylfaen" w:cs="Geo ABC"/>
          <w:b/>
          <w:bCs/>
          <w:sz w:val="20"/>
          <w:szCs w:val="20"/>
          <w:lang w:val="ka-GE"/>
        </w:rPr>
      </w:pPr>
      <w:r w:rsidRPr="00686432">
        <w:rPr>
          <w:rFonts w:ascii="Sylfaen" w:hAnsi="Sylfaen" w:cs="Geo ABC"/>
          <w:b/>
          <w:bCs/>
          <w:sz w:val="20"/>
          <w:szCs w:val="20"/>
          <w:u w:color="FF0000"/>
          <w:lang w:val="ka-GE"/>
        </w:rPr>
        <w:t>შემსყიდველი:</w:t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 xml:space="preserve">  </w:t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ab/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ab/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ab/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ab/>
        <w:t xml:space="preserve">     </w:t>
      </w:r>
      <w:r w:rsidRPr="00686432">
        <w:rPr>
          <w:rFonts w:ascii="Sylfaen" w:hAnsi="Sylfaen" w:cs="Geo ABC"/>
          <w:b/>
          <w:bCs/>
          <w:sz w:val="20"/>
          <w:szCs w:val="20"/>
          <w:lang w:val="ka-GE"/>
        </w:rPr>
        <w:t xml:space="preserve">              </w:t>
      </w:r>
      <w:r w:rsidRPr="00686432">
        <w:rPr>
          <w:rFonts w:ascii="AcadNusx" w:hAnsi="AcadNusx" w:cs="Geo ABC"/>
          <w:b/>
          <w:bCs/>
          <w:sz w:val="20"/>
          <w:szCs w:val="20"/>
          <w:lang w:val="es-ES"/>
        </w:rPr>
        <w:t xml:space="preserve">   </w:t>
      </w:r>
      <w:r w:rsidRPr="00686432">
        <w:rPr>
          <w:rFonts w:ascii="Sylfaen" w:hAnsi="Sylfaen" w:cs="Geo ABC"/>
          <w:b/>
          <w:bCs/>
          <w:sz w:val="20"/>
          <w:szCs w:val="20"/>
          <w:lang w:val="ka-GE"/>
        </w:rPr>
        <w:t xml:space="preserve">      </w:t>
      </w:r>
      <w:r w:rsidRPr="00686432">
        <w:rPr>
          <w:rFonts w:ascii="Sylfaen" w:hAnsi="Sylfaen" w:cs="Geo ABC"/>
          <w:b/>
          <w:bCs/>
          <w:sz w:val="20"/>
          <w:szCs w:val="20"/>
          <w:u w:color="FF0000"/>
          <w:lang w:val="ka-GE"/>
        </w:rPr>
        <w:t>მიმწოდებელი:</w:t>
      </w:r>
    </w:p>
    <w:tbl>
      <w:tblPr>
        <w:tblpPr w:leftFromText="180" w:rightFromText="180" w:vertAnchor="text" w:horzAnchor="margin" w:tblpY="179"/>
        <w:tblW w:w="9469" w:type="dxa"/>
        <w:tblLook w:val="01E0" w:firstRow="1" w:lastRow="1" w:firstColumn="1" w:lastColumn="1" w:noHBand="0" w:noVBand="0"/>
      </w:tblPr>
      <w:tblGrid>
        <w:gridCol w:w="4870"/>
        <w:gridCol w:w="4599"/>
      </w:tblGrid>
      <w:tr w:rsidR="00A339D0" w:rsidRPr="00686432" w14:paraId="67C2AF1D" w14:textId="77777777" w:rsidTr="00C05C6A">
        <w:trPr>
          <w:trHeight w:val="3650"/>
        </w:trPr>
        <w:tc>
          <w:tcPr>
            <w:tcW w:w="4870" w:type="dxa"/>
          </w:tcPr>
          <w:p w14:paraId="3FCF6A22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permStart w:id="885207637" w:edGrp="everyone" w:colFirst="0" w:colLast="0"/>
          </w:p>
          <w:p w14:paraId="1327644F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693FE8E3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53D64386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5DE95D92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5CB78779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07D51A35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155B104A" w14:textId="77777777" w:rsidR="00A339D0" w:rsidRPr="00686432" w:rsidRDefault="00A339D0" w:rsidP="002E5B68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618CA0BA" w14:textId="77777777" w:rsidR="00A339D0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6AFEE219" w14:textId="77777777" w:rsidR="00A339D0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4F34D3D0" w14:textId="77777777" w:rsidR="00A339D0" w:rsidRPr="00686432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38AEC0C8" w14:textId="77777777" w:rsidR="00A339D0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232699EA" w14:textId="77777777" w:rsidR="00A339D0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1AEB7702" w14:textId="77777777" w:rsidR="00A339D0" w:rsidRDefault="00A339D0" w:rsidP="002E5B68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564148C3" w14:textId="77777777" w:rsidR="00A339D0" w:rsidRPr="00686432" w:rsidRDefault="00A339D0" w:rsidP="0020090C">
            <w:pPr>
              <w:tabs>
                <w:tab w:val="left" w:pos="9900"/>
              </w:tabs>
              <w:spacing w:line="240" w:lineRule="auto"/>
              <w:ind w:right="346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99" w:type="dxa"/>
          </w:tcPr>
          <w:p w14:paraId="4558F91A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b/>
                <w:sz w:val="18"/>
                <w:szCs w:val="18"/>
                <w:u w:color="FF0000"/>
                <w:lang w:val="ka-GE"/>
              </w:rPr>
              <w:t>შპს „იუ-ჯი-თი</w:t>
            </w:r>
          </w:p>
          <w:p w14:paraId="0159287D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sz w:val="18"/>
                <w:szCs w:val="18"/>
                <w:u w:color="FF0000"/>
                <w:lang w:val="ka-GE"/>
              </w:rPr>
            </w:pPr>
            <w:r w:rsidRPr="00E864FA">
              <w:rPr>
                <w:rFonts w:ascii="Sylfaen" w:hAnsi="Sylfaen"/>
                <w:sz w:val="18"/>
                <w:szCs w:val="18"/>
                <w:u w:color="FF0000"/>
                <w:lang w:val="ka-GE"/>
              </w:rPr>
              <w:t>ს/კ – 204892964</w:t>
            </w:r>
          </w:p>
          <w:p w14:paraId="5472EA86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მისამართი</w:t>
            </w: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fr-FR"/>
              </w:rPr>
              <w:t>: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fr-FR"/>
              </w:rPr>
              <w:t> 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ქ. თბილისი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fr-FR"/>
              </w:rPr>
              <w:t>,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ი.ჭავჭავაძის გამზ </w:t>
            </w:r>
            <w:r w:rsidRPr="00E864FA">
              <w:rPr>
                <w:rFonts w:ascii="Sylfaen" w:hAnsi="Sylfaen"/>
                <w:sz w:val="18"/>
                <w:szCs w:val="18"/>
                <w:u w:color="FF0000"/>
                <w:lang w:val="ka-GE"/>
              </w:rPr>
              <w:t>#17ა</w:t>
            </w:r>
          </w:p>
          <w:p w14:paraId="579BE97A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ტელეფონი</w:t>
            </w: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fr-FR"/>
              </w:rPr>
              <w:t>: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fr-FR"/>
              </w:rPr>
              <w:t> 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2 220505</w:t>
            </w:r>
          </w:p>
          <w:p w14:paraId="1358C79D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ka-GE"/>
              </w:rPr>
              <w:t>საბანკო რეკვიზიტები</w:t>
            </w:r>
            <w:r w:rsidRPr="00E864FA"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fr-FR"/>
              </w:rPr>
              <w:t>: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fr-FR"/>
              </w:rPr>
              <w:t> </w:t>
            </w:r>
          </w:p>
          <w:p w14:paraId="4FEE80CA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ანგ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fr-FR"/>
              </w:rPr>
              <w:t>.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#</w:t>
            </w:r>
            <w:r w:rsidRPr="00E864F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E864F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GE88BG0000000261644601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es-ES_tradnl"/>
              </w:rPr>
              <w:t>,</w:t>
            </w:r>
          </w:p>
          <w:p w14:paraId="0BCFAC6A" w14:textId="77777777" w:rsidR="007411A4" w:rsidRPr="00E864FA" w:rsidRDefault="007411A4" w:rsidP="007411A4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E864F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სს  „საქართველოს ბანკი’’, კოდი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es-ES_tradnl"/>
              </w:rPr>
              <w:t>: </w:t>
            </w:r>
            <w:r w:rsidRPr="00E864F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BAGAGE22</w:t>
            </w:r>
            <w:r w:rsidRPr="00E864FA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E864FA">
              <w:rPr>
                <w:rFonts w:ascii="Sylfaen" w:hAnsi="Sylfaen"/>
                <w:color w:val="000000"/>
                <w:sz w:val="18"/>
                <w:szCs w:val="18"/>
                <w:lang w:val="es-ES_tradnl"/>
              </w:rPr>
              <w:t> </w:t>
            </w:r>
          </w:p>
          <w:p w14:paraId="6DA8BFA2" w14:textId="3916089E" w:rsidR="00A339D0" w:rsidRDefault="00A339D0" w:rsidP="007411A4">
            <w:pPr>
              <w:pBdr>
                <w:bottom w:val="single" w:sz="6" w:space="1" w:color="auto"/>
              </w:pBdr>
              <w:spacing w:line="240" w:lineRule="auto"/>
              <w:rPr>
                <w:rFonts w:ascii="Sylfaen" w:hAnsi="Sylfaen" w:cs="Geo ABC"/>
                <w:b/>
                <w:sz w:val="20"/>
                <w:szCs w:val="20"/>
                <w:lang w:val="ka-GE"/>
              </w:rPr>
            </w:pPr>
          </w:p>
          <w:p w14:paraId="1D557263" w14:textId="77777777" w:rsidR="007411A4" w:rsidRDefault="007411A4" w:rsidP="007411A4">
            <w:pPr>
              <w:pBdr>
                <w:bottom w:val="single" w:sz="6" w:space="1" w:color="auto"/>
              </w:pBdr>
              <w:spacing w:line="240" w:lineRule="auto"/>
              <w:rPr>
                <w:rFonts w:ascii="Sylfaen" w:hAnsi="Sylfaen" w:cs="Geo ABC"/>
                <w:b/>
                <w:sz w:val="20"/>
                <w:szCs w:val="20"/>
                <w:lang w:val="ka-GE"/>
              </w:rPr>
            </w:pPr>
          </w:p>
          <w:p w14:paraId="1A4B7CEE" w14:textId="77777777" w:rsidR="00A339D0" w:rsidRDefault="00A339D0" w:rsidP="007411A4">
            <w:pPr>
              <w:pBdr>
                <w:bottom w:val="single" w:sz="6" w:space="1" w:color="auto"/>
              </w:pBdr>
              <w:spacing w:line="240" w:lineRule="auto"/>
              <w:rPr>
                <w:rFonts w:ascii="Sylfaen" w:hAnsi="Sylfaen" w:cs="Geo ABC"/>
                <w:b/>
                <w:sz w:val="20"/>
                <w:szCs w:val="20"/>
                <w:lang w:val="ka-GE"/>
              </w:rPr>
            </w:pPr>
          </w:p>
          <w:p w14:paraId="48F4882E" w14:textId="77777777" w:rsidR="00A339D0" w:rsidRDefault="00A339D0" w:rsidP="007411A4">
            <w:pPr>
              <w:pBdr>
                <w:bottom w:val="single" w:sz="6" w:space="1" w:color="auto"/>
              </w:pBdr>
              <w:spacing w:line="240" w:lineRule="auto"/>
              <w:rPr>
                <w:rFonts w:ascii="Sylfaen" w:hAnsi="Sylfaen" w:cs="Geo ABC"/>
                <w:b/>
                <w:sz w:val="20"/>
                <w:szCs w:val="20"/>
                <w:lang w:val="ka-GE"/>
              </w:rPr>
            </w:pPr>
          </w:p>
          <w:p w14:paraId="67B86C2E" w14:textId="77777777" w:rsidR="007411A4" w:rsidRPr="0020090C" w:rsidRDefault="0020090C" w:rsidP="0020090C">
            <w:pPr>
              <w:pBdr>
                <w:bottom w:val="single" w:sz="6" w:space="1" w:color="auto"/>
              </w:pBdr>
              <w:spacing w:line="240" w:lineRule="auto"/>
              <w:jc w:val="right"/>
              <w:rPr>
                <w:rFonts w:ascii="Sylfaen" w:hAnsi="Sylfaen" w:cs="Geo ABC"/>
                <w:bCs/>
                <w:sz w:val="20"/>
                <w:szCs w:val="20"/>
                <w:lang w:val="ka-GE"/>
              </w:rPr>
            </w:pPr>
            <w:r w:rsidRPr="0020090C">
              <w:rPr>
                <w:rFonts w:ascii="Sylfaen" w:hAnsi="Sylfaen" w:cs="Geo ABC"/>
                <w:bCs/>
                <w:sz w:val="20"/>
                <w:szCs w:val="20"/>
                <w:lang w:val="ka-GE"/>
              </w:rPr>
              <w:t>გენერალური დირექტორი</w:t>
            </w:r>
          </w:p>
          <w:p w14:paraId="51C75989" w14:textId="00B9C598" w:rsidR="0020090C" w:rsidRPr="0020090C" w:rsidRDefault="0020090C" w:rsidP="0020090C">
            <w:pPr>
              <w:jc w:val="right"/>
              <w:rPr>
                <w:rFonts w:ascii="Sylfaen" w:hAnsi="Sylfaen" w:cs="Geo ABC"/>
                <w:sz w:val="20"/>
                <w:szCs w:val="20"/>
                <w:lang w:val="ka-GE"/>
              </w:rPr>
            </w:pPr>
            <w:r>
              <w:rPr>
                <w:rFonts w:ascii="Sylfaen" w:hAnsi="Sylfaen" w:cs="Geo ABC"/>
                <w:sz w:val="20"/>
                <w:szCs w:val="20"/>
                <w:lang w:val="ka-GE"/>
              </w:rPr>
              <w:t>/ერმილე სულაძე/</w:t>
            </w:r>
          </w:p>
        </w:tc>
      </w:tr>
      <w:permEnd w:id="885207637"/>
    </w:tbl>
    <w:p w14:paraId="37B5E34E" w14:textId="77777777" w:rsidR="00FA0A24" w:rsidRPr="00D63B5B" w:rsidRDefault="00FA0A24" w:rsidP="00FA0A24">
      <w:pPr>
        <w:spacing w:line="240" w:lineRule="auto"/>
        <w:jc w:val="both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57DDFC9A" w14:textId="77777777" w:rsidR="00FA0A24" w:rsidRPr="00D63B5B" w:rsidRDefault="00FA0A24" w:rsidP="00FA0A24">
      <w:pPr>
        <w:spacing w:line="240" w:lineRule="auto"/>
        <w:jc w:val="center"/>
        <w:rPr>
          <w:sz w:val="20"/>
          <w:szCs w:val="20"/>
          <w:lang w:val="ka-GE"/>
        </w:rPr>
      </w:pPr>
    </w:p>
    <w:p w14:paraId="7A3094E8" w14:textId="00747025" w:rsidR="00A339D0" w:rsidRDefault="00A339D0">
      <w:pPr>
        <w:rPr>
          <w:sz w:val="20"/>
          <w:szCs w:val="20"/>
        </w:rPr>
      </w:pPr>
    </w:p>
    <w:p w14:paraId="0DFEEED8" w14:textId="63536BB4" w:rsidR="007F0619" w:rsidRDefault="00A339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8BDC79" w14:textId="7AA3CA72" w:rsid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  <w:r w:rsidRPr="00686432">
        <w:rPr>
          <w:rFonts w:ascii="Sylfaen" w:eastAsia="Calibri" w:hAnsi="Sylfaen" w:cs="Sylfaen"/>
          <w:b/>
          <w:bCs/>
        </w:rPr>
        <w:lastRenderedPageBreak/>
        <w:t>ხელშეკრულება სახელმწიფო შესყიდვის შესახებ</w:t>
      </w:r>
      <w:r w:rsidR="008764C1">
        <w:rPr>
          <w:rFonts w:ascii="Sylfaen" w:eastAsia="Calibri" w:hAnsi="Sylfaen" w:cs="Sylfaen"/>
          <w:b/>
          <w:bCs/>
        </w:rPr>
        <w:t xml:space="preserve"> №</w:t>
      </w:r>
      <w:permStart w:id="290260375" w:edGrp="everyone"/>
      <w:r>
        <w:rPr>
          <w:rFonts w:ascii="Sylfaen" w:eastAsia="Calibri" w:hAnsi="Sylfaen" w:cs="Sylfaen"/>
          <w:b/>
          <w:bCs/>
          <w:lang w:val="ka-GE"/>
        </w:rPr>
        <w:t>--</w:t>
      </w:r>
      <w:r w:rsidRPr="00686432">
        <w:rPr>
          <w:rFonts w:ascii="Sylfaen" w:eastAsia="Calibri" w:hAnsi="Sylfaen" w:cs="Sylfaen"/>
          <w:b/>
          <w:bCs/>
        </w:rPr>
        <w:t xml:space="preserve"> </w:t>
      </w:r>
      <w:permEnd w:id="290260375"/>
      <w:r w:rsidRPr="00686432">
        <w:rPr>
          <w:rFonts w:ascii="Sylfaen" w:eastAsia="Calibri" w:hAnsi="Sylfaen" w:cs="Sylfaen"/>
          <w:b/>
          <w:bCs/>
        </w:rPr>
        <w:t xml:space="preserve">                        </w:t>
      </w:r>
      <w:r>
        <w:rPr>
          <w:rFonts w:ascii="Sylfaen" w:eastAsia="Calibri" w:hAnsi="Sylfaen" w:cs="Sylfaen"/>
          <w:b/>
          <w:bCs/>
        </w:rPr>
        <w:t xml:space="preserve">                      </w:t>
      </w:r>
      <w:r w:rsidRPr="00686432">
        <w:rPr>
          <w:rFonts w:ascii="Sylfaen" w:eastAsia="Calibri" w:hAnsi="Sylfaen" w:cs="Sylfaen"/>
          <w:b/>
          <w:bCs/>
        </w:rPr>
        <w:t xml:space="preserve">  დანართი </w:t>
      </w:r>
      <w:r w:rsidRPr="00686432">
        <w:rPr>
          <w:rFonts w:ascii="Sylfaen" w:hAnsi="Sylfaen" w:cs="Sylfaen"/>
          <w:b/>
          <w:lang w:val="ka-GE"/>
        </w:rPr>
        <w:t>№</w:t>
      </w:r>
      <w:r>
        <w:rPr>
          <w:rFonts w:ascii="Sylfaen" w:eastAsia="Calibri" w:hAnsi="Sylfaen" w:cs="Sylfaen"/>
          <w:b/>
          <w:bCs/>
        </w:rPr>
        <w:t>1</w:t>
      </w:r>
    </w:p>
    <w:p w14:paraId="29FD76E5" w14:textId="7BC6F5B2" w:rsid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</w:p>
    <w:p w14:paraId="1ACCAAF2" w14:textId="38C6D45D" w:rsid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</w:p>
    <w:p w14:paraId="3ECDD471" w14:textId="795BD906" w:rsid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</w:p>
    <w:p w14:paraId="53A1C38C" w14:textId="7FD7C22C" w:rsid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</w:p>
    <w:p w14:paraId="43FE9AC4" w14:textId="77777777" w:rsidR="007F0619" w:rsidRPr="00686432" w:rsidRDefault="007F0619" w:rsidP="007F0619">
      <w:pPr>
        <w:tabs>
          <w:tab w:val="left" w:pos="0"/>
        </w:tabs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19842AAC" w14:textId="77777777" w:rsidR="007F0619" w:rsidRPr="00686432" w:rsidRDefault="007F0619" w:rsidP="007F0619">
      <w:pPr>
        <w:tabs>
          <w:tab w:val="left" w:pos="0"/>
        </w:tabs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86432">
        <w:rPr>
          <w:rFonts w:ascii="Sylfaen" w:hAnsi="Sylfaen" w:cs="Sylfaen"/>
          <w:b/>
          <w:lang w:val="ka-GE"/>
        </w:rPr>
        <w:t>ფასების ცხრილი</w:t>
      </w:r>
    </w:p>
    <w:p w14:paraId="7E65B750" w14:textId="77777777" w:rsidR="007F0619" w:rsidRPr="00686432" w:rsidRDefault="007F0619" w:rsidP="007F0619">
      <w:pPr>
        <w:tabs>
          <w:tab w:val="left" w:pos="0"/>
        </w:tabs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1F36660F" w14:textId="77777777" w:rsidR="007F0619" w:rsidRPr="00686432" w:rsidRDefault="007F0619" w:rsidP="007F0619">
      <w:pPr>
        <w:tabs>
          <w:tab w:val="left" w:pos="0"/>
        </w:tabs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0463" w:type="dxa"/>
        <w:tblInd w:w="-545" w:type="dxa"/>
        <w:tblLook w:val="04A0" w:firstRow="1" w:lastRow="0" w:firstColumn="1" w:lastColumn="0" w:noHBand="0" w:noVBand="1"/>
      </w:tblPr>
      <w:tblGrid>
        <w:gridCol w:w="450"/>
        <w:gridCol w:w="3690"/>
        <w:gridCol w:w="1502"/>
        <w:gridCol w:w="965"/>
        <w:gridCol w:w="2080"/>
        <w:gridCol w:w="1776"/>
      </w:tblGrid>
      <w:tr w:rsidR="007F0619" w:rsidRPr="00686432" w14:paraId="27DA8578" w14:textId="77777777" w:rsidTr="00D312D0">
        <w:trPr>
          <w:trHeight w:val="1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9CE" w14:textId="05D03D35" w:rsidR="007F0619" w:rsidRPr="007F0619" w:rsidRDefault="007F0619" w:rsidP="002E5B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ka-GE"/>
              </w:rPr>
              <w:t>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AD5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შესყიდვის ობიექტის დასახელება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93A8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  <w:lang w:val="ka-GE"/>
              </w:rPr>
            </w:pPr>
          </w:p>
          <w:p w14:paraId="46036B9F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ka-GE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ბრენდისა</w:t>
            </w:r>
            <w:r w:rsidRPr="00686432">
              <w:rPr>
                <w:rFonts w:cs="Times New Roman"/>
                <w:b/>
                <w:bCs/>
                <w:color w:val="000000"/>
                <w:lang w:val="ka-GE"/>
              </w:rPr>
              <w:t xml:space="preserve"> </w:t>
            </w: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და</w:t>
            </w:r>
          </w:p>
          <w:p w14:paraId="0C449991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ka-GE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მოდელის</w:t>
            </w:r>
          </w:p>
          <w:p w14:paraId="3EC40B3F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  <w:lang w:val="ka-GE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დასახელება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2E0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რ-ბა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DAF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ერთეულის ფასი (ლარი)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944" w14:textId="77777777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  <w:color w:val="000000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საერთო ღირებულება (ლარი)</w:t>
            </w:r>
          </w:p>
        </w:tc>
      </w:tr>
      <w:tr w:rsidR="007F0619" w:rsidRPr="00686432" w14:paraId="03928177" w14:textId="77777777" w:rsidTr="00D312D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62D" w14:textId="01853EFA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686432">
              <w:rPr>
                <w:rFonts w:ascii="Sylfaen" w:hAnsi="Sylfaen" w:cs="Times New Roman"/>
                <w:color w:val="00000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E0F" w14:textId="02F3A4BC" w:rsidR="007F0619" w:rsidRPr="007F0619" w:rsidRDefault="007F0619" w:rsidP="007F0619">
            <w:pPr>
              <w:spacing w:after="0" w:line="240" w:lineRule="auto"/>
              <w:rPr>
                <w:rFonts w:ascii="Sylfaen" w:hAnsi="Sylfaen" w:cs="Times New Roman"/>
                <w:bCs/>
                <w:color w:val="000000"/>
              </w:rPr>
            </w:pPr>
            <w:r>
              <w:rPr>
                <w:rFonts w:ascii="Sylfaen" w:hAnsi="Sylfaen" w:cs="Times New Roman"/>
                <w:bCs/>
                <w:color w:val="000000"/>
              </w:rPr>
              <w:t xml:space="preserve">A4 </w:t>
            </w:r>
            <w:r w:rsidRPr="007F0619">
              <w:rPr>
                <w:rFonts w:ascii="Sylfaen" w:hAnsi="Sylfaen" w:cs="Times New Roman"/>
                <w:bCs/>
                <w:color w:val="000000"/>
              </w:rPr>
              <w:t>ფორმატის</w:t>
            </w:r>
            <w:r>
              <w:rPr>
                <w:rFonts w:ascii="Sylfaen" w:hAnsi="Sylfaen" w:cs="Times New Roman"/>
                <w:bCs/>
                <w:color w:val="000000"/>
              </w:rPr>
              <w:t xml:space="preserve"> </w:t>
            </w:r>
            <w:r w:rsidRPr="007F0619">
              <w:rPr>
                <w:rFonts w:ascii="Sylfaen" w:hAnsi="Sylfaen" w:cs="Times New Roman"/>
                <w:bCs/>
                <w:color w:val="000000"/>
              </w:rPr>
              <w:t>მრავალფუნქციური შავ-თეთრი ლაზერული</w:t>
            </w:r>
            <w:r>
              <w:rPr>
                <w:rFonts w:ascii="Sylfaen" w:hAnsi="Sylfaen" w:cs="Times New Roman"/>
                <w:bCs/>
                <w:color w:val="000000"/>
                <w:lang w:val="ka-GE"/>
              </w:rPr>
              <w:t xml:space="preserve"> </w:t>
            </w:r>
            <w:r w:rsidRPr="007F0619">
              <w:rPr>
                <w:rFonts w:ascii="Sylfaen" w:hAnsi="Sylfaen" w:cs="Times New Roman"/>
                <w:bCs/>
                <w:color w:val="000000"/>
              </w:rPr>
              <w:t>პრინტერი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EAC0" w14:textId="1C29B8C6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/>
              </w:rPr>
            </w:pPr>
            <w:r w:rsidRPr="007F0619">
              <w:rPr>
                <w:rFonts w:ascii="Sylfaen" w:eastAsia="Calibri" w:hAnsi="Sylfaen" w:cs="Times New Roman"/>
                <w:color w:val="000000"/>
              </w:rPr>
              <w:t>HP LaserJet Pro MFP M428dw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7C4" w14:textId="67EC24F4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  <w:permStart w:id="1480489113" w:edGrp="everyone"/>
            <w:r w:rsidRPr="00686432">
              <w:rPr>
                <w:rFonts w:ascii="Sylfaen" w:eastAsia="Calibri" w:hAnsi="Sylfaen" w:cs="Times New Roman"/>
                <w:color w:val="000000"/>
              </w:rPr>
              <w:t>--</w:t>
            </w:r>
            <w:permEnd w:id="1480489113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953" w14:textId="1D5ECD8C" w:rsidR="007F0619" w:rsidRPr="00532FF1" w:rsidRDefault="00532FF1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color w:val="000000"/>
                <w:lang w:val="ka-GE"/>
              </w:rPr>
              <w:t>645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6F1" w14:textId="0F9A93AE" w:rsidR="007F0619" w:rsidRPr="00686432" w:rsidRDefault="007F0619" w:rsidP="002E5B68">
            <w:pPr>
              <w:spacing w:after="0" w:line="240" w:lineRule="auto"/>
              <w:rPr>
                <w:rFonts w:ascii="Sylfaen" w:hAnsi="Sylfaen" w:cs="Times New Roman"/>
                <w:color w:val="000000"/>
              </w:rPr>
            </w:pPr>
            <w:permStart w:id="844330840" w:edGrp="everyone"/>
            <w:r w:rsidRPr="00686432">
              <w:rPr>
                <w:rFonts w:ascii="Sylfaen" w:hAnsi="Sylfaen" w:cs="Times New Roman"/>
                <w:color w:val="000000"/>
              </w:rPr>
              <w:t>--------</w:t>
            </w:r>
            <w:permEnd w:id="844330840"/>
          </w:p>
        </w:tc>
      </w:tr>
      <w:tr w:rsidR="007F0619" w:rsidRPr="00686432" w14:paraId="18C69D11" w14:textId="77777777" w:rsidTr="00D312D0">
        <w:trPr>
          <w:trHeight w:val="36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167" w14:textId="0A5997D4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  <w:r w:rsidRPr="00686432">
              <w:rPr>
                <w:rFonts w:ascii="Sylfaen" w:hAnsi="Sylfaen" w:cs="Times New Roman"/>
                <w:color w:val="00000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579" w14:textId="2F7EE519" w:rsidR="007F0619" w:rsidRPr="007F0619" w:rsidRDefault="00CA05A0" w:rsidP="00532FF1">
            <w:pPr>
              <w:spacing w:after="0" w:line="240" w:lineRule="auto"/>
              <w:rPr>
                <w:rFonts w:ascii="Sylfaen" w:hAnsi="Sylfaen" w:cs="Times New Roman"/>
                <w:bCs/>
                <w:color w:val="000000"/>
              </w:rPr>
            </w:pPr>
            <w:r w:rsidRPr="00532FF1">
              <w:rPr>
                <w:rFonts w:ascii="Sylfaen" w:hAnsi="Sylfaen" w:cs="Times New Roman"/>
                <w:bCs/>
                <w:color w:val="000000"/>
              </w:rPr>
              <w:t>დიდი რესურსის ორიგინალი კარტრიჯი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F09E" w14:textId="501AC2F5" w:rsidR="007F0619" w:rsidRPr="00CA05A0" w:rsidRDefault="00CA05A0" w:rsidP="002E5B6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/>
              </w:rPr>
            </w:pPr>
            <w:r w:rsidRPr="00CA05A0">
              <w:rPr>
                <w:rFonts w:ascii="Sylfaen" w:eastAsia="Calibri" w:hAnsi="Sylfaen" w:cs="Times New Roman"/>
                <w:color w:val="000000"/>
              </w:rPr>
              <w:t>HP CF259XC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92F" w14:textId="05D217EA" w:rsidR="007F0619" w:rsidRPr="00686432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</w:rPr>
            </w:pPr>
            <w:permStart w:id="105188816" w:edGrp="everyone"/>
            <w:r>
              <w:rPr>
                <w:rFonts w:ascii="Sylfaen" w:hAnsi="Sylfaen" w:cs="Times New Roman"/>
                <w:color w:val="000000"/>
                <w:lang w:val="ka-GE"/>
              </w:rPr>
              <w:t xml:space="preserve"> </w:t>
            </w:r>
            <w:r w:rsidRPr="00686432">
              <w:rPr>
                <w:rFonts w:ascii="Sylfaen" w:hAnsi="Sylfaen" w:cs="Times New Roman"/>
                <w:color w:val="000000"/>
              </w:rPr>
              <w:t>-- </w:t>
            </w:r>
            <w:permEnd w:id="105188816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D79" w14:textId="053AF0E3" w:rsidR="007F0619" w:rsidRPr="00CA05A0" w:rsidRDefault="00CA05A0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  <w:lang w:val="ka-GE"/>
              </w:rPr>
            </w:pPr>
            <w:r w:rsidRPr="00CA05A0">
              <w:rPr>
                <w:rFonts w:ascii="Sylfaen" w:hAnsi="Sylfaen" w:cs="Times New Roman"/>
                <w:color w:val="000000"/>
                <w:lang w:val="ka-GE"/>
              </w:rPr>
              <w:t>320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5EE" w14:textId="6DDA2EE1" w:rsidR="007F0619" w:rsidRPr="00686432" w:rsidRDefault="007F0619" w:rsidP="002E5B68">
            <w:pPr>
              <w:spacing w:after="0" w:line="240" w:lineRule="auto"/>
              <w:rPr>
                <w:rFonts w:ascii="Sylfaen" w:hAnsi="Sylfaen" w:cs="Times New Roman"/>
                <w:color w:val="000000"/>
              </w:rPr>
            </w:pPr>
            <w:permStart w:id="990667883" w:edGrp="everyone"/>
            <w:r w:rsidRPr="00686432">
              <w:rPr>
                <w:rFonts w:ascii="Sylfaen" w:hAnsi="Sylfaen" w:cs="Times New Roman"/>
                <w:color w:val="000000"/>
              </w:rPr>
              <w:t>--------</w:t>
            </w:r>
            <w:permEnd w:id="990667883"/>
          </w:p>
        </w:tc>
      </w:tr>
      <w:tr w:rsidR="007F0619" w:rsidRPr="00686432" w14:paraId="3254FDFB" w14:textId="77777777" w:rsidTr="00D312D0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218" w14:textId="69528047" w:rsidR="007F0619" w:rsidRPr="007F0619" w:rsidRDefault="007F0619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color w:val="000000"/>
                <w:lang w:val="ka-GE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00B" w14:textId="42F72FE8" w:rsidR="007F0619" w:rsidRPr="00532FF1" w:rsidRDefault="00CA05A0" w:rsidP="00532FF1">
            <w:pPr>
              <w:spacing w:after="0" w:line="240" w:lineRule="auto"/>
              <w:rPr>
                <w:rFonts w:ascii="Sylfaen" w:hAnsi="Sylfaen" w:cs="Times New Roman"/>
                <w:bCs/>
                <w:color w:val="000000"/>
              </w:rPr>
            </w:pPr>
            <w:r w:rsidRPr="00532FF1">
              <w:rPr>
                <w:rFonts w:ascii="Sylfaen" w:hAnsi="Sylfaen" w:cs="Times New Roman"/>
                <w:bCs/>
                <w:color w:val="000000"/>
              </w:rPr>
              <w:t>სტანდარტული ორიგინალი კარტრიჯი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0137" w14:textId="71E5CFAF" w:rsidR="007F0619" w:rsidRPr="00CA05A0" w:rsidRDefault="00CA05A0" w:rsidP="002E5B6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/>
              </w:rPr>
            </w:pPr>
            <w:r w:rsidRPr="00CA05A0">
              <w:rPr>
                <w:rFonts w:ascii="Sylfaen" w:eastAsia="Calibri" w:hAnsi="Sylfaen" w:cs="Times New Roman"/>
                <w:color w:val="000000"/>
              </w:rPr>
              <w:t>HP CF259A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987C" w14:textId="2F3623E7" w:rsidR="007F0619" w:rsidRPr="00532FF1" w:rsidRDefault="00532FF1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  <w:lang w:val="ka-GE"/>
              </w:rPr>
            </w:pPr>
            <w:permStart w:id="1905079088" w:edGrp="everyone"/>
            <w:r>
              <w:rPr>
                <w:rFonts w:ascii="Sylfaen" w:hAnsi="Sylfaen" w:cs="Times New Roman"/>
                <w:color w:val="000000"/>
                <w:lang w:val="ka-GE"/>
              </w:rPr>
              <w:t>--</w:t>
            </w:r>
            <w:permEnd w:id="1905079088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B07B" w14:textId="3F23F675" w:rsidR="007F0619" w:rsidRPr="00CA05A0" w:rsidRDefault="00CA05A0" w:rsidP="002E5B68">
            <w:pPr>
              <w:spacing w:after="0" w:line="240" w:lineRule="auto"/>
              <w:jc w:val="center"/>
              <w:rPr>
                <w:rFonts w:ascii="Sylfaen" w:hAnsi="Sylfaen" w:cs="Times New Roman"/>
                <w:color w:val="000000"/>
                <w:lang w:val="ka-GE"/>
              </w:rPr>
            </w:pPr>
            <w:r w:rsidRPr="00CA05A0">
              <w:rPr>
                <w:rFonts w:ascii="Sylfaen" w:hAnsi="Sylfaen" w:cs="Times New Roman"/>
                <w:color w:val="000000"/>
                <w:lang w:val="ka-GE"/>
              </w:rPr>
              <w:t>96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3A9" w14:textId="3F7E55F7" w:rsidR="007F0619" w:rsidRPr="00686432" w:rsidRDefault="007F0619" w:rsidP="002E5B68">
            <w:pPr>
              <w:spacing w:after="0" w:line="240" w:lineRule="auto"/>
              <w:rPr>
                <w:rFonts w:ascii="Sylfaen" w:hAnsi="Sylfaen" w:cs="Times New Roman"/>
                <w:color w:val="000000"/>
              </w:rPr>
            </w:pPr>
            <w:permStart w:id="1847486747" w:edGrp="everyone"/>
            <w:r w:rsidRPr="00686432">
              <w:rPr>
                <w:rFonts w:ascii="Sylfaen" w:hAnsi="Sylfaen" w:cs="Times New Roman"/>
                <w:color w:val="000000"/>
              </w:rPr>
              <w:t>--------</w:t>
            </w:r>
            <w:permEnd w:id="1847486747"/>
          </w:p>
        </w:tc>
      </w:tr>
      <w:tr w:rsidR="007F0619" w:rsidRPr="00686432" w14:paraId="2DB14C8A" w14:textId="77777777" w:rsidTr="00D312D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33A9A" w14:textId="77777777" w:rsidR="007F0619" w:rsidRPr="00686432" w:rsidRDefault="007F0619" w:rsidP="002E5B68">
            <w:pPr>
              <w:spacing w:after="0" w:line="240" w:lineRule="auto"/>
              <w:jc w:val="right"/>
              <w:rPr>
                <w:rFonts w:ascii="Sylfae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0DA5" w14:textId="77777777" w:rsidR="007F0619" w:rsidRPr="00686432" w:rsidRDefault="007F0619" w:rsidP="002E5B68">
            <w:pPr>
              <w:spacing w:after="0" w:line="240" w:lineRule="auto"/>
              <w:jc w:val="right"/>
              <w:rPr>
                <w:rFonts w:ascii="Sylfaen" w:hAnsi="Sylfaen" w:cs="Times New Roman"/>
                <w:b/>
                <w:bCs/>
                <w:color w:val="000000"/>
              </w:rPr>
            </w:pPr>
            <w:r w:rsidRPr="00686432">
              <w:rPr>
                <w:rFonts w:ascii="Sylfaen" w:hAnsi="Sylfaen" w:cs="Times New Roman"/>
                <w:b/>
                <w:bCs/>
                <w:color w:val="000000"/>
                <w:lang w:val="ka-GE"/>
              </w:rPr>
              <w:t>სულ დღგ-ს ჩათვლით: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BC5" w14:textId="503FCF84" w:rsidR="007F0619" w:rsidRPr="00686432" w:rsidRDefault="00532FF1" w:rsidP="002E5B6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ermStart w:id="1570388744" w:edGrp="everyone"/>
            <w:r w:rsidRPr="00686432">
              <w:rPr>
                <w:rFonts w:ascii="Sylfaen" w:hAnsi="Sylfaen" w:cs="Times New Roman"/>
                <w:color w:val="000000"/>
              </w:rPr>
              <w:t>--------</w:t>
            </w:r>
            <w:permEnd w:id="1570388744"/>
          </w:p>
        </w:tc>
      </w:tr>
    </w:tbl>
    <w:p w14:paraId="13411CE8" w14:textId="77777777" w:rsidR="007F0619" w:rsidRPr="007F0619" w:rsidRDefault="007F0619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</w:p>
    <w:p w14:paraId="1257CF88" w14:textId="77777777" w:rsidR="007F0619" w:rsidRDefault="007F06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CFD672" w14:textId="046FD7E9" w:rsidR="00A339D0" w:rsidRPr="007F0619" w:rsidRDefault="00A339D0" w:rsidP="007F0619">
      <w:pPr>
        <w:tabs>
          <w:tab w:val="left" w:pos="0"/>
        </w:tabs>
        <w:spacing w:after="0" w:line="240" w:lineRule="auto"/>
        <w:rPr>
          <w:rFonts w:ascii="Sylfaen" w:eastAsia="Calibri" w:hAnsi="Sylfaen" w:cs="Sylfaen"/>
          <w:b/>
          <w:bCs/>
        </w:rPr>
      </w:pPr>
      <w:r w:rsidRPr="00686432">
        <w:rPr>
          <w:rFonts w:ascii="Sylfaen" w:eastAsia="Calibri" w:hAnsi="Sylfaen" w:cs="Sylfaen"/>
          <w:b/>
          <w:bCs/>
        </w:rPr>
        <w:lastRenderedPageBreak/>
        <w:t>ხელშეკრულება სახელმწიფო შესყიდვის შესახებ №</w:t>
      </w:r>
      <w:permStart w:id="724384262" w:edGrp="everyone"/>
      <w:r w:rsidR="007F0619">
        <w:rPr>
          <w:rFonts w:ascii="Sylfaen" w:eastAsia="Calibri" w:hAnsi="Sylfaen" w:cs="Sylfaen"/>
          <w:b/>
          <w:bCs/>
        </w:rPr>
        <w:t>--</w:t>
      </w:r>
      <w:r w:rsidRPr="00686432">
        <w:rPr>
          <w:rFonts w:ascii="Sylfaen" w:eastAsia="Calibri" w:hAnsi="Sylfaen" w:cs="Sylfaen"/>
          <w:b/>
          <w:bCs/>
        </w:rPr>
        <w:t xml:space="preserve"> </w:t>
      </w:r>
      <w:permEnd w:id="724384262"/>
      <w:r w:rsidRPr="00686432">
        <w:rPr>
          <w:rFonts w:ascii="Sylfaen" w:eastAsia="Calibri" w:hAnsi="Sylfaen" w:cs="Sylfaen"/>
          <w:b/>
          <w:bCs/>
        </w:rPr>
        <w:t xml:space="preserve">                         </w:t>
      </w:r>
      <w:r>
        <w:rPr>
          <w:rFonts w:ascii="Sylfaen" w:eastAsia="Calibri" w:hAnsi="Sylfaen" w:cs="Sylfaen"/>
          <w:b/>
          <w:bCs/>
        </w:rPr>
        <w:t xml:space="preserve">                      </w:t>
      </w:r>
      <w:r w:rsidRPr="00686432">
        <w:rPr>
          <w:rFonts w:ascii="Sylfaen" w:eastAsia="Calibri" w:hAnsi="Sylfaen" w:cs="Sylfaen"/>
          <w:b/>
          <w:bCs/>
        </w:rPr>
        <w:t xml:space="preserve">  დანართი </w:t>
      </w:r>
      <w:r w:rsidRPr="00686432">
        <w:rPr>
          <w:rFonts w:ascii="Sylfaen" w:hAnsi="Sylfaen" w:cs="Sylfaen"/>
          <w:b/>
          <w:lang w:val="ka-GE"/>
        </w:rPr>
        <w:t>№</w:t>
      </w:r>
      <w:r w:rsidR="007F0619">
        <w:rPr>
          <w:rFonts w:ascii="Sylfaen" w:eastAsia="Calibri" w:hAnsi="Sylfaen" w:cs="Sylfaen"/>
          <w:b/>
          <w:bCs/>
        </w:rPr>
        <w:t>2</w:t>
      </w:r>
    </w:p>
    <w:p w14:paraId="55B260EE" w14:textId="77777777" w:rsidR="00A339D0" w:rsidRDefault="00A339D0" w:rsidP="00A339D0">
      <w:pPr>
        <w:tabs>
          <w:tab w:val="left" w:pos="1065"/>
        </w:tabs>
        <w:rPr>
          <w:rFonts w:ascii="Sylfaen" w:hAnsi="Sylfaen" w:cs="Sylfaen"/>
          <w:b/>
          <w:lang w:val="ka-GE"/>
        </w:rPr>
      </w:pPr>
    </w:p>
    <w:p w14:paraId="182DE32F" w14:textId="36E5B5F8" w:rsidR="00A339D0" w:rsidRPr="0021072A" w:rsidRDefault="00A339D0" w:rsidP="00A339D0">
      <w:pPr>
        <w:tabs>
          <w:tab w:val="left" w:pos="1065"/>
        </w:tabs>
        <w:jc w:val="center"/>
        <w:rPr>
          <w:rFonts w:ascii="Sylfaen" w:eastAsia="Calibri" w:hAnsi="Sylfaen" w:cs="Sylfaen"/>
          <w:b/>
          <w:bCs/>
          <w:lang w:val="ka-GE"/>
        </w:rPr>
      </w:pPr>
      <w:r w:rsidRPr="00A339D0">
        <w:rPr>
          <w:rFonts w:ascii="Sylfaen" w:eastAsia="Calibri" w:hAnsi="Sylfaen" w:cs="Sylfaen"/>
          <w:b/>
          <w:bCs/>
          <w:lang w:val="ka-GE"/>
        </w:rPr>
        <w:t>A4 ფორმატის მრავალფუნქციური შავ-თეთრი ლაზერული პრინტერისა</w:t>
      </w:r>
      <w:r w:rsidR="007F0619">
        <w:rPr>
          <w:rFonts w:ascii="Sylfaen" w:eastAsia="Calibri" w:hAnsi="Sylfaen" w:cs="Sylfaen"/>
          <w:b/>
          <w:bCs/>
          <w:lang w:val="ka-GE"/>
        </w:rPr>
        <w:t xml:space="preserve"> და</w:t>
      </w:r>
      <w:r w:rsidR="00F36CEF">
        <w:rPr>
          <w:rFonts w:ascii="Sylfaen" w:eastAsia="Calibri" w:hAnsi="Sylfaen" w:cs="Sylfaen"/>
          <w:b/>
          <w:bCs/>
          <w:lang w:val="ka-GE"/>
        </w:rPr>
        <w:t xml:space="preserve"> ორიგინალი</w:t>
      </w:r>
      <w:r w:rsidR="007F0619">
        <w:rPr>
          <w:rFonts w:ascii="Sylfaen" w:eastAsia="Calibri" w:hAnsi="Sylfaen" w:cs="Sylfaen"/>
          <w:b/>
          <w:bCs/>
          <w:lang w:val="ka-GE"/>
        </w:rPr>
        <w:t xml:space="preserve"> კარტრიჯების</w:t>
      </w:r>
      <w:r w:rsidRPr="00A339D0">
        <w:rPr>
          <w:rFonts w:ascii="Sylfaen" w:eastAsia="Calibri" w:hAnsi="Sylfaen" w:cs="Sylfaen"/>
          <w:b/>
          <w:bCs/>
          <w:lang w:val="ka-GE"/>
        </w:rPr>
        <w:t xml:space="preserve"> </w:t>
      </w:r>
      <w:r w:rsidRPr="00686432">
        <w:rPr>
          <w:rFonts w:ascii="Sylfaen" w:eastAsia="Calibri" w:hAnsi="Sylfaen" w:cs="Sylfaen"/>
          <w:b/>
          <w:bCs/>
        </w:rPr>
        <w:t xml:space="preserve">ტექნიკური </w:t>
      </w:r>
      <w:r>
        <w:rPr>
          <w:rFonts w:ascii="Sylfaen" w:eastAsia="Calibri" w:hAnsi="Sylfaen" w:cs="Sylfaen"/>
          <w:b/>
          <w:bCs/>
          <w:lang w:val="ka-GE"/>
        </w:rPr>
        <w:t>პარამეტრები</w:t>
      </w:r>
    </w:p>
    <w:tbl>
      <w:tblPr>
        <w:tblW w:w="10530" w:type="dxa"/>
        <w:tblInd w:w="-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770"/>
        <w:gridCol w:w="5220"/>
      </w:tblGrid>
      <w:tr w:rsidR="00A339D0" w:rsidRPr="0028597E" w14:paraId="163DCE75" w14:textId="77777777" w:rsidTr="007F0619">
        <w:trPr>
          <w:trHeight w:hRule="exact" w:val="309"/>
        </w:trPr>
        <w:tc>
          <w:tcPr>
            <w:tcW w:w="10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7545" w14:textId="77777777" w:rsidR="00A339D0" w:rsidRPr="0028597E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4009" w:right="40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619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პრი</w:t>
            </w:r>
            <w:r w:rsidRPr="007F0619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ნტე</w:t>
            </w:r>
            <w:r w:rsidRPr="007F0619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რი</w:t>
            </w:r>
            <w:r w:rsidRPr="007F0619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:</w:t>
            </w:r>
          </w:p>
        </w:tc>
      </w:tr>
      <w:tr w:rsidR="00A339D0" w:rsidRPr="0028597E" w14:paraId="69A76CB0" w14:textId="77777777" w:rsidTr="00A339D0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11AE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1C60" w14:textId="70422232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ჭდ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ტიპი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526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შა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-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თეთრ</w:t>
            </w:r>
            <w:r w:rsidRPr="00A339D0">
              <w:rPr>
                <w:rFonts w:cs="Calibri"/>
                <w:sz w:val="20"/>
                <w:szCs w:val="15"/>
              </w:rPr>
              <w:t>ი</w:t>
            </w:r>
          </w:p>
        </w:tc>
      </w:tr>
      <w:tr w:rsidR="00A339D0" w:rsidRPr="0028597E" w14:paraId="2CDD6861" w14:textId="77777777" w:rsidTr="00A339D0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19C24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FE2BF" w14:textId="3426DD9D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ექ</w:t>
            </w:r>
            <w:r w:rsidRPr="00A339D0">
              <w:rPr>
                <w:rFonts w:cs="Calibri"/>
                <w:sz w:val="20"/>
                <w:szCs w:val="15"/>
              </w:rPr>
              <w:t>ნ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B925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ლაზ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ერუ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</w:p>
        </w:tc>
      </w:tr>
      <w:tr w:rsidR="00A339D0" w:rsidRPr="0028597E" w14:paraId="58E1EFBA" w14:textId="77777777" w:rsidTr="00A339D0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23F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25C39" w14:textId="6177A8E5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პი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ამ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ჭ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რო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D7F7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6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.</w:t>
            </w:r>
            <w:r w:rsidRPr="00A339D0">
              <w:rPr>
                <w:rFonts w:cs="Calibri"/>
                <w:sz w:val="20"/>
                <w:szCs w:val="15"/>
              </w:rPr>
              <w:t>3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წამი</w:t>
            </w:r>
          </w:p>
        </w:tc>
      </w:tr>
      <w:tr w:rsidR="00A339D0" w:rsidRPr="0028597E" w14:paraId="18F2964D" w14:textId="77777777" w:rsidTr="00A339D0">
        <w:trPr>
          <w:trHeight w:hRule="exact" w:val="28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99F8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B268" w14:textId="46973D85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ჭდ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რე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22E9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3</w:t>
            </w:r>
            <w:r w:rsidRPr="00A339D0">
              <w:rPr>
                <w:rFonts w:cs="Calibri"/>
                <w:sz w:val="20"/>
                <w:szCs w:val="15"/>
              </w:rPr>
              <w:t>8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/წ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უთ</w:t>
            </w:r>
            <w:r w:rsidRPr="00A339D0">
              <w:rPr>
                <w:rFonts w:cs="Calibri"/>
                <w:sz w:val="20"/>
                <w:szCs w:val="15"/>
              </w:rPr>
              <w:t>ში</w:t>
            </w:r>
          </w:p>
        </w:tc>
      </w:tr>
      <w:tr w:rsidR="00A339D0" w:rsidRPr="0028597E" w14:paraId="2ADA7661" w14:textId="77777777" w:rsidTr="00A339D0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BEF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165F" w14:textId="331FF979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პ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ნ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ად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2120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120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x</w:t>
            </w:r>
            <w:r w:rsidRPr="00A339D0">
              <w:rPr>
                <w:rFonts w:ascii="Times New Roman" w:hAnsi="Times New Roman"/>
                <w:spacing w:val="-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60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dp</w:t>
            </w:r>
            <w:r w:rsidRPr="00A339D0">
              <w:rPr>
                <w:rFonts w:cs="Calibri"/>
                <w:sz w:val="20"/>
                <w:szCs w:val="15"/>
              </w:rPr>
              <w:t>i</w:t>
            </w:r>
          </w:p>
        </w:tc>
      </w:tr>
      <w:tr w:rsidR="00A339D0" w:rsidRPr="0028597E" w14:paraId="5F52977D" w14:textId="77777777" w:rsidTr="007F0619">
        <w:trPr>
          <w:trHeight w:hRule="exact" w:val="52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2701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6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1AF1" w14:textId="5C42F7E3" w:rsidR="007F0619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ორ</w:t>
            </w:r>
            <w:r w:rsidRPr="00A339D0">
              <w:rPr>
                <w:rFonts w:cs="Calibri"/>
                <w:sz w:val="20"/>
                <w:szCs w:val="15"/>
              </w:rPr>
              <w:t>მა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</w:p>
          <w:p w14:paraId="032377A1" w14:textId="6CB26ED8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11" w:after="0" w:line="183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1A8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A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4</w:t>
            </w:r>
            <w:r w:rsidRPr="00A339D0">
              <w:rPr>
                <w:rFonts w:cs="Calibri"/>
                <w:sz w:val="20"/>
                <w:szCs w:val="15"/>
              </w:rPr>
              <w:t>;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A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5</w:t>
            </w:r>
            <w:r w:rsidRPr="00A339D0">
              <w:rPr>
                <w:rFonts w:cs="Calibri"/>
                <w:sz w:val="20"/>
                <w:szCs w:val="15"/>
              </w:rPr>
              <w:t>;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A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6</w:t>
            </w:r>
            <w:r w:rsidRPr="00A339D0">
              <w:rPr>
                <w:rFonts w:cs="Calibri"/>
                <w:sz w:val="20"/>
                <w:szCs w:val="15"/>
              </w:rPr>
              <w:t>;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B</w:t>
            </w:r>
            <w:r w:rsidRPr="00A339D0">
              <w:rPr>
                <w:rFonts w:cs="Calibri"/>
                <w:sz w:val="20"/>
                <w:szCs w:val="15"/>
              </w:rPr>
              <w:t>5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(JI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S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)</w:t>
            </w:r>
            <w:r w:rsidRPr="00A339D0">
              <w:rPr>
                <w:rFonts w:cs="Calibri"/>
                <w:sz w:val="20"/>
                <w:szCs w:val="15"/>
              </w:rPr>
              <w:t>;</w:t>
            </w:r>
            <w:r w:rsidRPr="00A339D0">
              <w:rPr>
                <w:rFonts w:ascii="Times New Roman" w:hAnsi="Times New Roman"/>
                <w:spacing w:val="-6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Of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i</w:t>
            </w:r>
            <w:r w:rsidRPr="00A339D0">
              <w:rPr>
                <w:rFonts w:cs="Calibri"/>
                <w:sz w:val="20"/>
                <w:szCs w:val="15"/>
              </w:rPr>
              <w:t>c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i</w:t>
            </w:r>
            <w:r w:rsidRPr="00A339D0">
              <w:rPr>
                <w:rFonts w:cs="Calibri"/>
                <w:sz w:val="20"/>
                <w:szCs w:val="15"/>
              </w:rPr>
              <w:t>o</w:t>
            </w:r>
          </w:p>
        </w:tc>
      </w:tr>
      <w:tr w:rsidR="00A339D0" w:rsidRPr="0028597E" w14:paraId="4A4F8884" w14:textId="77777777" w:rsidTr="007F0619">
        <w:trPr>
          <w:trHeight w:hRule="exact" w:val="3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71F7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7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07F2" w14:textId="24CABE5D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სა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ღ</w:t>
            </w:r>
            <w:r w:rsidRPr="00A339D0">
              <w:rPr>
                <w:rFonts w:cs="Calibri"/>
                <w:sz w:val="20"/>
                <w:szCs w:val="15"/>
              </w:rPr>
              <w:t>ალდე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უჯრ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8217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25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ც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</w:p>
        </w:tc>
      </w:tr>
      <w:tr w:rsidR="00A339D0" w:rsidRPr="0028597E" w14:paraId="26F90FF5" w14:textId="77777777" w:rsidTr="00A339D0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19D3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8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A6BE" w14:textId="10F5C117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სა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კო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</w:t>
            </w:r>
            <w:r w:rsidRPr="00A339D0">
              <w:rPr>
                <w:rFonts w:cs="Calibri"/>
                <w:sz w:val="20"/>
                <w:szCs w:val="15"/>
              </w:rPr>
              <w:t>ნ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აც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ო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პ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5A0DD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1"/>
                <w:sz w:val="20"/>
                <w:szCs w:val="15"/>
              </w:rPr>
              <w:t>H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i</w:t>
            </w:r>
            <w:r w:rsidRPr="00A339D0">
              <w:rPr>
                <w:rFonts w:cs="Calibri"/>
                <w:sz w:val="20"/>
                <w:szCs w:val="15"/>
              </w:rPr>
              <w:t>-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S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p</w:t>
            </w:r>
            <w:r w:rsidRPr="00A339D0">
              <w:rPr>
                <w:rFonts w:cs="Calibri"/>
                <w:sz w:val="20"/>
                <w:szCs w:val="15"/>
              </w:rPr>
              <w:t>eed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U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S</w:t>
            </w:r>
            <w:r w:rsidRPr="00A339D0">
              <w:rPr>
                <w:rFonts w:cs="Calibri"/>
                <w:sz w:val="20"/>
                <w:szCs w:val="15"/>
              </w:rPr>
              <w:t>B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.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/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RJ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4</w:t>
            </w:r>
            <w:r w:rsidRPr="00A339D0">
              <w:rPr>
                <w:rFonts w:cs="Calibri"/>
                <w:sz w:val="20"/>
                <w:szCs w:val="15"/>
              </w:rPr>
              <w:t>5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E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th</w:t>
            </w:r>
            <w:r w:rsidRPr="00A339D0">
              <w:rPr>
                <w:rFonts w:cs="Calibri"/>
                <w:sz w:val="20"/>
                <w:szCs w:val="15"/>
              </w:rPr>
              <w:t>e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rn</w:t>
            </w:r>
            <w:r w:rsidRPr="00A339D0">
              <w:rPr>
                <w:rFonts w:cs="Calibri"/>
                <w:sz w:val="20"/>
                <w:szCs w:val="15"/>
              </w:rPr>
              <w:t>et</w:t>
            </w:r>
          </w:p>
        </w:tc>
      </w:tr>
      <w:tr w:rsidR="00A339D0" w:rsidRPr="0028597E" w14:paraId="11E464D5" w14:textId="77777777" w:rsidTr="007F0619">
        <w:trPr>
          <w:trHeight w:hRule="exact" w:val="73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0365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20"/>
                <w:szCs w:val="19"/>
              </w:rPr>
            </w:pPr>
          </w:p>
          <w:p w14:paraId="021D07EC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9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9D9A" w14:textId="77777777" w:rsidR="00F36CEF" w:rsidRDefault="00F36CEF" w:rsidP="00F36CE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cs="Calibri"/>
                <w:sz w:val="20"/>
                <w:szCs w:val="15"/>
              </w:rPr>
            </w:pPr>
          </w:p>
          <w:p w14:paraId="0B6F4876" w14:textId="77777777" w:rsidR="00F36CEF" w:rsidRDefault="00A339D0" w:rsidP="00F36CE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cs="Calibri"/>
                <w:sz w:val="20"/>
                <w:szCs w:val="15"/>
              </w:rPr>
            </w:pPr>
            <w:r w:rsidRPr="00F36CEF">
              <w:rPr>
                <w:rFonts w:cs="Calibri"/>
                <w:sz w:val="20"/>
                <w:szCs w:val="15"/>
              </w:rPr>
              <w:t>კო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F36CEF">
              <w:rPr>
                <w:rFonts w:cs="Calibri"/>
                <w:sz w:val="20"/>
                <w:szCs w:val="15"/>
              </w:rPr>
              <w:t>პიუტერთ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F36CEF">
              <w:rPr>
                <w:rFonts w:cs="Calibri"/>
                <w:sz w:val="20"/>
                <w:szCs w:val="15"/>
              </w:rPr>
              <w:t xml:space="preserve"> დამაკავშირებელი </w:t>
            </w:r>
          </w:p>
          <w:p w14:paraId="2EC58E20" w14:textId="473B88EB" w:rsidR="00A339D0" w:rsidRPr="00F36CEF" w:rsidRDefault="00A339D0" w:rsidP="00F36CE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cs="Calibri"/>
                <w:sz w:val="20"/>
                <w:szCs w:val="15"/>
                <w:lang w:val="ka-GE"/>
              </w:rPr>
            </w:pPr>
            <w:r w:rsidRPr="00F36CEF">
              <w:rPr>
                <w:rFonts w:cs="Calibri"/>
                <w:sz w:val="20"/>
                <w:szCs w:val="15"/>
              </w:rPr>
              <w:t>US</w:t>
            </w:r>
            <w:r w:rsidRPr="00A339D0">
              <w:rPr>
                <w:rFonts w:cs="Calibri"/>
                <w:sz w:val="20"/>
                <w:szCs w:val="15"/>
              </w:rPr>
              <w:t>B</w:t>
            </w:r>
            <w:r w:rsidRPr="00F36CEF">
              <w:rPr>
                <w:rFonts w:cs="Calibri"/>
                <w:sz w:val="20"/>
                <w:szCs w:val="15"/>
              </w:rPr>
              <w:t xml:space="preserve"> ტიპი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="00F36CEF">
              <w:rPr>
                <w:rFonts w:cs="Calibri"/>
                <w:sz w:val="20"/>
                <w:szCs w:val="15"/>
                <w:lang w:val="ka-GE"/>
              </w:rPr>
              <w:t xml:space="preserve"> </w:t>
            </w:r>
            <w:r w:rsidRPr="00F36CEF">
              <w:rPr>
                <w:rFonts w:cs="Calibri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F36CEF">
              <w:rPr>
                <w:rFonts w:cs="Calibri"/>
                <w:sz w:val="20"/>
                <w:szCs w:val="15"/>
              </w:rPr>
              <w:t>ბე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  <w:r w:rsidR="00F36CEF">
              <w:rPr>
                <w:rFonts w:cs="Calibri"/>
                <w:sz w:val="20"/>
                <w:szCs w:val="15"/>
                <w:lang w:val="ka-GE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2D9A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54" w:lineRule="auto"/>
              <w:ind w:left="18" w:right="243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ყ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z w:val="20"/>
                <w:szCs w:val="15"/>
              </w:rPr>
              <w:t>ანა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ბ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.</w:t>
            </w:r>
            <w:r w:rsidRPr="00A339D0">
              <w:rPr>
                <w:rFonts w:cs="Calibri"/>
                <w:sz w:val="20"/>
                <w:szCs w:val="15"/>
              </w:rPr>
              <w:t>5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z w:val="20"/>
                <w:szCs w:val="15"/>
              </w:rPr>
              <w:t>ი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z w:val="20"/>
                <w:szCs w:val="15"/>
              </w:rPr>
              <w:t>ძ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კო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პი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ერთ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A339D0">
              <w:rPr>
                <w:rFonts w:ascii="Times New Roman" w:hAnsi="Times New Roman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დამა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კ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ვ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შ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რე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ე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5"/>
                <w:w w:val="9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U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S</w:t>
            </w:r>
            <w:r w:rsidRPr="00A339D0">
              <w:rPr>
                <w:rFonts w:cs="Calibri"/>
                <w:sz w:val="20"/>
                <w:szCs w:val="15"/>
              </w:rPr>
              <w:t>B</w:t>
            </w:r>
            <w:r w:rsidRPr="00A339D0">
              <w:rPr>
                <w:rFonts w:ascii="Times New Roman" w:hAnsi="Times New Roman"/>
                <w:spacing w:val="-5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ტიპი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</w:p>
        </w:tc>
      </w:tr>
      <w:tr w:rsidR="00A339D0" w:rsidRPr="0028597E" w14:paraId="0BBE69C5" w14:textId="77777777" w:rsidTr="00A339D0">
        <w:trPr>
          <w:trHeight w:hRule="exact" w:val="28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0AD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63D8" w14:textId="578DFAA4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პ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1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ხს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46D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512</w:t>
            </w:r>
            <w:r w:rsidRPr="00A339D0">
              <w:rPr>
                <w:rFonts w:cs="Calibri"/>
                <w:sz w:val="20"/>
                <w:szCs w:val="15"/>
              </w:rPr>
              <w:t>MB</w:t>
            </w:r>
          </w:p>
        </w:tc>
      </w:tr>
      <w:tr w:rsidR="00A339D0" w:rsidRPr="0028597E" w14:paraId="5B8D9B1B" w14:textId="77777777" w:rsidTr="007F0619">
        <w:trPr>
          <w:trHeight w:hRule="exact" w:val="4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5EF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1C1D" w14:textId="644F5268" w:rsidR="007F0619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მა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მალ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ი</w:t>
            </w:r>
            <w:r w:rsidRPr="00A339D0">
              <w:rPr>
                <w:rFonts w:ascii="Times New Roman" w:hAnsi="Times New Roman"/>
                <w:spacing w:val="-1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და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ტვი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რთ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ც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ში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3"/>
                <w:sz w:val="20"/>
                <w:szCs w:val="15"/>
              </w:rPr>
              <w:t xml:space="preserve"> </w:t>
            </w:r>
          </w:p>
          <w:p w14:paraId="4F5A7933" w14:textId="7CD5379F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11" w:after="0" w:line="183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6C3F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8000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დი</w:t>
            </w:r>
          </w:p>
        </w:tc>
      </w:tr>
      <w:tr w:rsidR="00A339D0" w:rsidRPr="0028597E" w14:paraId="7F38F6EA" w14:textId="77777777" w:rsidTr="00A339D0">
        <w:trPr>
          <w:trHeight w:hRule="exact" w:val="3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43C10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292D" w14:textId="67F1A743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ც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ლზე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ორ</w:t>
            </w:r>
            <w:r w:rsidRPr="00A339D0">
              <w:rPr>
                <w:rFonts w:cs="Calibri"/>
                <w:sz w:val="20"/>
                <w:szCs w:val="15"/>
              </w:rPr>
              <w:t>მხ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ივ</w:t>
            </w:r>
            <w:r w:rsidRPr="00A339D0">
              <w:rPr>
                <w:rFonts w:cs="Calibri"/>
                <w:sz w:val="20"/>
                <w:szCs w:val="15"/>
              </w:rPr>
              <w:t>ად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ჭდ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646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</w:p>
        </w:tc>
      </w:tr>
      <w:tr w:rsidR="00A339D0" w:rsidRPr="0028597E" w14:paraId="1CAA5282" w14:textId="77777777" w:rsidTr="007F0619">
        <w:trPr>
          <w:trHeight w:hRule="exact" w:val="64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5DD4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5A5F" w14:textId="3CAA92C7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შ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მა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ალი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ნ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A58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მაყ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ფი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22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8"/>
                <w:sz w:val="20"/>
                <w:szCs w:val="15"/>
              </w:rPr>
              <w:t>V</w:t>
            </w:r>
            <w:r w:rsidRPr="00A339D0">
              <w:rPr>
                <w:rFonts w:cs="Calibri"/>
                <w:sz w:val="20"/>
                <w:szCs w:val="15"/>
              </w:rPr>
              <w:t>-დან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24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8"/>
                <w:sz w:val="20"/>
                <w:szCs w:val="15"/>
              </w:rPr>
              <w:t>V</w:t>
            </w:r>
            <w:r w:rsidRPr="00A339D0">
              <w:rPr>
                <w:rFonts w:cs="Calibri"/>
                <w:sz w:val="20"/>
                <w:szCs w:val="15"/>
              </w:rPr>
              <w:t>-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ჩ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თ</w:t>
            </w:r>
          </w:p>
        </w:tc>
      </w:tr>
      <w:tr w:rsidR="00A339D0" w:rsidRPr="0028597E" w14:paraId="387400D5" w14:textId="77777777" w:rsidTr="007F0619">
        <w:trPr>
          <w:trHeight w:hRule="exact" w:val="71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F661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C713" w14:textId="76CDA32C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პ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აც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E398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W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i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ndo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ws</w:t>
            </w:r>
            <w:r w:rsidRPr="00A339D0">
              <w:rPr>
                <w:rFonts w:cs="Calibri"/>
                <w:sz w:val="20"/>
                <w:szCs w:val="15"/>
              </w:rPr>
              <w:t>,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L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i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nu</w:t>
            </w:r>
            <w:r w:rsidRPr="00A339D0">
              <w:rPr>
                <w:rFonts w:cs="Calibri"/>
                <w:sz w:val="20"/>
                <w:szCs w:val="15"/>
              </w:rPr>
              <w:t>x,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M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a</w:t>
            </w:r>
            <w:r w:rsidRPr="00A339D0">
              <w:rPr>
                <w:rFonts w:cs="Calibri"/>
                <w:sz w:val="20"/>
                <w:szCs w:val="15"/>
              </w:rPr>
              <w:t>c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OS</w:t>
            </w:r>
          </w:p>
        </w:tc>
      </w:tr>
      <w:tr w:rsidR="00A339D0" w:rsidRPr="0028597E" w14:paraId="13AB498C" w14:textId="77777777" w:rsidTr="007F0619">
        <w:trPr>
          <w:trHeight w:hRule="exact" w:val="264"/>
        </w:trPr>
        <w:tc>
          <w:tcPr>
            <w:tcW w:w="10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B13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3784" w:right="378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b/>
                <w:bCs/>
                <w:position w:val="1"/>
                <w:sz w:val="20"/>
                <w:szCs w:val="15"/>
              </w:rPr>
              <w:t>ა</w:t>
            </w:r>
            <w:r w:rsidRPr="00A339D0">
              <w:rPr>
                <w:rFonts w:cs="Calibri"/>
                <w:b/>
                <w:bCs/>
                <w:spacing w:val="1"/>
                <w:position w:val="1"/>
                <w:sz w:val="20"/>
                <w:szCs w:val="15"/>
              </w:rPr>
              <w:t>სლი</w:t>
            </w:r>
            <w:r w:rsidRPr="00A339D0">
              <w:rPr>
                <w:rFonts w:cs="Calibri"/>
                <w:b/>
                <w:bCs/>
                <w:position w:val="1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b/>
                <w:bCs/>
                <w:spacing w:val="-8"/>
                <w:position w:val="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გა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დ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ა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ღ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ება:</w:t>
            </w:r>
          </w:p>
        </w:tc>
      </w:tr>
      <w:tr w:rsidR="00A339D0" w:rsidRPr="0028597E" w14:paraId="6B5FE1D4" w14:textId="77777777" w:rsidTr="007F0619">
        <w:trPr>
          <w:trHeight w:hRule="exact" w:val="4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4D0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52F8E" w14:textId="49F9C8BE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ასლ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გადა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ღე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რე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39E5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3</w:t>
            </w:r>
            <w:r w:rsidRPr="00A339D0">
              <w:rPr>
                <w:rFonts w:cs="Calibri"/>
                <w:sz w:val="20"/>
                <w:szCs w:val="15"/>
              </w:rPr>
              <w:t>8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/წ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უთ</w:t>
            </w:r>
            <w:r w:rsidRPr="00A339D0">
              <w:rPr>
                <w:rFonts w:cs="Calibri"/>
                <w:sz w:val="20"/>
                <w:szCs w:val="15"/>
              </w:rPr>
              <w:t>ში</w:t>
            </w:r>
          </w:p>
        </w:tc>
      </w:tr>
      <w:tr w:rsidR="00A339D0" w:rsidRPr="0028597E" w14:paraId="1D5E71DE" w14:textId="77777777" w:rsidTr="007F0619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617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6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48AF" w14:textId="0E97014F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ასლ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გადა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ღე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ად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ა: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205E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60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x</w:t>
            </w:r>
            <w:r w:rsidRPr="00A339D0">
              <w:rPr>
                <w:rFonts w:ascii="Times New Roman" w:hAnsi="Times New Roman"/>
                <w:spacing w:val="-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60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dp</w:t>
            </w:r>
            <w:r w:rsidRPr="00A339D0">
              <w:rPr>
                <w:rFonts w:cs="Calibri"/>
                <w:sz w:val="20"/>
                <w:szCs w:val="15"/>
              </w:rPr>
              <w:t>i</w:t>
            </w:r>
          </w:p>
        </w:tc>
      </w:tr>
      <w:tr w:rsidR="00A339D0" w:rsidRPr="0028597E" w14:paraId="69921B78" w14:textId="77777777" w:rsidTr="007F0619">
        <w:trPr>
          <w:trHeight w:hRule="exact" w:val="264"/>
        </w:trPr>
        <w:tc>
          <w:tcPr>
            <w:tcW w:w="10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229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4105" w:right="406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ს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კანე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რი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:</w:t>
            </w:r>
          </w:p>
        </w:tc>
      </w:tr>
      <w:tr w:rsidR="00A339D0" w:rsidRPr="0028597E" w14:paraId="02E7E9DD" w14:textId="77777777" w:rsidTr="007F0619">
        <w:trPr>
          <w:trHeight w:hRule="exact" w:val="7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4C208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7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74E9" w14:textId="5219F6D6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ტიპი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FDD6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Fl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atb</w:t>
            </w:r>
            <w:r w:rsidRPr="00A339D0">
              <w:rPr>
                <w:rFonts w:cs="Calibri"/>
                <w:sz w:val="20"/>
                <w:szCs w:val="15"/>
              </w:rPr>
              <w:t>e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d</w:t>
            </w:r>
            <w:r w:rsidRPr="00A339D0">
              <w:rPr>
                <w:rFonts w:cs="Calibri"/>
                <w:sz w:val="20"/>
                <w:szCs w:val="15"/>
              </w:rPr>
              <w:t>,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ADF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(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ცლ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მა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ი</w:t>
            </w:r>
            <w:r w:rsidRPr="00A339D0">
              <w:rPr>
                <w:rFonts w:ascii="Times New Roman" w:hAnsi="Times New Roman"/>
                <w:spacing w:val="-14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მ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მწ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)</w:t>
            </w:r>
          </w:p>
        </w:tc>
      </w:tr>
      <w:tr w:rsidR="00A339D0" w:rsidRPr="0028597E" w14:paraId="7922346E" w14:textId="77777777" w:rsidTr="007F0619">
        <w:trPr>
          <w:trHeight w:hRule="exact" w:val="34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8513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8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EFD1" w14:textId="491F3FFD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ად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ascii="Times New Roman" w:hAnsi="Times New Roman"/>
                <w:spacing w:val="-13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3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DB1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120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x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120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dp</w:t>
            </w:r>
            <w:r w:rsidRPr="00A339D0">
              <w:rPr>
                <w:rFonts w:cs="Calibri"/>
                <w:sz w:val="20"/>
                <w:szCs w:val="15"/>
              </w:rPr>
              <w:t>i</w:t>
            </w:r>
          </w:p>
        </w:tc>
      </w:tr>
      <w:tr w:rsidR="00A339D0" w:rsidRPr="0028597E" w14:paraId="17F9C2E3" w14:textId="77777777" w:rsidTr="007F0619">
        <w:trPr>
          <w:trHeight w:hRule="exact" w:val="35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64CF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</w:t>
            </w:r>
            <w:r w:rsidRPr="00A339D0">
              <w:rPr>
                <w:rFonts w:cs="Calibri"/>
                <w:sz w:val="20"/>
                <w:szCs w:val="15"/>
              </w:rPr>
              <w:t>9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34FC" w14:textId="4EE6BB5B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ან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2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იჩ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ქ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რე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94F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z w:val="20"/>
                <w:szCs w:val="15"/>
              </w:rPr>
              <w:t>9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z w:val="20"/>
                <w:szCs w:val="15"/>
              </w:rPr>
              <w:t>/წ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უთ</w:t>
            </w:r>
            <w:r w:rsidRPr="00A339D0">
              <w:rPr>
                <w:rFonts w:cs="Calibri"/>
                <w:sz w:val="20"/>
                <w:szCs w:val="15"/>
              </w:rPr>
              <w:t>ში</w:t>
            </w:r>
          </w:p>
        </w:tc>
      </w:tr>
      <w:tr w:rsidR="00A339D0" w:rsidRPr="0028597E" w14:paraId="62299663" w14:textId="77777777" w:rsidTr="007F0619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63011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EAF5" w14:textId="04AE61DC" w:rsidR="00A339D0" w:rsidRPr="00A339D0" w:rsidRDefault="00A339D0" w:rsidP="007F061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w w:val="99"/>
                <w:sz w:val="20"/>
                <w:szCs w:val="15"/>
              </w:rPr>
              <w:t>დას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კ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ან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რე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უ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5"/>
                <w:w w:val="9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ორ</w:t>
            </w:r>
            <w:r w:rsidRPr="00A339D0">
              <w:rPr>
                <w:rFonts w:cs="Calibri"/>
                <w:sz w:val="20"/>
                <w:szCs w:val="15"/>
              </w:rPr>
              <w:t>მა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ტი</w:t>
            </w:r>
            <w:r w:rsidRPr="00A339D0">
              <w:rPr>
                <w:rFonts w:cs="Calibri"/>
                <w:sz w:val="20"/>
                <w:szCs w:val="15"/>
              </w:rPr>
              <w:t>: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9504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z w:val="20"/>
                <w:szCs w:val="15"/>
              </w:rPr>
              <w:t>PDF</w:t>
            </w:r>
          </w:p>
        </w:tc>
      </w:tr>
      <w:tr w:rsidR="00A339D0" w:rsidRPr="0028597E" w14:paraId="459DEFB3" w14:textId="77777777" w:rsidTr="00A339D0">
        <w:trPr>
          <w:trHeight w:hRule="exact" w:val="194"/>
        </w:trPr>
        <w:tc>
          <w:tcPr>
            <w:tcW w:w="10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4F4B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4000" w:right="399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კა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რ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ტ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რი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ჯ</w:t>
            </w:r>
            <w:r w:rsidRPr="00A339D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15"/>
              </w:rPr>
              <w:t>ი</w:t>
            </w:r>
            <w:r w:rsidRPr="00A339D0">
              <w:rPr>
                <w:rFonts w:cs="Calibri"/>
                <w:b/>
                <w:bCs/>
                <w:w w:val="99"/>
                <w:position w:val="1"/>
                <w:sz w:val="20"/>
                <w:szCs w:val="15"/>
              </w:rPr>
              <w:t>:</w:t>
            </w:r>
          </w:p>
        </w:tc>
      </w:tr>
      <w:tr w:rsidR="00A339D0" w:rsidRPr="0028597E" w14:paraId="52E7C82C" w14:textId="77777777" w:rsidTr="00A339D0">
        <w:trPr>
          <w:trHeight w:hRule="exact" w:val="38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17ED1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z w:val="20"/>
                <w:szCs w:val="15"/>
              </w:rPr>
              <w:t>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FB21" w14:textId="34177D24" w:rsidR="00A339D0" w:rsidRPr="007F0619" w:rsidRDefault="00A339D0" w:rsidP="007F0619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sz w:val="20"/>
                <w:szCs w:val="24"/>
                <w:lang w:val="ka-GE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ანი</w:t>
            </w:r>
            <w:r w:rsidR="007F0619">
              <w:rPr>
                <w:spacing w:val="-11"/>
                <w:sz w:val="20"/>
                <w:szCs w:val="15"/>
                <w:lang w:val="ka-GE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10DB5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ანი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ი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ნ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ე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რე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ბ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უ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ლ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ი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ა</w:t>
            </w:r>
            <w:r w:rsidRPr="00A339D0">
              <w:rPr>
                <w:rFonts w:ascii="Times New Roman" w:hAnsi="Times New Roman"/>
                <w:spacing w:val="-4"/>
                <w:w w:val="9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ორ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ნალ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ჯე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ბ</w:t>
            </w:r>
            <w:r w:rsidRPr="00A339D0">
              <w:rPr>
                <w:rFonts w:cs="Calibri"/>
                <w:sz w:val="20"/>
                <w:szCs w:val="15"/>
              </w:rPr>
              <w:t>ში</w:t>
            </w:r>
          </w:p>
        </w:tc>
      </w:tr>
      <w:tr w:rsidR="00A339D0" w:rsidRPr="0028597E" w14:paraId="42DC88B7" w14:textId="77777777" w:rsidTr="007F0619">
        <w:trPr>
          <w:trHeight w:hRule="exact" w:val="4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1DB9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20"/>
                <w:szCs w:val="18"/>
              </w:rPr>
            </w:pPr>
          </w:p>
          <w:p w14:paraId="433BFE99" w14:textId="0BEB0BA0" w:rsidR="00A339D0" w:rsidRPr="007F0619" w:rsidRDefault="007F0619" w:rsidP="002E5B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22</w:t>
            </w:r>
          </w:p>
          <w:p w14:paraId="6FA31CDB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z w:val="20"/>
                <w:szCs w:val="15"/>
              </w:rPr>
              <w:t>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DF43" w14:textId="04289989" w:rsidR="00A339D0" w:rsidRPr="007F0619" w:rsidRDefault="00A339D0" w:rsidP="002E5B68">
            <w:pPr>
              <w:widowControl w:val="0"/>
              <w:autoSpaceDE w:val="0"/>
              <w:autoSpaceDN w:val="0"/>
              <w:adjustRightInd w:val="0"/>
              <w:spacing w:before="93" w:after="0" w:line="254" w:lineRule="auto"/>
              <w:ind w:left="18" w:right="7"/>
              <w:rPr>
                <w:rFonts w:ascii="Times New Roman" w:hAnsi="Times New Roman"/>
                <w:sz w:val="20"/>
                <w:szCs w:val="24"/>
                <w:lang w:val="ka-GE"/>
              </w:rPr>
            </w:pPr>
            <w:r w:rsidRPr="00A339D0">
              <w:rPr>
                <w:rFonts w:cs="Calibri"/>
                <w:w w:val="99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ტ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ანდა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w w:val="99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w w:val="99"/>
                <w:sz w:val="20"/>
                <w:szCs w:val="15"/>
              </w:rPr>
              <w:t>უ</w:t>
            </w:r>
            <w:r w:rsidRPr="00A339D0">
              <w:rPr>
                <w:rFonts w:cs="Calibri"/>
                <w:w w:val="99"/>
                <w:sz w:val="20"/>
                <w:szCs w:val="15"/>
              </w:rPr>
              <w:t>ლი</w:t>
            </w:r>
            <w:r w:rsidRPr="00A339D0">
              <w:rPr>
                <w:rFonts w:ascii="Times New Roman" w:hAnsi="Times New Roman"/>
                <w:spacing w:val="-5"/>
                <w:w w:val="9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ჯ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="007F0619">
              <w:rPr>
                <w:rFonts w:cs="Calibri"/>
                <w:spacing w:val="-1"/>
                <w:sz w:val="20"/>
                <w:szCs w:val="15"/>
                <w:lang w:val="ka-GE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05E2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300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8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დი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(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5</w:t>
            </w:r>
            <w:r w:rsidRPr="00A339D0">
              <w:rPr>
                <w:rFonts w:cs="Calibri"/>
                <w:sz w:val="20"/>
                <w:szCs w:val="15"/>
              </w:rPr>
              <w:t>%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და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z w:val="20"/>
                <w:szCs w:val="15"/>
              </w:rPr>
              <w:t>)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H</w:t>
            </w:r>
            <w:r w:rsidRPr="00A339D0">
              <w:rPr>
                <w:rFonts w:cs="Calibri"/>
                <w:sz w:val="20"/>
                <w:szCs w:val="15"/>
              </w:rPr>
              <w:t>P</w:t>
            </w:r>
            <w:r w:rsidRPr="00A339D0">
              <w:rPr>
                <w:rFonts w:ascii="Times New Roman" w:hAnsi="Times New Roman"/>
                <w:spacing w:val="-6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C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F259</w:t>
            </w:r>
            <w:r w:rsidRPr="00A339D0">
              <w:rPr>
                <w:rFonts w:cs="Calibri"/>
                <w:sz w:val="20"/>
                <w:szCs w:val="15"/>
              </w:rPr>
              <w:t>A</w:t>
            </w:r>
          </w:p>
        </w:tc>
      </w:tr>
      <w:tr w:rsidR="00A339D0" w:rsidRPr="0028597E" w14:paraId="3F922DAB" w14:textId="77777777" w:rsidTr="007F0619">
        <w:trPr>
          <w:trHeight w:hRule="exact" w:val="4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B79D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20"/>
                <w:szCs w:val="18"/>
              </w:rPr>
            </w:pPr>
          </w:p>
          <w:p w14:paraId="3C11C16D" w14:textId="007EE53E" w:rsidR="00A339D0" w:rsidRPr="007F0619" w:rsidRDefault="007F0619" w:rsidP="002E5B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23</w:t>
            </w:r>
          </w:p>
          <w:p w14:paraId="10363FB4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2</w:t>
            </w:r>
            <w:r w:rsidRPr="00A339D0">
              <w:rPr>
                <w:rFonts w:cs="Calibri"/>
                <w:sz w:val="20"/>
                <w:szCs w:val="15"/>
              </w:rPr>
              <w:t>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F752" w14:textId="2496CCE0" w:rsidR="00A339D0" w:rsidRPr="007F0619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8" w:right="673"/>
              <w:rPr>
                <w:rFonts w:ascii="Times New Roman" w:hAnsi="Times New Roman"/>
                <w:sz w:val="20"/>
                <w:szCs w:val="24"/>
                <w:lang w:val="ka-GE"/>
              </w:rPr>
            </w:pPr>
            <w:r w:rsidRPr="00A339D0">
              <w:rPr>
                <w:rFonts w:cs="Calibri"/>
                <w:sz w:val="20"/>
                <w:szCs w:val="15"/>
              </w:rPr>
              <w:t>დ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დი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რე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ურ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z w:val="20"/>
                <w:szCs w:val="15"/>
              </w:rPr>
              <w:t>ს</w:t>
            </w:r>
            <w:r w:rsidRPr="00A339D0">
              <w:rPr>
                <w:rFonts w:ascii="Times New Roman" w:hAnsi="Times New Roman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კ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ტ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ჯ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ი</w:t>
            </w:r>
            <w:r w:rsidR="007F0619">
              <w:rPr>
                <w:rFonts w:cs="Calibri"/>
                <w:spacing w:val="-1"/>
                <w:sz w:val="20"/>
                <w:szCs w:val="15"/>
                <w:lang w:val="ka-GE"/>
              </w:rPr>
              <w:t>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3E4EE" w14:textId="77777777" w:rsidR="00A339D0" w:rsidRPr="00A339D0" w:rsidRDefault="00A339D0" w:rsidP="002E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  <w:sz w:val="20"/>
                <w:szCs w:val="24"/>
              </w:rPr>
            </w:pPr>
            <w:r w:rsidRPr="00A339D0">
              <w:rPr>
                <w:rFonts w:cs="Calibri"/>
                <w:spacing w:val="-1"/>
                <w:sz w:val="20"/>
                <w:szCs w:val="15"/>
              </w:rPr>
              <w:t>1000</w:t>
            </w:r>
            <w:r w:rsidRPr="00A339D0">
              <w:rPr>
                <w:rFonts w:cs="Calibri"/>
                <w:sz w:val="20"/>
                <w:szCs w:val="15"/>
              </w:rPr>
              <w:t>0</w:t>
            </w:r>
            <w:r w:rsidRPr="00A339D0">
              <w:rPr>
                <w:rFonts w:ascii="Times New Roman" w:hAnsi="Times New Roman"/>
                <w:spacing w:val="-9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გ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ერ</w:t>
            </w:r>
            <w:r w:rsidRPr="00A339D0">
              <w:rPr>
                <w:rFonts w:cs="Calibri"/>
                <w:sz w:val="20"/>
                <w:szCs w:val="15"/>
              </w:rPr>
              <w:t>დი</w:t>
            </w:r>
            <w:r w:rsidRPr="00A339D0">
              <w:rPr>
                <w:rFonts w:ascii="Times New Roman" w:hAnsi="Times New Roman"/>
                <w:spacing w:val="-10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(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5</w:t>
            </w:r>
            <w:r w:rsidRPr="00A339D0">
              <w:rPr>
                <w:rFonts w:cs="Calibri"/>
                <w:sz w:val="20"/>
                <w:szCs w:val="15"/>
              </w:rPr>
              <w:t>%</w:t>
            </w:r>
            <w:r w:rsidRPr="00A339D0">
              <w:rPr>
                <w:rFonts w:ascii="Times New Roman" w:hAnsi="Times New Roman"/>
                <w:spacing w:val="-7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და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ფ</w:t>
            </w:r>
            <w:r w:rsidRPr="00A339D0">
              <w:rPr>
                <w:rFonts w:cs="Calibri"/>
                <w:sz w:val="20"/>
                <w:szCs w:val="15"/>
              </w:rPr>
              <w:t>ა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რ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ვი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თ</w:t>
            </w:r>
            <w:r w:rsidRPr="00A339D0">
              <w:rPr>
                <w:rFonts w:cs="Calibri"/>
                <w:sz w:val="20"/>
                <w:szCs w:val="15"/>
              </w:rPr>
              <w:t>)</w:t>
            </w:r>
            <w:r w:rsidRPr="00A339D0">
              <w:rPr>
                <w:rFonts w:ascii="Times New Roman" w:hAnsi="Times New Roman"/>
                <w:spacing w:val="-11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pacing w:val="1"/>
                <w:sz w:val="20"/>
                <w:szCs w:val="15"/>
              </w:rPr>
              <w:t>H</w:t>
            </w:r>
            <w:r w:rsidRPr="00A339D0">
              <w:rPr>
                <w:rFonts w:cs="Calibri"/>
                <w:sz w:val="20"/>
                <w:szCs w:val="15"/>
              </w:rPr>
              <w:t>P</w:t>
            </w:r>
            <w:r w:rsidRPr="00A339D0">
              <w:rPr>
                <w:rFonts w:ascii="Times New Roman" w:hAnsi="Times New Roman"/>
                <w:spacing w:val="-6"/>
                <w:sz w:val="20"/>
                <w:szCs w:val="15"/>
              </w:rPr>
              <w:t xml:space="preserve"> </w:t>
            </w:r>
            <w:r w:rsidRPr="00A339D0">
              <w:rPr>
                <w:rFonts w:cs="Calibri"/>
                <w:sz w:val="20"/>
                <w:szCs w:val="15"/>
              </w:rPr>
              <w:t>C</w:t>
            </w:r>
            <w:r w:rsidRPr="00A339D0">
              <w:rPr>
                <w:rFonts w:cs="Calibri"/>
                <w:spacing w:val="-1"/>
                <w:sz w:val="20"/>
                <w:szCs w:val="15"/>
              </w:rPr>
              <w:t>F259</w:t>
            </w:r>
            <w:r w:rsidRPr="00A339D0">
              <w:rPr>
                <w:rFonts w:cs="Calibri"/>
                <w:spacing w:val="-5"/>
                <w:sz w:val="20"/>
                <w:szCs w:val="15"/>
              </w:rPr>
              <w:t>X</w:t>
            </w:r>
            <w:r w:rsidRPr="00A339D0">
              <w:rPr>
                <w:rFonts w:cs="Calibri"/>
                <w:sz w:val="20"/>
                <w:szCs w:val="15"/>
              </w:rPr>
              <w:t>C</w:t>
            </w:r>
          </w:p>
        </w:tc>
      </w:tr>
    </w:tbl>
    <w:p w14:paraId="5F41F582" w14:textId="77777777" w:rsidR="003E4A47" w:rsidRPr="00D63B5B" w:rsidRDefault="003E4A47">
      <w:pPr>
        <w:rPr>
          <w:sz w:val="20"/>
          <w:szCs w:val="20"/>
        </w:rPr>
      </w:pPr>
    </w:p>
    <w:sectPr w:rsidR="003E4A47" w:rsidRPr="00D6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 ABC">
    <w:charset w:val="00"/>
    <w:family w:val="swiss"/>
    <w:pitch w:val="variable"/>
    <w:sig w:usb0="00000003" w:usb1="00000000" w:usb2="00000000" w:usb3="00000000" w:csb0="00000001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6D"/>
    <w:multiLevelType w:val="multilevel"/>
    <w:tmpl w:val="0EF05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E6C082A"/>
    <w:multiLevelType w:val="multilevel"/>
    <w:tmpl w:val="C210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66AD1"/>
    <w:multiLevelType w:val="multilevel"/>
    <w:tmpl w:val="533CA0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Sylfae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  <w:b w:val="0"/>
        <w:sz w:val="22"/>
      </w:rPr>
    </w:lvl>
  </w:abstractNum>
  <w:abstractNum w:abstractNumId="3" w15:restartNumberingAfterBreak="0">
    <w:nsid w:val="10D31F6E"/>
    <w:multiLevelType w:val="multilevel"/>
    <w:tmpl w:val="542A2E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A0EFC"/>
    <w:multiLevelType w:val="multilevel"/>
    <w:tmpl w:val="27CE6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444F42"/>
    <w:multiLevelType w:val="multilevel"/>
    <w:tmpl w:val="C210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2716B7"/>
    <w:multiLevelType w:val="multilevel"/>
    <w:tmpl w:val="2B3624FE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</w:rPr>
    </w:lvl>
  </w:abstractNum>
  <w:abstractNum w:abstractNumId="7" w15:restartNumberingAfterBreak="0">
    <w:nsid w:val="2D0D0B7C"/>
    <w:multiLevelType w:val="multilevel"/>
    <w:tmpl w:val="A5368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FEB0C4E"/>
    <w:multiLevelType w:val="multilevel"/>
    <w:tmpl w:val="6064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530281"/>
    <w:multiLevelType w:val="multilevel"/>
    <w:tmpl w:val="C210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033F0A"/>
    <w:multiLevelType w:val="multilevel"/>
    <w:tmpl w:val="C7361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E3031E"/>
    <w:multiLevelType w:val="multilevel"/>
    <w:tmpl w:val="57FE27F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Sylfae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  <w:b w:val="0"/>
        <w:sz w:val="22"/>
      </w:rPr>
    </w:lvl>
  </w:abstractNum>
  <w:abstractNum w:abstractNumId="12" w15:restartNumberingAfterBreak="0">
    <w:nsid w:val="368A0B0F"/>
    <w:multiLevelType w:val="multilevel"/>
    <w:tmpl w:val="E2768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C5D7605"/>
    <w:multiLevelType w:val="multilevel"/>
    <w:tmpl w:val="FF1EA9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91726D"/>
    <w:multiLevelType w:val="multilevel"/>
    <w:tmpl w:val="E2768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B75D75"/>
    <w:multiLevelType w:val="multilevel"/>
    <w:tmpl w:val="4B72CF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5B72683"/>
    <w:multiLevelType w:val="multilevel"/>
    <w:tmpl w:val="471096E2"/>
    <w:lvl w:ilvl="0">
      <w:start w:val="10"/>
      <w:numFmt w:val="decimal"/>
      <w:lvlText w:val="%1."/>
      <w:lvlJc w:val="left"/>
      <w:pPr>
        <w:ind w:left="444" w:hanging="44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7" w15:restartNumberingAfterBreak="0">
    <w:nsid w:val="565717D0"/>
    <w:multiLevelType w:val="multilevel"/>
    <w:tmpl w:val="533CA0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450" w:hanging="360"/>
      </w:pPr>
      <w:rPr>
        <w:rFonts w:cs="Sylfae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  <w:b w:val="0"/>
        <w:sz w:val="22"/>
      </w:rPr>
    </w:lvl>
  </w:abstractNum>
  <w:abstractNum w:abstractNumId="18" w15:restartNumberingAfterBreak="0">
    <w:nsid w:val="57D9759B"/>
    <w:multiLevelType w:val="multilevel"/>
    <w:tmpl w:val="2D86F27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1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5AE53CC2"/>
    <w:multiLevelType w:val="multilevel"/>
    <w:tmpl w:val="F2821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EE5855"/>
    <w:multiLevelType w:val="multilevel"/>
    <w:tmpl w:val="1ADCAC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7F175E4D"/>
    <w:multiLevelType w:val="multilevel"/>
    <w:tmpl w:val="EBCED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10"/>
  </w:num>
  <w:num w:numId="12">
    <w:abstractNumId w:val="20"/>
  </w:num>
  <w:num w:numId="13">
    <w:abstractNumId w:val="3"/>
  </w:num>
  <w:num w:numId="14">
    <w:abstractNumId w:val="14"/>
  </w:num>
  <w:num w:numId="15">
    <w:abstractNumId w:val="1"/>
  </w:num>
  <w:num w:numId="16">
    <w:abstractNumId w:val="5"/>
  </w:num>
  <w:num w:numId="17">
    <w:abstractNumId w:val="9"/>
  </w:num>
  <w:num w:numId="18">
    <w:abstractNumId w:val="19"/>
  </w:num>
  <w:num w:numId="19">
    <w:abstractNumId w:val="8"/>
  </w:num>
  <w:num w:numId="20">
    <w:abstractNumId w:val="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QxC2ioaKEfp9scqyV1/IoGBnr4a5Vm8cJnV/4o9ZPG2MxWTzo/tbB0p90uI9+SboknKDMHirwyIMMhRJO2b0xw==" w:salt="w5juwk2TcTjtMr5Yu0HZ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B"/>
    <w:rsid w:val="00003504"/>
    <w:rsid w:val="00022C70"/>
    <w:rsid w:val="00033B5F"/>
    <w:rsid w:val="0003470A"/>
    <w:rsid w:val="000A6A38"/>
    <w:rsid w:val="000F2DDA"/>
    <w:rsid w:val="000F42D0"/>
    <w:rsid w:val="00125307"/>
    <w:rsid w:val="00142C7F"/>
    <w:rsid w:val="00144645"/>
    <w:rsid w:val="001D4685"/>
    <w:rsid w:val="001D4EF9"/>
    <w:rsid w:val="0020090C"/>
    <w:rsid w:val="00243F5E"/>
    <w:rsid w:val="002B58C1"/>
    <w:rsid w:val="002E68D2"/>
    <w:rsid w:val="002F4CD0"/>
    <w:rsid w:val="00314351"/>
    <w:rsid w:val="003169DC"/>
    <w:rsid w:val="00345250"/>
    <w:rsid w:val="00366DFC"/>
    <w:rsid w:val="003E4069"/>
    <w:rsid w:val="003E4A47"/>
    <w:rsid w:val="00465FAD"/>
    <w:rsid w:val="004B40AC"/>
    <w:rsid w:val="004E65C9"/>
    <w:rsid w:val="00522690"/>
    <w:rsid w:val="00532FF1"/>
    <w:rsid w:val="005D121E"/>
    <w:rsid w:val="005E4C2B"/>
    <w:rsid w:val="006238EF"/>
    <w:rsid w:val="0066121B"/>
    <w:rsid w:val="006616D3"/>
    <w:rsid w:val="006950A9"/>
    <w:rsid w:val="006E613C"/>
    <w:rsid w:val="007411A4"/>
    <w:rsid w:val="00747133"/>
    <w:rsid w:val="0075311D"/>
    <w:rsid w:val="007D56C8"/>
    <w:rsid w:val="007F0619"/>
    <w:rsid w:val="00843AEA"/>
    <w:rsid w:val="008764C1"/>
    <w:rsid w:val="00916444"/>
    <w:rsid w:val="009308ED"/>
    <w:rsid w:val="00932D50"/>
    <w:rsid w:val="00944C3C"/>
    <w:rsid w:val="009566FB"/>
    <w:rsid w:val="009D0DE3"/>
    <w:rsid w:val="009F51EF"/>
    <w:rsid w:val="00A10DD9"/>
    <w:rsid w:val="00A339D0"/>
    <w:rsid w:val="00A46DB6"/>
    <w:rsid w:val="00A524AD"/>
    <w:rsid w:val="00A56DAE"/>
    <w:rsid w:val="00A70E47"/>
    <w:rsid w:val="00AA739C"/>
    <w:rsid w:val="00AB4825"/>
    <w:rsid w:val="00AD2A48"/>
    <w:rsid w:val="00AE69BB"/>
    <w:rsid w:val="00B134B4"/>
    <w:rsid w:val="00B776A0"/>
    <w:rsid w:val="00C05C6A"/>
    <w:rsid w:val="00C169BF"/>
    <w:rsid w:val="00C330C6"/>
    <w:rsid w:val="00C414D6"/>
    <w:rsid w:val="00C64C9E"/>
    <w:rsid w:val="00C70C5B"/>
    <w:rsid w:val="00CA05A0"/>
    <w:rsid w:val="00CC6B9D"/>
    <w:rsid w:val="00CF4417"/>
    <w:rsid w:val="00D15990"/>
    <w:rsid w:val="00D312D0"/>
    <w:rsid w:val="00D61BB2"/>
    <w:rsid w:val="00D63B5B"/>
    <w:rsid w:val="00D91740"/>
    <w:rsid w:val="00DE786A"/>
    <w:rsid w:val="00E03A51"/>
    <w:rsid w:val="00E10B26"/>
    <w:rsid w:val="00E74FED"/>
    <w:rsid w:val="00EC0BFC"/>
    <w:rsid w:val="00ED565C"/>
    <w:rsid w:val="00EE61F4"/>
    <w:rsid w:val="00F36CEF"/>
    <w:rsid w:val="00FA0A24"/>
    <w:rsid w:val="00FD7D3B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F818"/>
  <w15:chartTrackingRefBased/>
  <w15:docId w15:val="{B4381EBC-DDB0-4906-9197-61D272C9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24"/>
    <w:pPr>
      <w:ind w:left="720"/>
      <w:contextualSpacing/>
    </w:pPr>
  </w:style>
  <w:style w:type="paragraph" w:styleId="NoSpacing">
    <w:name w:val="No Spacing"/>
    <w:uiPriority w:val="1"/>
    <w:qFormat/>
    <w:rsid w:val="00FA0A24"/>
    <w:pPr>
      <w:spacing w:after="0" w:line="240" w:lineRule="auto"/>
    </w:pPr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A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3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8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la.Gaprindashvili@ugt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B7D8-D085-4399-866B-3EAD0429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2521</Words>
  <Characters>14371</Characters>
  <Application>Microsoft Office Word</Application>
  <DocSecurity>8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Eremadze</dc:creator>
  <cp:keywords/>
  <dc:description/>
  <cp:lastModifiedBy>Giorgi Arsenashvili</cp:lastModifiedBy>
  <cp:revision>36</cp:revision>
  <dcterms:created xsi:type="dcterms:W3CDTF">2020-03-02T14:05:00Z</dcterms:created>
  <dcterms:modified xsi:type="dcterms:W3CDTF">2020-03-12T11:24:00Z</dcterms:modified>
</cp:coreProperties>
</file>