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59BE" w:rsidRPr="00D259BE" w:rsidRDefault="00D259BE" w:rsidP="00D259BE">
      <w:pPr>
        <w:shd w:val="clear" w:color="auto" w:fill="FFFFFF"/>
        <w:spacing w:after="150" w:line="240" w:lineRule="auto"/>
        <w:rPr>
          <w:rFonts w:ascii="Sylfaen" w:eastAsia="Times New Roman" w:hAnsi="Sylfaen" w:cs="Times New Roman"/>
          <w:b/>
          <w:bCs/>
          <w:color w:val="404040"/>
          <w:sz w:val="20"/>
          <w:szCs w:val="20"/>
          <w:lang w:eastAsia="ka-GE"/>
        </w:rPr>
      </w:pPr>
      <w:r w:rsidRPr="00D259BE">
        <w:rPr>
          <w:rFonts w:ascii="Sylfaen" w:eastAsia="Times New Roman" w:hAnsi="Sylfaen" w:cs="Times New Roman"/>
          <w:b/>
          <w:bCs/>
          <w:color w:val="404040"/>
          <w:sz w:val="20"/>
          <w:szCs w:val="20"/>
          <w:lang w:eastAsia="ka-GE"/>
        </w:rPr>
        <w:t>სახელმწიფო შესყიდვების სააგენტო აცხადებს დავების განხილვის საბჭოს წევრთა 2014 წლის შერჩევას</w:t>
      </w:r>
    </w:p>
    <w:p w:rsidR="00D259BE" w:rsidRPr="00D259BE" w:rsidRDefault="00D259BE" w:rsidP="00D259BE">
      <w:pPr>
        <w:shd w:val="clear" w:color="auto" w:fill="FFFFFF"/>
        <w:spacing w:after="150" w:line="240" w:lineRule="auto"/>
        <w:rPr>
          <w:rFonts w:ascii="Sylfaen" w:eastAsia="Times New Roman" w:hAnsi="Sylfaen" w:cs="Times New Roman"/>
          <w:color w:val="25A8E0"/>
          <w:sz w:val="15"/>
          <w:szCs w:val="15"/>
          <w:lang w:eastAsia="ka-GE"/>
        </w:rPr>
      </w:pPr>
      <w:r w:rsidRPr="00D259BE">
        <w:rPr>
          <w:rFonts w:ascii="Sylfaen" w:eastAsia="Times New Roman" w:hAnsi="Sylfaen" w:cs="Times New Roman"/>
          <w:color w:val="25A8E0"/>
          <w:sz w:val="15"/>
          <w:szCs w:val="15"/>
          <w:lang w:eastAsia="ka-GE"/>
        </w:rPr>
        <w:t>19 აგვისტო 2014</w:t>
      </w:r>
    </w:p>
    <w:p w:rsidR="00D259BE" w:rsidRPr="00D259BE" w:rsidRDefault="00D259BE" w:rsidP="00D259BE">
      <w:pPr>
        <w:shd w:val="clear" w:color="auto" w:fill="FFFFFF"/>
        <w:spacing w:after="0" w:line="255" w:lineRule="atLeast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D259B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სახელმწიფო</w:t>
      </w:r>
      <w:r w:rsidRPr="00D259BE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D259B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შესყიდვების</w:t>
      </w:r>
      <w:r w:rsidRPr="00D259BE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D259B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სააგენტოში</w:t>
      </w:r>
      <w:r w:rsidRPr="00D259BE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D259B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შესყიდვებთან</w:t>
      </w:r>
      <w:r w:rsidRPr="00D259BE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D259B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დაკავშირებული</w:t>
      </w:r>
      <w:r w:rsidRPr="00D259BE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D259B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დავების</w:t>
      </w:r>
      <w:r w:rsidRPr="00D259BE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D259B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განხილვის</w:t>
      </w:r>
      <w:r w:rsidRPr="00D259BE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D259B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საბჭოს</w:t>
      </w:r>
      <w:r w:rsidRPr="00D259BE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D259BE">
        <w:rPr>
          <w:rFonts w:ascii="Sylfaen" w:eastAsia="Times New Roman" w:hAnsi="Sylfaen" w:cs="Sylfaen"/>
          <w:b/>
          <w:bCs/>
          <w:color w:val="404040"/>
          <w:sz w:val="20"/>
          <w:szCs w:val="20"/>
          <w:u w:val="single"/>
          <w:bdr w:val="none" w:sz="0" w:space="0" w:color="auto" w:frame="1"/>
          <w:lang w:eastAsia="ka-GE"/>
        </w:rPr>
        <w:t>სამი</w:t>
      </w:r>
      <w:r w:rsidRPr="00D259BE">
        <w:rPr>
          <w:rFonts w:ascii="inherit" w:eastAsia="Times New Roman" w:hAnsi="inherit" w:cs="Times New Roman"/>
          <w:b/>
          <w:bCs/>
          <w:color w:val="404040"/>
          <w:sz w:val="20"/>
          <w:szCs w:val="20"/>
          <w:u w:val="single"/>
          <w:bdr w:val="none" w:sz="0" w:space="0" w:color="auto" w:frame="1"/>
          <w:lang w:eastAsia="ka-GE"/>
        </w:rPr>
        <w:t xml:space="preserve"> </w:t>
      </w:r>
      <w:r w:rsidRPr="00D259BE">
        <w:rPr>
          <w:rFonts w:ascii="Sylfaen" w:eastAsia="Times New Roman" w:hAnsi="Sylfaen" w:cs="Sylfaen"/>
          <w:b/>
          <w:bCs/>
          <w:color w:val="404040"/>
          <w:sz w:val="20"/>
          <w:szCs w:val="20"/>
          <w:u w:val="single"/>
          <w:bdr w:val="none" w:sz="0" w:space="0" w:color="auto" w:frame="1"/>
          <w:lang w:eastAsia="ka-GE"/>
        </w:rPr>
        <w:t>წევრის</w:t>
      </w:r>
      <w:r w:rsidRPr="00D259BE">
        <w:rPr>
          <w:rFonts w:ascii="inherit" w:eastAsia="Times New Roman" w:hAnsi="inherit" w:cs="Times New Roman"/>
          <w:b/>
          <w:bCs/>
          <w:color w:val="404040"/>
          <w:sz w:val="20"/>
          <w:szCs w:val="20"/>
          <w:u w:val="single"/>
          <w:bdr w:val="none" w:sz="0" w:space="0" w:color="auto" w:frame="1"/>
          <w:lang w:eastAsia="ka-GE"/>
        </w:rPr>
        <w:t> </w:t>
      </w:r>
      <w:r w:rsidRPr="00D259BE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D259B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შერჩევის</w:t>
      </w:r>
      <w:r w:rsidRPr="00D259BE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 </w:t>
      </w:r>
      <w:r w:rsidRPr="00D259B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მიზნით</w:t>
      </w:r>
      <w:r w:rsidRPr="00D259BE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, </w:t>
      </w:r>
      <w:r w:rsidRPr="00D259B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სახელმწიფო</w:t>
      </w:r>
      <w:r w:rsidRPr="00D259BE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D259B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შესყიდვების</w:t>
      </w:r>
      <w:r w:rsidRPr="00D259BE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D259B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სააგენტო</w:t>
      </w:r>
      <w:r w:rsidRPr="00D259BE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D259B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იწყებს</w:t>
      </w:r>
      <w:r w:rsidRPr="00D259BE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D259B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კანდიდატთა</w:t>
      </w:r>
      <w:r w:rsidRPr="00D259BE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 </w:t>
      </w:r>
      <w:r w:rsidRPr="00D259B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განცხადებებისმიღებას</w:t>
      </w:r>
      <w:r w:rsidRPr="00D259BE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D259BE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2014 </w:t>
      </w:r>
      <w:r w:rsidRPr="00D259BE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წლის</w:t>
      </w:r>
      <w:r w:rsidRPr="00D259BE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  20 </w:t>
      </w:r>
      <w:r w:rsidRPr="00D259BE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აგვისტოდან</w:t>
      </w:r>
      <w:r w:rsidRPr="00D259BE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  2014  </w:t>
      </w:r>
      <w:r w:rsidRPr="00D259BE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წლის</w:t>
      </w:r>
      <w:r w:rsidRPr="00D259BE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 30 </w:t>
      </w:r>
      <w:r w:rsidRPr="00D259BE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აგვისტომდე</w:t>
      </w:r>
      <w:r w:rsidRPr="00D259BE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.</w:t>
      </w:r>
    </w:p>
    <w:p w:rsidR="00D259BE" w:rsidRPr="00D259BE" w:rsidRDefault="00D259BE" w:rsidP="00D259BE">
      <w:pPr>
        <w:shd w:val="clear" w:color="auto" w:fill="FFFFFF"/>
        <w:spacing w:after="0" w:line="255" w:lineRule="atLeast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D259BE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საბჭოს</w:t>
      </w:r>
      <w:r w:rsidRPr="00D259BE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D259BE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წევრობის</w:t>
      </w:r>
      <w:r w:rsidRPr="00D259BE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D259BE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კანდიდატს</w:t>
      </w:r>
      <w:r w:rsidRPr="00D259BE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D259BE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უნდა</w:t>
      </w:r>
      <w:r w:rsidRPr="00D259BE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D259BE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გააჩნდეს</w:t>
      </w:r>
      <w:r w:rsidRPr="00D259BE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:</w:t>
      </w:r>
    </w:p>
    <w:p w:rsidR="00D259BE" w:rsidRPr="00D259BE" w:rsidRDefault="00D259BE" w:rsidP="00D259BE">
      <w:pPr>
        <w:shd w:val="clear" w:color="auto" w:fill="FFFFFF"/>
        <w:spacing w:after="0" w:line="255" w:lineRule="atLeast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D259BE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•</w:t>
      </w:r>
      <w:r w:rsidRPr="00D259B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სახელმწიფო</w:t>
      </w:r>
      <w:r w:rsidRPr="00D259BE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D259B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შესყიდვების</w:t>
      </w:r>
      <w:r w:rsidRPr="00D259BE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D259B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მარეგულირებელი</w:t>
      </w:r>
      <w:r w:rsidRPr="00D259BE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D259B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კანონმდებლობის</w:t>
      </w:r>
      <w:r w:rsidRPr="00D259BE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D259B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</w:t>
      </w:r>
      <w:r w:rsidRPr="00D259BE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D259B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სახელმწიფო</w:t>
      </w:r>
      <w:r w:rsidRPr="00D259BE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D259B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შესყიდვების</w:t>
      </w:r>
      <w:r w:rsidRPr="00D259BE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D259B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ერთიანიელექტრონული</w:t>
      </w:r>
      <w:r w:rsidRPr="00D259BE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D259B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სისტემით</w:t>
      </w:r>
      <w:r w:rsidRPr="00D259BE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D259B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გათვალისწინებული</w:t>
      </w:r>
      <w:r w:rsidRPr="00D259BE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D259B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პროცესების</w:t>
      </w:r>
      <w:r w:rsidRPr="00D259BE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D259B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ზოგადი</w:t>
      </w:r>
      <w:r w:rsidRPr="00D259BE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D259B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ცოდნა</w:t>
      </w:r>
      <w:r w:rsidRPr="00D259BE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;</w:t>
      </w:r>
    </w:p>
    <w:p w:rsidR="00D259BE" w:rsidRPr="00D259BE" w:rsidRDefault="00D259BE" w:rsidP="00D259BE">
      <w:pPr>
        <w:shd w:val="clear" w:color="auto" w:fill="FFFFFF"/>
        <w:spacing w:after="0" w:line="255" w:lineRule="atLeast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D259BE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• </w:t>
      </w:r>
      <w:r w:rsidRPr="00D259B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უმაღლესი</w:t>
      </w:r>
      <w:r w:rsidRPr="00D259BE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D259B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იურიდიული</w:t>
      </w:r>
      <w:r w:rsidRPr="00D259BE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D259B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ან</w:t>
      </w:r>
      <w:r w:rsidRPr="00D259BE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D259B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ეკონომიკური</w:t>
      </w:r>
      <w:r w:rsidRPr="00D259BE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D259B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განათლება</w:t>
      </w:r>
      <w:r w:rsidRPr="00D259BE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;</w:t>
      </w:r>
    </w:p>
    <w:p w:rsidR="00D259BE" w:rsidRPr="00D259BE" w:rsidRDefault="00D259BE" w:rsidP="00D259BE">
      <w:pPr>
        <w:shd w:val="clear" w:color="auto" w:fill="FFFFFF"/>
        <w:spacing w:after="0" w:line="255" w:lineRule="atLeast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D259BE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კანდიდატი</w:t>
      </w:r>
      <w:r w:rsidRPr="00D259BE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D259BE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შესაძლებელია</w:t>
      </w:r>
      <w:r w:rsidRPr="00D259BE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D259BE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წარმოადგენდეს</w:t>
      </w:r>
      <w:r w:rsidRPr="00D259BE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D259BE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სამოქალაქო</w:t>
      </w:r>
      <w:r w:rsidRPr="00D259BE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D259BE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სექტორს</w:t>
      </w:r>
      <w:r w:rsidRPr="00D259BE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D259BE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ან</w:t>
      </w:r>
      <w:r w:rsidRPr="00D259BE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/</w:t>
      </w:r>
      <w:r w:rsidRPr="00D259BE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და</w:t>
      </w:r>
      <w:r w:rsidRPr="00D259BE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D259BE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ნებისმიერ</w:t>
      </w:r>
      <w:r w:rsidRPr="00D259BE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D259BE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არასამთავრობოორგანიზაციას</w:t>
      </w:r>
      <w:r w:rsidRPr="00D259BE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.</w:t>
      </w:r>
    </w:p>
    <w:p w:rsidR="00D259BE" w:rsidRPr="00D259BE" w:rsidRDefault="00D259BE" w:rsidP="00D259BE">
      <w:pPr>
        <w:shd w:val="clear" w:color="auto" w:fill="FFFFFF"/>
        <w:spacing w:after="0" w:line="255" w:lineRule="atLeast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D259B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საბჭოს</w:t>
      </w:r>
      <w:r w:rsidRPr="00D259BE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D259B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წევრის</w:t>
      </w:r>
      <w:r w:rsidRPr="00D259BE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D259B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კანდიდატის</w:t>
      </w:r>
      <w:r w:rsidRPr="00D259BE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D259B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თაობაზე</w:t>
      </w:r>
      <w:r w:rsidRPr="00D259BE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, </w:t>
      </w:r>
      <w:r w:rsidRPr="00D259B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განცხადებების</w:t>
      </w:r>
      <w:r w:rsidRPr="00D259BE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D259B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მიღების</w:t>
      </w:r>
      <w:r w:rsidRPr="00D259BE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D259B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შემდგომ</w:t>
      </w:r>
      <w:r w:rsidRPr="00D259BE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D259B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ჩატარდება</w:t>
      </w:r>
      <w:r w:rsidRPr="00D259BE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D259B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შერჩევა</w:t>
      </w:r>
      <w:r w:rsidRPr="00D259BE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.</w:t>
      </w:r>
    </w:p>
    <w:p w:rsidR="00D259BE" w:rsidRPr="00D259BE" w:rsidRDefault="00D259BE" w:rsidP="00D259BE">
      <w:pPr>
        <w:shd w:val="clear" w:color="auto" w:fill="FFFFFF"/>
        <w:spacing w:after="0" w:line="255" w:lineRule="atLeast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D259B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შერჩევის</w:t>
      </w:r>
      <w:r w:rsidRPr="00D259BE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D259B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თარიღი</w:t>
      </w:r>
      <w:r w:rsidRPr="00D259BE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D259B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დამატებით</w:t>
      </w:r>
      <w:r w:rsidRPr="00D259BE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D259B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გამოცხადდება</w:t>
      </w:r>
      <w:r w:rsidRPr="00D259BE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D259B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</w:t>
      </w:r>
      <w:r w:rsidRPr="00D259BE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D259B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ნებისმიერ</w:t>
      </w:r>
      <w:r w:rsidRPr="00D259BE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D259B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დაინტერესებულ</w:t>
      </w:r>
      <w:r w:rsidRPr="00D259BE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D259B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პირს</w:t>
      </w:r>
      <w:r w:rsidRPr="00D259BE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D259B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ექნება</w:t>
      </w:r>
      <w:r w:rsidRPr="00D259BE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D259B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მასშიმონაწილეობის</w:t>
      </w:r>
      <w:r w:rsidRPr="00D259BE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D259B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უფლება</w:t>
      </w:r>
      <w:r w:rsidRPr="00D259BE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.</w:t>
      </w:r>
    </w:p>
    <w:p w:rsidR="00D259BE" w:rsidRPr="00D259BE" w:rsidRDefault="00D259BE" w:rsidP="00D259BE">
      <w:pPr>
        <w:shd w:val="clear" w:color="auto" w:fill="FFFFFF"/>
        <w:spacing w:after="0" w:line="255" w:lineRule="atLeast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D259B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შერჩევის</w:t>
      </w:r>
      <w:r w:rsidRPr="00D259BE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D259B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მონაწილეები</w:t>
      </w:r>
      <w:r w:rsidRPr="00D259BE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D259B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ხმათა</w:t>
      </w:r>
      <w:r w:rsidRPr="00D259BE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D259B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უმრავლესობით</w:t>
      </w:r>
      <w:r w:rsidRPr="00D259BE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D259B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გამოავლენენ</w:t>
      </w:r>
      <w:r w:rsidRPr="00D259BE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D259B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დავების</w:t>
      </w:r>
      <w:r w:rsidRPr="00D259BE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D259B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საბჭოს</w:t>
      </w:r>
      <w:r w:rsidRPr="00D259BE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D259B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წევრობის</w:t>
      </w:r>
      <w:r w:rsidRPr="00D259BE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D259B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მათთვისმისაღებ</w:t>
      </w:r>
      <w:r w:rsidRPr="00D259BE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D259BE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D259B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ერთ</w:t>
      </w:r>
      <w:r w:rsidRPr="00D259BE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D259B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კანდიდატს</w:t>
      </w:r>
      <w:r w:rsidRPr="00D259BE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.</w:t>
      </w:r>
    </w:p>
    <w:p w:rsidR="00D259BE" w:rsidRPr="00D259BE" w:rsidRDefault="00D259BE" w:rsidP="00D259BE">
      <w:pPr>
        <w:shd w:val="clear" w:color="auto" w:fill="FFFFFF"/>
        <w:spacing w:after="0" w:line="255" w:lineRule="atLeast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D259BE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სახელმწიფო</w:t>
      </w:r>
      <w:r w:rsidRPr="00D259BE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D259BE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შესყიდვებთან</w:t>
      </w:r>
      <w:r w:rsidRPr="00D259BE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D259BE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დაკავშირებული</w:t>
      </w:r>
      <w:r w:rsidRPr="00D259BE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D259BE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დავების</w:t>
      </w:r>
      <w:r w:rsidRPr="00D259BE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D259BE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საბჭოს</w:t>
      </w:r>
      <w:r w:rsidRPr="00D259BE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D259BE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წევრის</w:t>
      </w:r>
      <w:r w:rsidRPr="00D259BE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D259BE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საქმიანობა</w:t>
      </w:r>
      <w:r w:rsidRPr="00D259BE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:</w:t>
      </w:r>
    </w:p>
    <w:p w:rsidR="00D259BE" w:rsidRPr="00D259BE" w:rsidRDefault="00D259BE" w:rsidP="00D259BE">
      <w:pPr>
        <w:shd w:val="clear" w:color="auto" w:fill="FFFFFF"/>
        <w:spacing w:after="0" w:line="255" w:lineRule="atLeast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D259BE">
        <w:rPr>
          <w:rFonts w:ascii="Sylfaen" w:eastAsia="Times New Roman" w:hAnsi="Sylfaen" w:cs="Sylfaen"/>
          <w:i/>
          <w:iCs/>
          <w:color w:val="404040"/>
          <w:sz w:val="20"/>
          <w:szCs w:val="20"/>
          <w:bdr w:val="none" w:sz="0" w:space="0" w:color="auto" w:frame="1"/>
          <w:lang w:eastAsia="ka-GE"/>
        </w:rPr>
        <w:t>საბჭოს</w:t>
      </w:r>
      <w:r w:rsidRPr="00D259BE">
        <w:rPr>
          <w:rFonts w:ascii="inherit" w:eastAsia="Times New Roman" w:hAnsi="inherit" w:cs="Times New Roman"/>
          <w:i/>
          <w:i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D259BE">
        <w:rPr>
          <w:rFonts w:ascii="Sylfaen" w:eastAsia="Times New Roman" w:hAnsi="Sylfaen" w:cs="Sylfaen"/>
          <w:i/>
          <w:iCs/>
          <w:color w:val="404040"/>
          <w:sz w:val="20"/>
          <w:szCs w:val="20"/>
          <w:bdr w:val="none" w:sz="0" w:space="0" w:color="auto" w:frame="1"/>
          <w:lang w:eastAsia="ka-GE"/>
        </w:rPr>
        <w:t>წევრი</w:t>
      </w:r>
      <w:r w:rsidRPr="00D259BE">
        <w:rPr>
          <w:rFonts w:ascii="inherit" w:eastAsia="Times New Roman" w:hAnsi="inherit" w:cs="Times New Roman"/>
          <w:i/>
          <w:i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D259BE">
        <w:rPr>
          <w:rFonts w:ascii="Sylfaen" w:eastAsia="Times New Roman" w:hAnsi="Sylfaen" w:cs="Sylfaen"/>
          <w:i/>
          <w:iCs/>
          <w:color w:val="404040"/>
          <w:sz w:val="20"/>
          <w:szCs w:val="20"/>
          <w:bdr w:val="none" w:sz="0" w:space="0" w:color="auto" w:frame="1"/>
          <w:lang w:eastAsia="ka-GE"/>
        </w:rPr>
        <w:t>აირჩევა</w:t>
      </w:r>
      <w:r w:rsidRPr="00D259BE">
        <w:rPr>
          <w:rFonts w:ascii="inherit" w:eastAsia="Times New Roman" w:hAnsi="inherit" w:cs="Times New Roman"/>
          <w:i/>
          <w:iCs/>
          <w:color w:val="404040"/>
          <w:sz w:val="20"/>
          <w:szCs w:val="20"/>
          <w:bdr w:val="none" w:sz="0" w:space="0" w:color="auto" w:frame="1"/>
          <w:lang w:eastAsia="ka-GE"/>
        </w:rPr>
        <w:t xml:space="preserve"> 1 </w:t>
      </w:r>
      <w:r w:rsidRPr="00D259BE">
        <w:rPr>
          <w:rFonts w:ascii="Sylfaen" w:eastAsia="Times New Roman" w:hAnsi="Sylfaen" w:cs="Sylfaen"/>
          <w:i/>
          <w:iCs/>
          <w:color w:val="404040"/>
          <w:sz w:val="20"/>
          <w:szCs w:val="20"/>
          <w:bdr w:val="none" w:sz="0" w:space="0" w:color="auto" w:frame="1"/>
          <w:lang w:eastAsia="ka-GE"/>
        </w:rPr>
        <w:t>წლის</w:t>
      </w:r>
      <w:r w:rsidRPr="00D259BE">
        <w:rPr>
          <w:rFonts w:ascii="inherit" w:eastAsia="Times New Roman" w:hAnsi="inherit" w:cs="Times New Roman"/>
          <w:i/>
          <w:i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D259BE">
        <w:rPr>
          <w:rFonts w:ascii="Sylfaen" w:eastAsia="Times New Roman" w:hAnsi="Sylfaen" w:cs="Sylfaen"/>
          <w:i/>
          <w:iCs/>
          <w:color w:val="404040"/>
          <w:sz w:val="20"/>
          <w:szCs w:val="20"/>
          <w:bdr w:val="none" w:sz="0" w:space="0" w:color="auto" w:frame="1"/>
          <w:lang w:eastAsia="ka-GE"/>
        </w:rPr>
        <w:t>ვადით</w:t>
      </w:r>
      <w:r w:rsidRPr="00D259BE">
        <w:rPr>
          <w:rFonts w:ascii="inherit" w:eastAsia="Times New Roman" w:hAnsi="inherit" w:cs="Times New Roman"/>
          <w:i/>
          <w:iCs/>
          <w:color w:val="404040"/>
          <w:sz w:val="20"/>
          <w:szCs w:val="20"/>
          <w:bdr w:val="none" w:sz="0" w:space="0" w:color="auto" w:frame="1"/>
          <w:lang w:eastAsia="ka-GE"/>
        </w:rPr>
        <w:t>.</w:t>
      </w:r>
    </w:p>
    <w:p w:rsidR="00D259BE" w:rsidRPr="00D259BE" w:rsidRDefault="00D259BE" w:rsidP="00D259BE">
      <w:pPr>
        <w:shd w:val="clear" w:color="auto" w:fill="FFFFFF"/>
        <w:spacing w:after="0" w:line="255" w:lineRule="atLeast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D259BE">
        <w:rPr>
          <w:rFonts w:ascii="Sylfaen" w:eastAsia="Times New Roman" w:hAnsi="Sylfaen" w:cs="Sylfaen"/>
          <w:i/>
          <w:iCs/>
          <w:color w:val="404040"/>
          <w:sz w:val="20"/>
          <w:szCs w:val="20"/>
          <w:bdr w:val="none" w:sz="0" w:space="0" w:color="auto" w:frame="1"/>
          <w:lang w:eastAsia="ka-GE"/>
        </w:rPr>
        <w:t>საბჭოს</w:t>
      </w:r>
      <w:r w:rsidRPr="00D259BE">
        <w:rPr>
          <w:rFonts w:ascii="inherit" w:eastAsia="Times New Roman" w:hAnsi="inherit" w:cs="Times New Roman"/>
          <w:i/>
          <w:iCs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D259BE">
        <w:rPr>
          <w:rFonts w:ascii="Sylfaen" w:eastAsia="Times New Roman" w:hAnsi="Sylfaen" w:cs="Sylfaen"/>
          <w:i/>
          <w:iCs/>
          <w:color w:val="404040"/>
          <w:sz w:val="20"/>
          <w:szCs w:val="20"/>
          <w:bdr w:val="none" w:sz="0" w:space="0" w:color="auto" w:frame="1"/>
          <w:lang w:eastAsia="ka-GE"/>
        </w:rPr>
        <w:t>წევრი</w:t>
      </w:r>
      <w:r w:rsidRPr="00D259BE">
        <w:rPr>
          <w:rFonts w:ascii="inherit" w:eastAsia="Times New Roman" w:hAnsi="inherit" w:cs="Times New Roman"/>
          <w:i/>
          <w:iCs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D259BE">
        <w:rPr>
          <w:rFonts w:ascii="Sylfaen" w:eastAsia="Times New Roman" w:hAnsi="Sylfaen" w:cs="Sylfaen"/>
          <w:i/>
          <w:iCs/>
          <w:color w:val="404040"/>
          <w:sz w:val="20"/>
          <w:szCs w:val="20"/>
          <w:bdr w:val="none" w:sz="0" w:space="0" w:color="auto" w:frame="1"/>
          <w:lang w:eastAsia="ka-GE"/>
        </w:rPr>
        <w:t>გადაწყვეტილების</w:t>
      </w:r>
      <w:r w:rsidRPr="00D259BE">
        <w:rPr>
          <w:rFonts w:ascii="inherit" w:eastAsia="Times New Roman" w:hAnsi="inherit" w:cs="Times New Roman"/>
          <w:i/>
          <w:iCs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D259BE">
        <w:rPr>
          <w:rFonts w:ascii="Sylfaen" w:eastAsia="Times New Roman" w:hAnsi="Sylfaen" w:cs="Sylfaen"/>
          <w:i/>
          <w:iCs/>
          <w:color w:val="404040"/>
          <w:sz w:val="20"/>
          <w:szCs w:val="20"/>
          <w:bdr w:val="none" w:sz="0" w:space="0" w:color="auto" w:frame="1"/>
          <w:lang w:eastAsia="ka-GE"/>
        </w:rPr>
        <w:t>მიღებისას</w:t>
      </w:r>
      <w:r w:rsidRPr="00D259BE">
        <w:rPr>
          <w:rFonts w:ascii="inherit" w:eastAsia="Times New Roman" w:hAnsi="inherit" w:cs="Times New Roman"/>
          <w:i/>
          <w:iCs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D259BE">
        <w:rPr>
          <w:rFonts w:ascii="Sylfaen" w:eastAsia="Times New Roman" w:hAnsi="Sylfaen" w:cs="Sylfaen"/>
          <w:i/>
          <w:iCs/>
          <w:color w:val="404040"/>
          <w:sz w:val="20"/>
          <w:szCs w:val="20"/>
          <w:bdr w:val="none" w:sz="0" w:space="0" w:color="auto" w:frame="1"/>
          <w:lang w:eastAsia="ka-GE"/>
        </w:rPr>
        <w:t>ხელმძღვანელობს</w:t>
      </w:r>
      <w:r w:rsidRPr="00D259BE">
        <w:rPr>
          <w:rFonts w:ascii="inherit" w:eastAsia="Times New Roman" w:hAnsi="inherit" w:cs="Times New Roman"/>
          <w:i/>
          <w:iCs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D259BE">
        <w:rPr>
          <w:rFonts w:ascii="Sylfaen" w:eastAsia="Times New Roman" w:hAnsi="Sylfaen" w:cs="Sylfaen"/>
          <w:i/>
          <w:iCs/>
          <w:color w:val="404040"/>
          <w:sz w:val="20"/>
          <w:szCs w:val="20"/>
          <w:bdr w:val="none" w:sz="0" w:space="0" w:color="auto" w:frame="1"/>
          <w:lang w:eastAsia="ka-GE"/>
        </w:rPr>
        <w:t>შინაგანი</w:t>
      </w:r>
      <w:r w:rsidRPr="00D259BE">
        <w:rPr>
          <w:rFonts w:ascii="inherit" w:eastAsia="Times New Roman" w:hAnsi="inherit" w:cs="Times New Roman"/>
          <w:i/>
          <w:iCs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D259BE">
        <w:rPr>
          <w:rFonts w:ascii="Sylfaen" w:eastAsia="Times New Roman" w:hAnsi="Sylfaen" w:cs="Sylfaen"/>
          <w:i/>
          <w:iCs/>
          <w:color w:val="404040"/>
          <w:sz w:val="20"/>
          <w:szCs w:val="20"/>
          <w:bdr w:val="none" w:sz="0" w:space="0" w:color="auto" w:frame="1"/>
          <w:lang w:eastAsia="ka-GE"/>
        </w:rPr>
        <w:t>რწმენით</w:t>
      </w:r>
      <w:r w:rsidRPr="00D259BE">
        <w:rPr>
          <w:rFonts w:ascii="inherit" w:eastAsia="Times New Roman" w:hAnsi="inherit" w:cs="Times New Roman"/>
          <w:i/>
          <w:iCs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D259BE">
        <w:rPr>
          <w:rFonts w:ascii="Sylfaen" w:eastAsia="Times New Roman" w:hAnsi="Sylfaen" w:cs="Sylfaen"/>
          <w:i/>
          <w:iCs/>
          <w:color w:val="404040"/>
          <w:sz w:val="20"/>
          <w:szCs w:val="20"/>
          <w:bdr w:val="none" w:sz="0" w:space="0" w:color="auto" w:frame="1"/>
          <w:lang w:eastAsia="ka-GE"/>
        </w:rPr>
        <w:t>და</w:t>
      </w:r>
      <w:r w:rsidRPr="00D259BE">
        <w:rPr>
          <w:rFonts w:ascii="inherit" w:eastAsia="Times New Roman" w:hAnsi="inherit" w:cs="Times New Roman"/>
          <w:i/>
          <w:iCs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D259BE">
        <w:rPr>
          <w:rFonts w:ascii="Sylfaen" w:eastAsia="Times New Roman" w:hAnsi="Sylfaen" w:cs="Sylfaen"/>
          <w:i/>
          <w:iCs/>
          <w:color w:val="404040"/>
          <w:sz w:val="20"/>
          <w:szCs w:val="20"/>
          <w:bdr w:val="none" w:sz="0" w:space="0" w:color="auto" w:frame="1"/>
          <w:lang w:eastAsia="ka-GE"/>
        </w:rPr>
        <w:t>მოქმედებსდამოუკიდებლად</w:t>
      </w:r>
      <w:r w:rsidRPr="00D259BE">
        <w:rPr>
          <w:rFonts w:ascii="inherit" w:eastAsia="Times New Roman" w:hAnsi="inherit" w:cs="Times New Roman"/>
          <w:i/>
          <w:iCs/>
          <w:color w:val="404040"/>
          <w:sz w:val="20"/>
          <w:szCs w:val="20"/>
          <w:bdr w:val="none" w:sz="0" w:space="0" w:color="auto" w:frame="1"/>
          <w:lang w:eastAsia="ka-GE"/>
        </w:rPr>
        <w:t>, </w:t>
      </w:r>
      <w:r w:rsidRPr="00D259BE">
        <w:rPr>
          <w:rFonts w:ascii="Sylfaen" w:eastAsia="Times New Roman" w:hAnsi="Sylfaen" w:cs="Sylfaen"/>
          <w:i/>
          <w:iCs/>
          <w:color w:val="404040"/>
          <w:sz w:val="20"/>
          <w:szCs w:val="20"/>
          <w:bdr w:val="none" w:sz="0" w:space="0" w:color="auto" w:frame="1"/>
          <w:lang w:eastAsia="ka-GE"/>
        </w:rPr>
        <w:t>მათ</w:t>
      </w:r>
      <w:r w:rsidRPr="00D259BE">
        <w:rPr>
          <w:rFonts w:ascii="inherit" w:eastAsia="Times New Roman" w:hAnsi="inherit" w:cs="Times New Roman"/>
          <w:i/>
          <w:iCs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D259BE">
        <w:rPr>
          <w:rFonts w:ascii="Sylfaen" w:eastAsia="Times New Roman" w:hAnsi="Sylfaen" w:cs="Sylfaen"/>
          <w:i/>
          <w:iCs/>
          <w:color w:val="404040"/>
          <w:sz w:val="20"/>
          <w:szCs w:val="20"/>
          <w:bdr w:val="none" w:sz="0" w:space="0" w:color="auto" w:frame="1"/>
          <w:lang w:eastAsia="ka-GE"/>
        </w:rPr>
        <w:t>შორის</w:t>
      </w:r>
      <w:r w:rsidRPr="00D259BE">
        <w:rPr>
          <w:rFonts w:ascii="inherit" w:eastAsia="Times New Roman" w:hAnsi="inherit" w:cs="Times New Roman"/>
          <w:i/>
          <w:iCs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D259BE">
        <w:rPr>
          <w:rFonts w:ascii="Sylfaen" w:eastAsia="Times New Roman" w:hAnsi="Sylfaen" w:cs="Sylfaen"/>
          <w:i/>
          <w:iCs/>
          <w:color w:val="404040"/>
          <w:sz w:val="20"/>
          <w:szCs w:val="20"/>
          <w:bdr w:val="none" w:sz="0" w:space="0" w:color="auto" w:frame="1"/>
          <w:lang w:eastAsia="ka-GE"/>
        </w:rPr>
        <w:t>წარმომდგენი</w:t>
      </w:r>
      <w:r w:rsidRPr="00D259BE">
        <w:rPr>
          <w:rFonts w:ascii="inherit" w:eastAsia="Times New Roman" w:hAnsi="inherit" w:cs="Times New Roman"/>
          <w:i/>
          <w:iCs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D259BE">
        <w:rPr>
          <w:rFonts w:ascii="Sylfaen" w:eastAsia="Times New Roman" w:hAnsi="Sylfaen" w:cs="Sylfaen"/>
          <w:i/>
          <w:iCs/>
          <w:color w:val="404040"/>
          <w:sz w:val="20"/>
          <w:szCs w:val="20"/>
          <w:bdr w:val="none" w:sz="0" w:space="0" w:color="auto" w:frame="1"/>
          <w:lang w:eastAsia="ka-GE"/>
        </w:rPr>
        <w:t>ორგანიზაციისგან</w:t>
      </w:r>
      <w:r w:rsidRPr="00D259BE">
        <w:rPr>
          <w:rFonts w:ascii="inherit" w:eastAsia="Times New Roman" w:hAnsi="inherit" w:cs="Times New Roman"/>
          <w:i/>
          <w:iCs/>
          <w:color w:val="404040"/>
          <w:sz w:val="20"/>
          <w:szCs w:val="20"/>
          <w:bdr w:val="none" w:sz="0" w:space="0" w:color="auto" w:frame="1"/>
          <w:lang w:eastAsia="ka-GE"/>
        </w:rPr>
        <w:t>. </w:t>
      </w:r>
      <w:r w:rsidRPr="00D259BE">
        <w:rPr>
          <w:rFonts w:ascii="Sylfaen" w:eastAsia="Times New Roman" w:hAnsi="Sylfaen" w:cs="Sylfaen"/>
          <w:i/>
          <w:iCs/>
          <w:color w:val="404040"/>
          <w:sz w:val="20"/>
          <w:szCs w:val="20"/>
          <w:bdr w:val="none" w:sz="0" w:space="0" w:color="auto" w:frame="1"/>
          <w:lang w:eastAsia="ka-GE"/>
        </w:rPr>
        <w:t>მისი</w:t>
      </w:r>
      <w:r w:rsidRPr="00D259BE">
        <w:rPr>
          <w:rFonts w:ascii="inherit" w:eastAsia="Times New Roman" w:hAnsi="inherit" w:cs="Times New Roman"/>
          <w:i/>
          <w:iCs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D259BE">
        <w:rPr>
          <w:rFonts w:ascii="Sylfaen" w:eastAsia="Times New Roman" w:hAnsi="Sylfaen" w:cs="Sylfaen"/>
          <w:i/>
          <w:iCs/>
          <w:color w:val="404040"/>
          <w:sz w:val="20"/>
          <w:szCs w:val="20"/>
          <w:bdr w:val="none" w:sz="0" w:space="0" w:color="auto" w:frame="1"/>
          <w:lang w:eastAsia="ka-GE"/>
        </w:rPr>
        <w:t>საბჭოს</w:t>
      </w:r>
      <w:r w:rsidRPr="00D259BE">
        <w:rPr>
          <w:rFonts w:ascii="inherit" w:eastAsia="Times New Roman" w:hAnsi="inherit" w:cs="Times New Roman"/>
          <w:i/>
          <w:iCs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D259BE">
        <w:rPr>
          <w:rFonts w:ascii="Sylfaen" w:eastAsia="Times New Roman" w:hAnsi="Sylfaen" w:cs="Sylfaen"/>
          <w:i/>
          <w:iCs/>
          <w:color w:val="404040"/>
          <w:sz w:val="20"/>
          <w:szCs w:val="20"/>
          <w:bdr w:val="none" w:sz="0" w:space="0" w:color="auto" w:frame="1"/>
          <w:lang w:eastAsia="ka-GE"/>
        </w:rPr>
        <w:t>სხდომებზე</w:t>
      </w:r>
      <w:r w:rsidRPr="00D259BE">
        <w:rPr>
          <w:rFonts w:ascii="inherit" w:eastAsia="Times New Roman" w:hAnsi="inherit" w:cs="Times New Roman"/>
          <w:i/>
          <w:iCs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D259BE">
        <w:rPr>
          <w:rFonts w:ascii="Sylfaen" w:eastAsia="Times New Roman" w:hAnsi="Sylfaen" w:cs="Sylfaen"/>
          <w:i/>
          <w:iCs/>
          <w:color w:val="404040"/>
          <w:sz w:val="20"/>
          <w:szCs w:val="20"/>
          <w:bdr w:val="none" w:sz="0" w:space="0" w:color="auto" w:frame="1"/>
          <w:lang w:eastAsia="ka-GE"/>
        </w:rPr>
        <w:t>დასწრება</w:t>
      </w:r>
      <w:r w:rsidRPr="00D259BE">
        <w:rPr>
          <w:rFonts w:ascii="inherit" w:eastAsia="Times New Roman" w:hAnsi="inherit" w:cs="Times New Roman"/>
          <w:i/>
          <w:iCs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D259BE">
        <w:rPr>
          <w:rFonts w:ascii="Sylfaen" w:eastAsia="Times New Roman" w:hAnsi="Sylfaen" w:cs="Sylfaen"/>
          <w:i/>
          <w:iCs/>
          <w:color w:val="404040"/>
          <w:sz w:val="20"/>
          <w:szCs w:val="20"/>
          <w:bdr w:val="none" w:sz="0" w:space="0" w:color="auto" w:frame="1"/>
          <w:lang w:eastAsia="ka-GE"/>
        </w:rPr>
        <w:t>დაგადაწყვეტილების</w:t>
      </w:r>
      <w:r w:rsidRPr="00D259BE">
        <w:rPr>
          <w:rFonts w:ascii="inherit" w:eastAsia="Times New Roman" w:hAnsi="inherit" w:cs="Times New Roman"/>
          <w:i/>
          <w:iCs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D259BE">
        <w:rPr>
          <w:rFonts w:ascii="Sylfaen" w:eastAsia="Times New Roman" w:hAnsi="Sylfaen" w:cs="Sylfaen"/>
          <w:i/>
          <w:iCs/>
          <w:color w:val="404040"/>
          <w:sz w:val="20"/>
          <w:szCs w:val="20"/>
          <w:bdr w:val="none" w:sz="0" w:space="0" w:color="auto" w:frame="1"/>
          <w:lang w:eastAsia="ka-GE"/>
        </w:rPr>
        <w:t>მიღების</w:t>
      </w:r>
      <w:r w:rsidRPr="00D259BE">
        <w:rPr>
          <w:rFonts w:ascii="inherit" w:eastAsia="Times New Roman" w:hAnsi="inherit" w:cs="Times New Roman"/>
          <w:i/>
          <w:iCs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D259BE">
        <w:rPr>
          <w:rFonts w:ascii="Sylfaen" w:eastAsia="Times New Roman" w:hAnsi="Sylfaen" w:cs="Sylfaen"/>
          <w:i/>
          <w:iCs/>
          <w:color w:val="404040"/>
          <w:sz w:val="20"/>
          <w:szCs w:val="20"/>
          <w:bdr w:val="none" w:sz="0" w:space="0" w:color="auto" w:frame="1"/>
          <w:lang w:eastAsia="ka-GE"/>
        </w:rPr>
        <w:t>პროცესში</w:t>
      </w:r>
      <w:r w:rsidRPr="00D259BE">
        <w:rPr>
          <w:rFonts w:ascii="inherit" w:eastAsia="Times New Roman" w:hAnsi="inherit" w:cs="Times New Roman"/>
          <w:i/>
          <w:iCs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D259BE">
        <w:rPr>
          <w:rFonts w:ascii="Sylfaen" w:eastAsia="Times New Roman" w:hAnsi="Sylfaen" w:cs="Sylfaen"/>
          <w:i/>
          <w:iCs/>
          <w:color w:val="404040"/>
          <w:sz w:val="20"/>
          <w:szCs w:val="20"/>
          <w:bdr w:val="none" w:sz="0" w:space="0" w:color="auto" w:frame="1"/>
          <w:lang w:eastAsia="ka-GE"/>
        </w:rPr>
        <w:t>მონაწილეობა</w:t>
      </w:r>
      <w:r w:rsidRPr="00D259BE">
        <w:rPr>
          <w:rFonts w:ascii="inherit" w:eastAsia="Times New Roman" w:hAnsi="inherit" w:cs="Times New Roman"/>
          <w:i/>
          <w:iCs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D259BE">
        <w:rPr>
          <w:rFonts w:ascii="Sylfaen" w:eastAsia="Times New Roman" w:hAnsi="Sylfaen" w:cs="Sylfaen"/>
          <w:i/>
          <w:iCs/>
          <w:color w:val="404040"/>
          <w:sz w:val="20"/>
          <w:szCs w:val="20"/>
          <w:bdr w:val="none" w:sz="0" w:space="0" w:color="auto" w:frame="1"/>
          <w:lang w:eastAsia="ka-GE"/>
        </w:rPr>
        <w:t>სავალდებულოა</w:t>
      </w:r>
      <w:r w:rsidRPr="00D259BE">
        <w:rPr>
          <w:rFonts w:ascii="inherit" w:eastAsia="Times New Roman" w:hAnsi="inherit" w:cs="Times New Roman"/>
          <w:i/>
          <w:iCs/>
          <w:color w:val="404040"/>
          <w:sz w:val="20"/>
          <w:szCs w:val="20"/>
          <w:bdr w:val="none" w:sz="0" w:space="0" w:color="auto" w:frame="1"/>
          <w:lang w:eastAsia="ka-GE"/>
        </w:rPr>
        <w:t>.</w:t>
      </w:r>
    </w:p>
    <w:p w:rsidR="00D259BE" w:rsidRPr="00D259BE" w:rsidRDefault="00D259BE" w:rsidP="00D259BE">
      <w:pPr>
        <w:shd w:val="clear" w:color="auto" w:fill="FFFFFF"/>
        <w:spacing w:after="0" w:line="255" w:lineRule="atLeast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D259BE">
        <w:rPr>
          <w:rFonts w:ascii="Sylfaen" w:eastAsia="Times New Roman" w:hAnsi="Sylfaen" w:cs="Sylfaen"/>
          <w:i/>
          <w:iCs/>
          <w:color w:val="404040"/>
          <w:sz w:val="20"/>
          <w:szCs w:val="20"/>
          <w:bdr w:val="none" w:sz="0" w:space="0" w:color="auto" w:frame="1"/>
          <w:lang w:eastAsia="ka-GE"/>
        </w:rPr>
        <w:t>საბჭოს</w:t>
      </w:r>
      <w:r w:rsidRPr="00D259BE">
        <w:rPr>
          <w:rFonts w:ascii="inherit" w:eastAsia="Times New Roman" w:hAnsi="inherit" w:cs="Times New Roman"/>
          <w:i/>
          <w:iCs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D259BE">
        <w:rPr>
          <w:rFonts w:ascii="Sylfaen" w:eastAsia="Times New Roman" w:hAnsi="Sylfaen" w:cs="Sylfaen"/>
          <w:i/>
          <w:iCs/>
          <w:color w:val="404040"/>
          <w:sz w:val="20"/>
          <w:szCs w:val="20"/>
          <w:bdr w:val="none" w:sz="0" w:space="0" w:color="auto" w:frame="1"/>
          <w:lang w:eastAsia="ka-GE"/>
        </w:rPr>
        <w:t>წევრის</w:t>
      </w:r>
      <w:r w:rsidRPr="00D259BE">
        <w:rPr>
          <w:rFonts w:ascii="inherit" w:eastAsia="Times New Roman" w:hAnsi="inherit" w:cs="Times New Roman"/>
          <w:i/>
          <w:iCs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D259BE">
        <w:rPr>
          <w:rFonts w:ascii="Sylfaen" w:eastAsia="Times New Roman" w:hAnsi="Sylfaen" w:cs="Sylfaen"/>
          <w:i/>
          <w:iCs/>
          <w:color w:val="404040"/>
          <w:sz w:val="20"/>
          <w:szCs w:val="20"/>
          <w:bdr w:val="none" w:sz="0" w:space="0" w:color="auto" w:frame="1"/>
          <w:lang w:eastAsia="ka-GE"/>
        </w:rPr>
        <w:t>საქმიანობა</w:t>
      </w:r>
      <w:r w:rsidRPr="00D259BE">
        <w:rPr>
          <w:rFonts w:ascii="inherit" w:eastAsia="Times New Roman" w:hAnsi="inherit" w:cs="Times New Roman"/>
          <w:i/>
          <w:iCs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D259BE">
        <w:rPr>
          <w:rFonts w:ascii="Sylfaen" w:eastAsia="Times New Roman" w:hAnsi="Sylfaen" w:cs="Sylfaen"/>
          <w:i/>
          <w:iCs/>
          <w:color w:val="404040"/>
          <w:sz w:val="20"/>
          <w:szCs w:val="20"/>
          <w:bdr w:val="none" w:sz="0" w:space="0" w:color="auto" w:frame="1"/>
          <w:lang w:eastAsia="ka-GE"/>
        </w:rPr>
        <w:t>არ</w:t>
      </w:r>
      <w:r w:rsidRPr="00D259BE">
        <w:rPr>
          <w:rFonts w:ascii="inherit" w:eastAsia="Times New Roman" w:hAnsi="inherit" w:cs="Times New Roman"/>
          <w:i/>
          <w:iCs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D259BE">
        <w:rPr>
          <w:rFonts w:ascii="Sylfaen" w:eastAsia="Times New Roman" w:hAnsi="Sylfaen" w:cs="Sylfaen"/>
          <w:i/>
          <w:iCs/>
          <w:color w:val="404040"/>
          <w:sz w:val="20"/>
          <w:szCs w:val="20"/>
          <w:bdr w:val="none" w:sz="0" w:space="0" w:color="auto" w:frame="1"/>
          <w:lang w:eastAsia="ka-GE"/>
        </w:rPr>
        <w:t>ანაზღაურდება</w:t>
      </w:r>
      <w:r w:rsidRPr="00D259BE">
        <w:rPr>
          <w:rFonts w:ascii="inherit" w:eastAsia="Times New Roman" w:hAnsi="inherit" w:cs="Times New Roman"/>
          <w:i/>
          <w:iCs/>
          <w:color w:val="404040"/>
          <w:sz w:val="20"/>
          <w:szCs w:val="20"/>
          <w:bdr w:val="none" w:sz="0" w:space="0" w:color="auto" w:frame="1"/>
          <w:lang w:eastAsia="ka-GE"/>
        </w:rPr>
        <w:t>.</w:t>
      </w:r>
    </w:p>
    <w:p w:rsidR="00D259BE" w:rsidRPr="00D259BE" w:rsidRDefault="00D259BE" w:rsidP="00D259BE">
      <w:pPr>
        <w:shd w:val="clear" w:color="auto" w:fill="FFFFFF"/>
        <w:spacing w:after="0" w:line="255" w:lineRule="atLeast"/>
        <w:jc w:val="center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D259BE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საკონტაქტო</w:t>
      </w:r>
      <w:r w:rsidRPr="00D259BE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D259BE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პირი</w:t>
      </w:r>
      <w:r w:rsidRPr="00D259BE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:</w:t>
      </w:r>
    </w:p>
    <w:p w:rsidR="00D259BE" w:rsidRPr="00D259BE" w:rsidRDefault="00D259BE" w:rsidP="00D259BE">
      <w:pPr>
        <w:shd w:val="clear" w:color="auto" w:fill="FFFFFF"/>
        <w:spacing w:after="0" w:line="255" w:lineRule="atLeast"/>
        <w:jc w:val="center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D259B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სოფიკო</w:t>
      </w:r>
      <w:r w:rsidRPr="00D259BE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D259B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ბერიშვილი</w:t>
      </w:r>
    </w:p>
    <w:p w:rsidR="00D259BE" w:rsidRPr="00D259BE" w:rsidRDefault="00D259BE" w:rsidP="00D259BE">
      <w:pPr>
        <w:shd w:val="clear" w:color="auto" w:fill="FFFFFF"/>
        <w:spacing w:after="0" w:line="255" w:lineRule="atLeast"/>
        <w:jc w:val="center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D259B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სახელმწიფო</w:t>
      </w:r>
      <w:r w:rsidRPr="00D259BE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D259B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შესყიდვების</w:t>
      </w:r>
      <w:r w:rsidRPr="00D259BE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D259B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სააგენტოს</w:t>
      </w:r>
    </w:p>
    <w:p w:rsidR="00D259BE" w:rsidRPr="00D259BE" w:rsidRDefault="00D259BE" w:rsidP="00D259BE">
      <w:pPr>
        <w:shd w:val="clear" w:color="auto" w:fill="FFFFFF"/>
        <w:spacing w:after="0" w:line="255" w:lineRule="atLeast"/>
        <w:jc w:val="center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D259B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იურიდიული</w:t>
      </w:r>
      <w:r w:rsidRPr="00D259BE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D259B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დეპარტამენტის</w:t>
      </w:r>
      <w:r w:rsidRPr="00D259BE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D259B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დირექტორი</w:t>
      </w:r>
    </w:p>
    <w:p w:rsidR="00D259BE" w:rsidRPr="00D259BE" w:rsidRDefault="00D259BE" w:rsidP="00D259BE">
      <w:pPr>
        <w:shd w:val="clear" w:color="auto" w:fill="FFFFFF"/>
        <w:spacing w:after="0" w:line="255" w:lineRule="atLeast"/>
        <w:jc w:val="center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D259B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ელ</w:t>
      </w:r>
      <w:r w:rsidRPr="00D259BE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. </w:t>
      </w:r>
      <w:r w:rsidRPr="00D259B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ფოსტა</w:t>
      </w:r>
      <w:r w:rsidRPr="00D259BE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: </w:t>
      </w:r>
      <w:hyperlink r:id="rId4" w:history="1">
        <w:r w:rsidRPr="00D259BE">
          <w:rPr>
            <w:rFonts w:ascii="inherit" w:eastAsia="Times New Roman" w:hAnsi="inherit" w:cs="Times New Roman"/>
            <w:b/>
            <w:bCs/>
            <w:color w:val="25A8E0"/>
            <w:sz w:val="20"/>
            <w:szCs w:val="20"/>
            <w:bdr w:val="none" w:sz="0" w:space="0" w:color="auto" w:frame="1"/>
            <w:lang w:eastAsia="ka-GE"/>
          </w:rPr>
          <w:t>sberishvili@spa.ge</w:t>
        </w:r>
      </w:hyperlink>
    </w:p>
    <w:p w:rsidR="00D259BE" w:rsidRPr="00D259BE" w:rsidRDefault="00D259BE" w:rsidP="00D259BE">
      <w:pPr>
        <w:shd w:val="clear" w:color="auto" w:fill="FFFFFF"/>
        <w:spacing w:after="0" w:line="255" w:lineRule="atLeast"/>
        <w:jc w:val="center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hyperlink r:id="rId5" w:history="1">
        <w:r w:rsidRPr="00D259BE">
          <w:rPr>
            <w:rFonts w:ascii="inherit" w:eastAsia="Times New Roman" w:hAnsi="inherit" w:cs="Times New Roman"/>
            <w:b/>
            <w:bCs/>
            <w:color w:val="25A8E0"/>
            <w:sz w:val="20"/>
            <w:szCs w:val="20"/>
            <w:bdr w:val="none" w:sz="0" w:space="0" w:color="auto" w:frame="1"/>
            <w:lang w:eastAsia="ka-GE"/>
          </w:rPr>
          <w:t>www.spa.ge</w:t>
        </w:r>
      </w:hyperlink>
    </w:p>
    <w:p w:rsidR="00001D8D" w:rsidRDefault="00001D8D">
      <w:bookmarkStart w:id="0" w:name="_GoBack"/>
      <w:bookmarkEnd w:id="0"/>
    </w:p>
    <w:sectPr w:rsidR="00001D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963"/>
    <w:rsid w:val="00001D8D"/>
    <w:rsid w:val="00272963"/>
    <w:rsid w:val="00D25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DB2F4D-EC60-4BAE-AB08-4F8453C86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D259BE"/>
  </w:style>
  <w:style w:type="character" w:styleId="Strong">
    <w:name w:val="Strong"/>
    <w:basedOn w:val="DefaultParagraphFont"/>
    <w:uiPriority w:val="22"/>
    <w:qFormat/>
    <w:rsid w:val="00D259BE"/>
    <w:rPr>
      <w:b/>
      <w:bCs/>
    </w:rPr>
  </w:style>
  <w:style w:type="character" w:styleId="Emphasis">
    <w:name w:val="Emphasis"/>
    <w:basedOn w:val="DefaultParagraphFont"/>
    <w:uiPriority w:val="20"/>
    <w:qFormat/>
    <w:rsid w:val="00D259BE"/>
    <w:rPr>
      <w:i/>
      <w:iCs/>
    </w:rPr>
  </w:style>
  <w:style w:type="paragraph" w:styleId="NoSpacing">
    <w:name w:val="No Spacing"/>
    <w:basedOn w:val="Normal"/>
    <w:uiPriority w:val="1"/>
    <w:qFormat/>
    <w:rsid w:val="00D259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a-GE"/>
    </w:rPr>
  </w:style>
  <w:style w:type="character" w:styleId="Hyperlink">
    <w:name w:val="Hyperlink"/>
    <w:basedOn w:val="DefaultParagraphFont"/>
    <w:uiPriority w:val="99"/>
    <w:semiHidden/>
    <w:unhideWhenUsed/>
    <w:rsid w:val="00D259B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259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a-G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3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9998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0651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1163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enders.procurement.gov.ge/dispute/" TargetMode="External"/><Relationship Id="rId4" Type="http://schemas.openxmlformats.org/officeDocument/2006/relationships/hyperlink" Target="mailto:sberishvili@spa.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1364</Characters>
  <Application>Microsoft Office Word</Application>
  <DocSecurity>0</DocSecurity>
  <Lines>11</Lines>
  <Paragraphs>3</Paragraphs>
  <ScaleCrop>false</ScaleCrop>
  <Company>diakov.net</Company>
  <LinksUpToDate>false</LinksUpToDate>
  <CharactersWithSpaces>1600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Chokoshvili</dc:creator>
  <cp:keywords/>
  <dc:description/>
  <cp:lastModifiedBy>Ana Chokoshvili</cp:lastModifiedBy>
  <cp:revision>2</cp:revision>
  <dcterms:created xsi:type="dcterms:W3CDTF">2015-01-15T11:39:00Z</dcterms:created>
  <dcterms:modified xsi:type="dcterms:W3CDTF">2015-01-15T11:39:00Z</dcterms:modified>
</cp:coreProperties>
</file>