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BF9" w:rsidRPr="006B4BF9" w:rsidRDefault="006B4BF9" w:rsidP="006B4BF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6B4BF9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პირველი დეკემბრიდან სახელწიფო ტენდერები მხოლოდ ერთიანი ელექტრონული სისტემით ჩატარდება</w:t>
      </w:r>
    </w:p>
    <w:p w:rsidR="006B4BF9" w:rsidRPr="006B4BF9" w:rsidRDefault="006B4BF9" w:rsidP="006B4BF9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6B4BF9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30 ნოემბერი 2010</w:t>
      </w:r>
    </w:p>
    <w:p w:rsidR="006B4BF9" w:rsidRPr="006B4BF9" w:rsidRDefault="006B4BF9" w:rsidP="006B4BF9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B4BF9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428115" cy="955675"/>
            <wp:effectExtent l="0" t="0" r="635" b="0"/>
            <wp:docPr id="2" name="Picture 2" descr="http://procurement.gov.ge/uniInc.php?mode=img&amp;src_jpg=files/_data/geo/news/30112010/IMG_0717a.jpg&amp;im_new_w=15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30112010/IMG_0717a.jpg" descr="http://procurement.gov.ge/uniInc.php?mode=img&amp;src_jpg=files/_data/geo/news/30112010/IMG_0717a.jpg&amp;im_new_w=15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სფეროში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მიმდინარე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რეფორმის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პირველი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დეკემბრიდან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ტენდერები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მხოლოდ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ერთიანი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სისტემის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ჩატარდება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6B4BF9" w:rsidRPr="006B4BF9" w:rsidRDefault="006B4BF9" w:rsidP="006B4BF9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განხორციელდება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ვებ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-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გვერდზე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hyperlink r:id="rId7" w:history="1">
        <w:r w:rsidRPr="006B4BF9">
          <w:rPr>
            <w:rFonts w:ascii="inherit" w:eastAsia="Times New Roman" w:hAnsi="inherit" w:cs="Times New Roman"/>
            <w:color w:val="0000FF"/>
            <w:sz w:val="20"/>
            <w:szCs w:val="20"/>
            <w:bdr w:val="none" w:sz="0" w:space="0" w:color="auto" w:frame="1"/>
            <w:lang w:eastAsia="ka-GE"/>
          </w:rPr>
          <w:t>www.procurement.gov.ge</w:t>
        </w:r>
      </w:hyperlink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სადაც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ტენდერებთან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დაკავშირებულინებისმიერი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ინფორმაცია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ხელმისაწვდომი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იქნება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როგორცმიმწოდებლებისათვის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ასევე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6B4BF9">
        <w:rPr>
          <w:rFonts w:ascii="inherit" w:eastAsia="Times New Roman" w:hAnsi="inherit" w:cs="Times New Roman"/>
          <w:noProof/>
          <w:color w:val="25A8E0"/>
          <w:sz w:val="20"/>
          <w:szCs w:val="20"/>
          <w:bdr w:val="none" w:sz="0" w:space="0" w:color="auto" w:frame="1"/>
          <w:lang w:eastAsia="ka-GE"/>
        </w:rPr>
        <w:drawing>
          <wp:inline distT="0" distB="0" distL="0" distR="0">
            <wp:extent cx="1428115" cy="955675"/>
            <wp:effectExtent l="0" t="0" r="635" b="0"/>
            <wp:docPr id="1" name="Picture 1" descr="http://procurement.gov.ge/uniInc.php?mode=img&amp;src_jpg=files/_data/geo/news/30112010/IMG_0721a.jpg&amp;im_new_w=15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30112010/IMG_0721a.jpg" descr="http://procurement.gov.ge/uniInc.php?mode=img&amp;src_jpg=files/_data/geo/news/30112010/IMG_0721a.jpg&amp;im_new_w=15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115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დაინტერესებული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პირისთვის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6B4BF9" w:rsidRPr="006B4BF9" w:rsidRDefault="006B4BF9" w:rsidP="006B4BF9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</w:pP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6B4BF9" w:rsidRPr="006B4BF9" w:rsidRDefault="006B4BF9" w:rsidP="006B4BF9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</w:pP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რეფორმის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მიზანია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გამარტივება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მონაწილეობასთან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ხარჯების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მინიმიზაცია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სახსრების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გამჭვირვალე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ხარჯვის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უზრუნველყოფა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პროცესში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კონკურენციის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გაზრდა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პროცედურებში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სუბიექტური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გადაწყვეტილების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მაქსიმალურად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აღმოფხვრა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6B4BF9" w:rsidRPr="006B4BF9" w:rsidRDefault="006B4BF9" w:rsidP="006B4BF9">
      <w:pPr>
        <w:shd w:val="clear" w:color="auto" w:fill="FFFFFF"/>
        <w:spacing w:after="0" w:line="255" w:lineRule="atLeast"/>
        <w:ind w:firstLine="360"/>
        <w:jc w:val="both"/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</w:pP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 </w:t>
      </w:r>
    </w:p>
    <w:p w:rsidR="006B4BF9" w:rsidRPr="006B4BF9" w:rsidRDefault="006B4BF9" w:rsidP="006B4BF9">
      <w:pPr>
        <w:shd w:val="clear" w:color="auto" w:fill="FFFFFF"/>
        <w:spacing w:after="0" w:line="255" w:lineRule="atLeast"/>
        <w:ind w:firstLine="360"/>
        <w:jc w:val="both"/>
        <w:rPr>
          <w:rFonts w:eastAsia="Times New Roman" w:cs="Times New Roman"/>
          <w:color w:val="404040"/>
          <w:sz w:val="20"/>
          <w:szCs w:val="20"/>
          <w:bdr w:val="none" w:sz="0" w:space="0" w:color="auto" w:frame="1"/>
          <w:lang w:eastAsia="ka-GE"/>
        </w:rPr>
      </w:pPr>
      <w:r w:rsidRPr="006B4BF9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სახელმწიფო</w:t>
      </w:r>
      <w:r w:rsidRPr="006B4BF9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შესყიდვების</w:t>
      </w:r>
      <w:r w:rsidRPr="006B4BF9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ელექტრონულ</w:t>
      </w:r>
      <w:r w:rsidRPr="006B4BF9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სისტემაზე</w:t>
      </w:r>
      <w:r w:rsidRPr="006B4BF9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გადასვლის</w:t>
      </w:r>
      <w:r w:rsidRPr="006B4BF9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4"/>
          <w:szCs w:val="24"/>
          <w:bdr w:val="none" w:sz="0" w:space="0" w:color="auto" w:frame="1"/>
          <w:lang w:eastAsia="ka-GE"/>
        </w:rPr>
        <w:t>შედეგები</w:t>
      </w:r>
      <w:r w:rsidRPr="006B4BF9">
        <w:rPr>
          <w:rFonts w:ascii="inherit" w:eastAsia="Times New Roman" w:hAnsi="inherit" w:cs="Times New Roman"/>
          <w:color w:val="404040"/>
          <w:sz w:val="24"/>
          <w:szCs w:val="24"/>
          <w:bdr w:val="none" w:sz="0" w:space="0" w:color="auto" w:frame="1"/>
          <w:lang w:eastAsia="ka-GE"/>
        </w:rPr>
        <w:t>:</w:t>
      </w:r>
      <w:bookmarkStart w:id="0" w:name="_GoBack"/>
      <w:bookmarkEnd w:id="0"/>
    </w:p>
    <w:p w:rsidR="006B4BF9" w:rsidRPr="006B4BF9" w:rsidRDefault="006B4BF9" w:rsidP="006B4BF9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B4BF9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 </w:t>
      </w:r>
    </w:p>
    <w:p w:rsidR="006B4BF9" w:rsidRPr="006B4BF9" w:rsidRDefault="006B4BF9" w:rsidP="006B4BF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გაუქმდა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მოსაკრებელი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200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ნაცვლად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მონაწილეობის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საფასური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50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ლარი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გახდა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ამავდროულად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მნიშვნელოვნად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მცირდება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დროის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მატერიალური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რესურსებისა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ლოჯისტიკური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ხარჯები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შედეგად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აღმოიფხვრება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ტენდერში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მონაწილე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კომპანიების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განსაკუთრებით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რეგიონებში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გეოგრაფიულ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უთანასწორობასთან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პრობლემები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6B4BF9" w:rsidRPr="006B4BF9" w:rsidRDefault="006B4BF9" w:rsidP="006B4BF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სატენდერო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წინადადებების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წარდგენისას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აღარაა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სავალდებულო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ყველა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მონაწილის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სხვადასხვა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ადმინისტრაციული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ორგანოდან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საგადასახადო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ორგანოები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საჯარო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რეესტრის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ეროვნული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სასამართლო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.)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შესაბამისი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ცნობების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.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აღნიშნული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დოკუმენტების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წარდგენის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ვალდებულება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ექნება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მხოლოდ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იმ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პრეტენდენტს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რომელთანაც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დაიდოს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შესახებ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ხელშეკრულება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6B4BF9" w:rsidRPr="006B4BF9" w:rsidRDefault="006B4BF9" w:rsidP="006B4BF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პრეტენდენტების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შეფასება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ხდება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მხოლოდ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ობიექტური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თვლადი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კრიტერიუმით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ფასის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მიხედვით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კრიტერიუმები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(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ხარისხი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მიწოდების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ვადა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გამოცდილება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სხვა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)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უნდა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აკმაყოფილებდეს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შემსყიდველის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წინასწარ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დადგენილ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მოთხოვნებს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6B4BF9" w:rsidRPr="006B4BF9" w:rsidRDefault="006B4BF9" w:rsidP="006B4BF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ხდება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ელექტრონული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ტენდერის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ჩატარების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მინიმალური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სავალდებულო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ზღვარის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სულ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ცოტა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20-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ჯერ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დაწევა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რაც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უზრუნველყოფს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განხორციელებას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მაქსიმალურად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გამჭვირვალე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კონკურენტულ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გარემოში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6B4BF9" w:rsidRPr="006B4BF9" w:rsidRDefault="006B4BF9" w:rsidP="006B4BF9">
      <w:pPr>
        <w:numPr>
          <w:ilvl w:val="0"/>
          <w:numId w:val="1"/>
        </w:numPr>
        <w:shd w:val="clear" w:color="auto" w:fill="FFFFFF"/>
        <w:spacing w:after="0" w:line="255" w:lineRule="atLeast"/>
        <w:ind w:left="345"/>
        <w:jc w:val="both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იქმნება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განმხილველი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საბჭო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რომლის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მეშვეობით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მოხდება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სამოქალაქო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საზოგადოების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პარიტეტული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ჩართვა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შესყიდვებთან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დაკავშირებული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დავების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6B4BF9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გადაწყვეტაში</w:t>
      </w:r>
      <w:r w:rsidRPr="006B4BF9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F641F6" w:rsidRDefault="00F641F6"/>
    <w:sectPr w:rsidR="00F64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AE0A39"/>
    <w:multiLevelType w:val="multilevel"/>
    <w:tmpl w:val="98BCE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C51"/>
    <w:rsid w:val="006B4BF9"/>
    <w:rsid w:val="00E67C51"/>
    <w:rsid w:val="00F6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69C7B3-4C15-48B9-A37E-A7939A997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  <w:style w:type="character" w:styleId="Hyperlink">
    <w:name w:val="Hyperlink"/>
    <w:basedOn w:val="DefaultParagraphFont"/>
    <w:uiPriority w:val="99"/>
    <w:semiHidden/>
    <w:unhideWhenUsed/>
    <w:rsid w:val="006B4BF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B4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68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3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69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curement.gov.ge/files/_data/geo/news/30112010/IMG_0721a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curement.gov.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procurement.gov.ge/files/_data/geo/news/30112010/IMG_0717a.jp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Company>diakov.net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2015-01-15T08:20:00Z</dcterms:created>
  <dcterms:modified xsi:type="dcterms:W3CDTF">2015-01-15T08:21:00Z</dcterms:modified>
</cp:coreProperties>
</file>