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0" w:rsidRDefault="00CB4BA0" w:rsidP="00CB4BA0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center"/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</w:pPr>
      <w:r w:rsidRPr="00CB4BA0">
        <w:rPr>
          <w:rFonts w:ascii="Sylfaen" w:hAnsi="Sylfaen"/>
          <w:b/>
          <w:bCs/>
          <w:color w:val="17365D" w:themeColor="text2" w:themeShade="BF"/>
          <w:sz w:val="20"/>
          <w:szCs w:val="20"/>
          <w:lang w:val="ka-GE"/>
        </w:rPr>
        <w:t>ა(ა)იპ „თბილისის მუნიციპალური თავშესაფარი</w:t>
      </w:r>
      <w:r>
        <w:rPr>
          <w:rFonts w:ascii="Sylfaen" w:hAnsi="Sylfaen"/>
          <w:b/>
          <w:bCs/>
          <w:color w:val="17365D" w:themeColor="text2" w:themeShade="BF"/>
          <w:sz w:val="20"/>
          <w:szCs w:val="20"/>
          <w:lang w:val="ka-GE"/>
        </w:rPr>
        <w:t>“</w:t>
      </w:r>
      <w:r w:rsidRPr="00CB4BA0">
        <w:rPr>
          <w:rFonts w:ascii="Sylfaen" w:hAnsi="Sylfaen"/>
          <w:b/>
          <w:bCs/>
          <w:color w:val="17365D" w:themeColor="text2" w:themeShade="BF"/>
          <w:sz w:val="20"/>
          <w:szCs w:val="20"/>
          <w:lang w:val="ka-GE"/>
        </w:rPr>
        <w:t xml:space="preserve"> </w:t>
      </w:r>
      <w:r w:rsidR="00062D59">
        <w:rPr>
          <w:rFonts w:ascii="Sylfaen" w:hAnsi="Sylfaen"/>
          <w:b/>
          <w:bCs/>
          <w:color w:val="17365D" w:themeColor="text2" w:themeShade="BF"/>
          <w:sz w:val="20"/>
          <w:szCs w:val="20"/>
          <w:lang w:val="ka-GE"/>
        </w:rPr>
        <w:t>ატარებ</w:t>
      </w:r>
      <w:r w:rsidRPr="00CB4BA0">
        <w:rPr>
          <w:rFonts w:ascii="Sylfaen" w:hAnsi="Sylfaen"/>
          <w:b/>
          <w:bCs/>
          <w:color w:val="17365D" w:themeColor="text2" w:themeShade="BF"/>
          <w:sz w:val="20"/>
          <w:szCs w:val="20"/>
          <w:lang w:val="ka-GE"/>
        </w:rPr>
        <w:t xml:space="preserve">ს ბაზრის კვლევას </w:t>
      </w:r>
      <w:r w:rsidR="000D79AD" w:rsidRP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  <w:lang w:val="ka-GE"/>
        </w:rPr>
        <w:t>ვიდეოთვალთვალის კამერების</w:t>
      </w:r>
      <w:r w:rsidR="000D79AD" w:rsidRPr="000D79AD">
        <w:rPr>
          <w:rFonts w:ascii="Verdana" w:hAnsi="Verdana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0D79AD" w:rsidRP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</w:rPr>
        <w:t>შესყიდვ</w:t>
      </w:r>
      <w:r w:rsid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  <w:lang w:val="ka-GE"/>
        </w:rPr>
        <w:t>ის</w:t>
      </w:r>
      <w:r w:rsidR="000D79AD" w:rsidRPr="000D79AD">
        <w:rPr>
          <w:rFonts w:ascii="Verdana" w:hAnsi="Verdana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0D79AD">
        <w:rPr>
          <w:b/>
          <w:color w:val="17365D" w:themeColor="text2" w:themeShade="BF"/>
          <w:sz w:val="20"/>
          <w:szCs w:val="20"/>
          <w:shd w:val="clear" w:color="auto" w:fill="FFFFFF"/>
          <w:lang w:val="ka-GE"/>
        </w:rPr>
        <w:t>(</w:t>
      </w:r>
      <w:r w:rsidR="000D79AD" w:rsidRP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</w:rPr>
        <w:t>თანმდევი</w:t>
      </w:r>
      <w:r w:rsidR="000D79AD" w:rsidRPr="000D79AD">
        <w:rPr>
          <w:rFonts w:ascii="Verdana" w:hAnsi="Verdana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0D79AD" w:rsidRP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</w:rPr>
        <w:t>მომსახურებით</w:t>
      </w:r>
      <w:r w:rsidR="000D79AD" w:rsidRPr="000D79AD">
        <w:rPr>
          <w:rFonts w:ascii="Verdana" w:hAnsi="Verdana"/>
          <w:b/>
          <w:color w:val="17365D" w:themeColor="text2" w:themeShade="BF"/>
          <w:sz w:val="20"/>
          <w:szCs w:val="20"/>
          <w:shd w:val="clear" w:color="auto" w:fill="FFFFFF"/>
        </w:rPr>
        <w:t xml:space="preserve"> - </w:t>
      </w:r>
      <w:r w:rsidR="000D79AD">
        <w:rPr>
          <w:rFonts w:ascii="Sylfaen" w:hAnsi="Sylfaen"/>
          <w:b/>
          <w:color w:val="17365D" w:themeColor="text2" w:themeShade="BF"/>
          <w:sz w:val="20"/>
          <w:szCs w:val="20"/>
          <w:shd w:val="clear" w:color="auto" w:fill="FFFFFF"/>
          <w:lang w:val="ka-GE"/>
        </w:rPr>
        <w:t xml:space="preserve">ძველი კამერების დემონტაჟი და ახალი კამერების </w:t>
      </w:r>
      <w:r w:rsidR="000D79AD" w:rsidRP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</w:rPr>
        <w:t>მონტაჟი</w:t>
      </w:r>
      <w:r w:rsidR="000D79AD">
        <w:rPr>
          <w:rFonts w:ascii="Sylfaen" w:hAnsi="Sylfaen" w:cs="Sylfaen"/>
          <w:b/>
          <w:color w:val="17365D" w:themeColor="text2" w:themeShade="BF"/>
          <w:sz w:val="20"/>
          <w:szCs w:val="20"/>
          <w:shd w:val="clear" w:color="auto" w:fill="FFFFFF"/>
          <w:lang w:val="ka-GE"/>
        </w:rPr>
        <w:t xml:space="preserve">/გამართვა) </w:t>
      </w:r>
      <w:r w:rsidR="00AF5ABE" w:rsidRPr="000D79AD"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 xml:space="preserve"> შესყიდვის მიზნით</w:t>
      </w:r>
      <w:r w:rsidRPr="000D79AD"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>. გთხოვთ ყველა დაინტერესებულ პირს მოგვაწოდოთ</w:t>
      </w:r>
      <w:r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 xml:space="preserve"> თქვენი კომერციული წინადადებები თანდართული ცხრილის (დანართი 1) ფორმით, არაუგვიანეს 2021 წლის </w:t>
      </w:r>
      <w:r w:rsidR="000D79AD"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>25 ნოემბრ</w:t>
      </w:r>
      <w:r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 xml:space="preserve">ისა შემდეგ ელექტრონულ მისამართზე </w:t>
      </w:r>
      <w:hyperlink r:id="rId5" w:history="1">
        <w:r w:rsidRPr="00DA29F6">
          <w:rPr>
            <w:rStyle w:val="Hyperlink"/>
            <w:rFonts w:ascii="Sylfaen" w:eastAsiaTheme="minorEastAsia" w:hAnsi="Sylfaen"/>
            <w:b/>
            <w:sz w:val="20"/>
            <w:szCs w:val="20"/>
            <w:lang w:val="ka-GE"/>
          </w:rPr>
          <w:t>cato.giorgadze@gmail.com</w:t>
        </w:r>
      </w:hyperlink>
      <w:r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 xml:space="preserve">, </w:t>
      </w:r>
      <w:r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en-US"/>
        </w:rPr>
        <w:t>საკონტაქტო პირი: მიხეილ გიორგაძე, ტელ.: 599093737</w:t>
      </w:r>
    </w:p>
    <w:p w:rsidR="00CB4BA0" w:rsidRDefault="00CB4BA0" w:rsidP="00CB4BA0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center"/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</w:pPr>
    </w:p>
    <w:p w:rsidR="00AF5ABE" w:rsidRDefault="00AF5ABE" w:rsidP="00CB4BA0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center"/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</w:pPr>
    </w:p>
    <w:p w:rsidR="006654D0" w:rsidRPr="0056410C" w:rsidRDefault="00AF5ABE" w:rsidP="006654D0">
      <w:pPr>
        <w:rPr>
          <w:rFonts w:ascii="Sylfaen" w:hAnsi="Sylfaen"/>
          <w:b/>
          <w:sz w:val="24"/>
          <w:szCs w:val="24"/>
          <w:lang w:val="ka-GE"/>
        </w:rPr>
      </w:pPr>
      <w:r w:rsidRPr="006117F8">
        <w:rPr>
          <w:rFonts w:ascii="Sylfaen" w:eastAsiaTheme="minorEastAsia" w:hAnsi="Sylfaen"/>
          <w:b/>
          <w:color w:val="000000" w:themeColor="text1"/>
          <w:sz w:val="20"/>
          <w:szCs w:val="20"/>
          <w:lang w:val="ka-GE"/>
        </w:rPr>
        <w:t>ორგანიზაციის დასახელება</w:t>
      </w:r>
      <w:r w:rsidR="006654D0">
        <w:rPr>
          <w:rFonts w:ascii="Sylfaen" w:eastAsiaTheme="minorEastAsia" w:hAnsi="Sylfaen"/>
          <w:b/>
          <w:color w:val="000000" w:themeColor="text1"/>
          <w:sz w:val="20"/>
          <w:szCs w:val="20"/>
          <w:lang w:val="en-US"/>
        </w:rPr>
        <w:t xml:space="preserve">: </w:t>
      </w:r>
      <w:r w:rsidR="0056410C" w:rsidRPr="0056410C">
        <w:rPr>
          <w:rFonts w:ascii="Sylfaen" w:eastAsiaTheme="minorEastAsia" w:hAnsi="Sylfaen"/>
          <w:b/>
          <w:color w:val="FF0000"/>
          <w:sz w:val="20"/>
          <w:szCs w:val="20"/>
          <w:lang w:val="ka-GE"/>
        </w:rPr>
        <w:t>------------------------------</w:t>
      </w:r>
    </w:p>
    <w:p w:rsidR="00AF5ABE" w:rsidRDefault="00AF5ABE" w:rsidP="006654D0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</w:pPr>
      <w:r>
        <w:rPr>
          <w:rFonts w:ascii="Sylfaen" w:eastAsiaTheme="minorEastAsia" w:hAnsi="Sylfaen"/>
          <w:b/>
          <w:color w:val="17365D" w:themeColor="text2" w:themeShade="BF"/>
          <w:sz w:val="20"/>
          <w:szCs w:val="20"/>
          <w:lang w:val="ka-GE"/>
        </w:rPr>
        <w:t>დანართი 1</w:t>
      </w:r>
    </w:p>
    <w:tbl>
      <w:tblPr>
        <w:tblW w:w="13280" w:type="dxa"/>
        <w:tblInd w:w="95" w:type="dxa"/>
        <w:tblLook w:val="04A0"/>
      </w:tblPr>
      <w:tblGrid>
        <w:gridCol w:w="520"/>
        <w:gridCol w:w="7413"/>
        <w:gridCol w:w="1207"/>
        <w:gridCol w:w="1360"/>
        <w:gridCol w:w="1240"/>
        <w:gridCol w:w="1540"/>
      </w:tblGrid>
      <w:tr w:rsidR="00243EF2" w:rsidRPr="00243EF2" w:rsidTr="004D6F40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#</w:t>
            </w:r>
          </w:p>
        </w:tc>
        <w:tc>
          <w:tcPr>
            <w:tcW w:w="7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დასახელება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განზ</w:t>
            </w: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რაოდენობა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ფასი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სულ</w:t>
            </w:r>
          </w:p>
        </w:tc>
      </w:tr>
      <w:tr w:rsidR="00243EF2" w:rsidRPr="00243EF2" w:rsidTr="004D6F40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32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არხიანი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ქსელური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ვიდეო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-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ჩამწერი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მყარი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დისკის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მიერთების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მხარდაჭერით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გარე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გამოყენების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ქსელური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2MP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შიდა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გამოყენების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ქსელური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2MP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პორტიანი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PoE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სვიჩი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პლასტმასის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კარადა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ზომებით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300X400X165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საკომუნიკაციო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კარადა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6U,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ზომებით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600x450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საკომუნიკაციო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კარადის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თარო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ზომებით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500x280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4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გარე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გამოყენების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კამერისთვის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კოლოფი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ზომებით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D6F40">
              <w:rPr>
                <w:rFonts w:eastAsia="Times New Roman" w:cs="Arial"/>
                <w:color w:val="000000"/>
                <w:sz w:val="20"/>
                <w:szCs w:val="20"/>
                <w:lang w:val="ka-GE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110X110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საკაბელო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არხი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25x16,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თვითწებვადი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მეტრი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საკაბელო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არხი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25x25,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თვითწებვადი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მეტრი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შიდა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გამოყენების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კამერისთვის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კოლოფი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ზომებით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85x85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საკაბელო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არხი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40x40,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თვითწებვადი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მეტრი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კონექტორი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RJ45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დენის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ფილტრი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დამაგრძელებელი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ადგილიანი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არანაკლებ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ადგილიანი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როზეტი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შიდა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კაბელი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FTP Cat5e, 100%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სპილენძი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მეტრი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გარე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ქსელის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კაბელი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FTP Cat5e, 100%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სპილენძი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F2" w:rsidRPr="00243EF2" w:rsidRDefault="00243EF2" w:rsidP="004D6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მეტრი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4D6F40" w:rsidRPr="00243EF2" w:rsidTr="00AC457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40" w:rsidRPr="00243EF2" w:rsidRDefault="004D6F40" w:rsidP="00243E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243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40" w:rsidRPr="00243EF2" w:rsidRDefault="004D6F40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არსებული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(31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ცალი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დემონტაჟი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ახალი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კამერების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სამონტაჟო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და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გასამართი</w:t>
            </w: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3EF2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სამუშაოები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40" w:rsidRPr="00243EF2" w:rsidRDefault="004D6F40" w:rsidP="0024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4D6F40" w:rsidRPr="00243EF2" w:rsidRDefault="004D6F40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4D6F40" w:rsidRPr="00243EF2" w:rsidRDefault="004D6F40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F40" w:rsidRPr="00243EF2" w:rsidRDefault="004D6F40" w:rsidP="00243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43EF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243EF2" w:rsidRPr="00243EF2" w:rsidTr="004D6F4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სულ ჯამი </w:t>
            </w:r>
            <w:r w:rsidR="004D6F4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(ლარი) </w:t>
            </w:r>
            <w:r w:rsidRPr="00243EF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დღგ-ს ჩათვლით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EF2" w:rsidRPr="00243EF2" w:rsidRDefault="00243EF2" w:rsidP="0024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43EF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F2" w:rsidRPr="00243EF2" w:rsidRDefault="00243EF2" w:rsidP="00243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3EF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117F8" w:rsidRPr="006117F8" w:rsidRDefault="006117F8" w:rsidP="006117F8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67BC3" w:rsidRDefault="00A67BC3" w:rsidP="00BB1293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მიწოდების ადგილი: თბილისი, სოფელი დიდი ლილო, ალიოშა ჯაფარიძის 15</w:t>
      </w:r>
    </w:p>
    <w:p w:rsidR="00A67BC3" w:rsidRPr="00A67BC3" w:rsidRDefault="00A67BC3" w:rsidP="00BB1293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მიწოდების ვადები (მონტაჟის გათვალისწინებით) - ხელშეკრულები გაფორმებიდან </w:t>
      </w:r>
      <w:r w:rsidRPr="00A67BC3">
        <w:rPr>
          <w:rFonts w:ascii="Sylfaen" w:hAnsi="Sylfaen"/>
          <w:b/>
          <w:color w:val="FF0000"/>
          <w:lang w:val="ka-GE"/>
        </w:rPr>
        <w:t>---- დღე</w:t>
      </w:r>
    </w:p>
    <w:p w:rsidR="0094622F" w:rsidRPr="00A67BC3" w:rsidRDefault="00BB1293" w:rsidP="00BB1293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Sylfaen" w:hAnsi="Sylfaen"/>
          <w:b/>
          <w:lang w:val="ka-GE"/>
        </w:rPr>
      </w:pPr>
      <w:r w:rsidRPr="00A67BC3">
        <w:rPr>
          <w:rFonts w:ascii="Sylfaen" w:hAnsi="Sylfaen"/>
          <w:b/>
          <w:lang w:val="ka-GE"/>
        </w:rPr>
        <w:lastRenderedPageBreak/>
        <w:t>სპეციფიკაციები</w:t>
      </w:r>
    </w:p>
    <w:p w:rsidR="00BB1293" w:rsidRDefault="00BB1293" w:rsidP="00BB1293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Sylfaen" w:hAnsi="Sylfaen"/>
          <w:lang w:val="ka-GE"/>
        </w:rPr>
      </w:pPr>
    </w:p>
    <w:p w:rsidR="00BB1293" w:rsidRP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 w:cs="Sylfaen"/>
          <w:b/>
          <w:sz w:val="20"/>
          <w:szCs w:val="20"/>
          <w:lang w:val="ka-GE"/>
        </w:rPr>
      </w:pPr>
      <w:r w:rsidRPr="00BB1293">
        <w:rPr>
          <w:rFonts w:ascii="Sylfaen" w:hAnsi="Sylfaen" w:cs="Sylfaen"/>
          <w:b/>
          <w:sz w:val="20"/>
          <w:szCs w:val="20"/>
          <w:lang w:val="ka-GE"/>
        </w:rPr>
        <w:t>ქსელური ვიდეო - ჩამწერი</w:t>
      </w:r>
    </w:p>
    <w:p w:rsidR="00BB1293" w:rsidRPr="00BB1293" w:rsidRDefault="00BB1293" w:rsidP="00BB1293">
      <w:pPr>
        <w:rPr>
          <w:rFonts w:ascii="Sylfaen" w:hAnsi="Sylfaen" w:cs="Sylfaen"/>
          <w:sz w:val="20"/>
          <w:szCs w:val="20"/>
          <w:lang w:val="ka-GE"/>
        </w:rPr>
      </w:pPr>
      <w:r w:rsidRPr="00BB1293">
        <w:rPr>
          <w:rFonts w:ascii="Sylfaen" w:hAnsi="Sylfaen" w:cs="Sylfaen"/>
          <w:sz w:val="20"/>
          <w:szCs w:val="20"/>
          <w:lang w:val="ka-GE"/>
        </w:rPr>
        <w:t>არანაკლებ 32 არხიანი, არანაკლებ 2 მყარი დისკის მიერთების მხარდაჭერით, თითოეულ სლოტზე მაქსიმუმ 10TB - იანი მყარი დისკის მიერთების მხარდაჭერით, ჩამწერ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მოწყობილობას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შეეძლოს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შემოთავაზებული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მაქსიმალური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რეზოლუციის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აღქმა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ჩანაწერის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გაკეთება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ჩამწერს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 არანაკლებ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ჩამოთვლილი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კომპრესიები: H.265/ H.264; შემოთავაზებულ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ჩამწერს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/>
          <w:sz w:val="20"/>
          <w:szCs w:val="20"/>
          <w:lang w:val="ka-GE"/>
        </w:rPr>
        <w:t xml:space="preserve">არანაკლებ </w:t>
      </w:r>
      <w:r w:rsidRPr="00BB1293">
        <w:rPr>
          <w:rFonts w:ascii="Sylfaen" w:hAnsi="Sylfaen" w:cs="Sylfaen"/>
          <w:sz w:val="20"/>
          <w:szCs w:val="20"/>
          <w:lang w:val="ka-GE"/>
        </w:rPr>
        <w:t>შემდეგი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ქსელური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პროტოკოლების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მხარდაჭერა</w:t>
      </w:r>
      <w:r w:rsidRPr="00BB1293">
        <w:rPr>
          <w:sz w:val="20"/>
          <w:szCs w:val="20"/>
          <w:lang w:val="ka-GE"/>
        </w:rPr>
        <w:t>: HTTP, HTTPS, TCP/IP, IPv4/IPv6, RTSP, SMTP, NTP, DNS, DDNS, SNMP;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მინიმუმ</w:t>
      </w:r>
      <w:r w:rsidRPr="00BB1293">
        <w:rPr>
          <w:sz w:val="20"/>
          <w:szCs w:val="20"/>
          <w:lang w:val="ka-GE"/>
        </w:rPr>
        <w:t xml:space="preserve"> 1HDMI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1 VGA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გამოსასვლელი, ჩამწერი აღჭურვილი უნდა იყოს არანაკლებ: 1 ცალი USB 2.0 და 1 ცალი USB 3.0 - ით, ჩამწერის სამუშაო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ტემპერატურა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 xml:space="preserve">დიაპაზონს: -10°C  to +55°C; შემოთავაზებული ჩამწერი თავსებადი უნდა იყოს ვიდეო - სამეთვალყურეო სისტემის პროგრამული ურზუნველყოფებიდან ერთ - ერთთან: </w:t>
      </w:r>
      <w:r w:rsidRPr="00BB1293">
        <w:rPr>
          <w:rFonts w:ascii="Verdana" w:hAnsi="Verdana"/>
          <w:color w:val="222222"/>
          <w:sz w:val="20"/>
          <w:szCs w:val="20"/>
          <w:shd w:val="clear" w:color="auto" w:fill="FFFFFF"/>
          <w:lang w:val="ka-GE"/>
        </w:rPr>
        <w:t>IVMS-4200</w:t>
      </w:r>
      <w:r w:rsidRPr="00BB1293">
        <w:rPr>
          <w:rFonts w:ascii="Sylfaen" w:hAnsi="Sylfaen" w:cs="Sylfaen"/>
          <w:sz w:val="20"/>
          <w:szCs w:val="20"/>
          <w:lang w:val="ka-GE"/>
        </w:rPr>
        <w:t xml:space="preserve"> ან SmartPSS. 1 ცალი.</w:t>
      </w:r>
    </w:p>
    <w:p w:rsidR="00BB1293" w:rsidRP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 w:cs="Sylfaen"/>
          <w:b/>
          <w:sz w:val="20"/>
          <w:szCs w:val="20"/>
          <w:lang w:val="ka-GE"/>
        </w:rPr>
      </w:pPr>
      <w:r w:rsidRPr="00BB1293">
        <w:rPr>
          <w:rFonts w:ascii="Sylfaen" w:hAnsi="Sylfaen" w:cs="Sylfaen"/>
          <w:b/>
          <w:sz w:val="20"/>
          <w:szCs w:val="20"/>
          <w:lang w:val="ka-GE"/>
        </w:rPr>
        <w:t xml:space="preserve">გარე გამოყენების </w:t>
      </w:r>
      <w:r w:rsidRPr="00BB1293">
        <w:rPr>
          <w:rFonts w:ascii="Sylfaen" w:hAnsi="Sylfaen"/>
          <w:b/>
          <w:sz w:val="20"/>
          <w:szCs w:val="20"/>
          <w:lang w:val="ka-GE"/>
        </w:rPr>
        <w:t xml:space="preserve">ქსელური </w:t>
      </w:r>
      <w:r w:rsidRPr="00BB1293">
        <w:rPr>
          <w:rFonts w:ascii="Sylfaen" w:hAnsi="Sylfaen" w:cs="Sylfaen"/>
          <w:b/>
          <w:sz w:val="20"/>
          <w:szCs w:val="20"/>
          <w:lang w:val="ka-GE"/>
        </w:rPr>
        <w:t>კამერა</w:t>
      </w:r>
    </w:p>
    <w:p w:rsidR="00BB1293" w:rsidRPr="00BB1293" w:rsidRDefault="00BB1293" w:rsidP="00BB1293">
      <w:pPr>
        <w:rPr>
          <w:rFonts w:ascii="Sylfaen" w:hAnsi="Sylfaen" w:cs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გარე გამოყენების(Bullet - ის ტიპის) არანაკლებ 2MP ქსელური კამერა, მატრიცა </w:t>
      </w:r>
      <w:r w:rsidRPr="00BB1293">
        <w:rPr>
          <w:sz w:val="20"/>
          <w:szCs w:val="20"/>
          <w:lang w:val="ka-GE"/>
        </w:rPr>
        <w:t>1/2.7” CMOS</w:t>
      </w:r>
      <w:r w:rsidRPr="00BB1293">
        <w:rPr>
          <w:rFonts w:ascii="Sylfaen" w:hAnsi="Sylfaen"/>
          <w:sz w:val="20"/>
          <w:szCs w:val="20"/>
          <w:lang w:val="ka-GE"/>
        </w:rPr>
        <w:t xml:space="preserve"> ან უკეთესი, </w:t>
      </w:r>
      <w:r w:rsidRPr="00BB1293">
        <w:rPr>
          <w:rFonts w:ascii="Sylfaen" w:hAnsi="Sylfaen" w:cs="Sylfaen"/>
          <w:sz w:val="20"/>
          <w:szCs w:val="20"/>
          <w:lang w:val="ka-GE"/>
        </w:rPr>
        <w:t>მინიმალური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განათება</w:t>
      </w:r>
      <w:r w:rsidRPr="00BB1293">
        <w:rPr>
          <w:sz w:val="20"/>
          <w:szCs w:val="20"/>
          <w:lang w:val="ka-GE"/>
        </w:rPr>
        <w:t xml:space="preserve"> 0.08 </w:t>
      </w:r>
      <w:r w:rsidRPr="00BB1293">
        <w:rPr>
          <w:rFonts w:ascii="Sylfaen" w:hAnsi="Sylfaen"/>
          <w:sz w:val="20"/>
          <w:szCs w:val="20"/>
          <w:lang w:val="ka-GE"/>
        </w:rPr>
        <w:t xml:space="preserve">Lux ან უკეთესი, 0 Lux ინფრაწითელი განათების შემთხვევაში, ელექტრონული ჩამკეტის სიჩქარე </w:t>
      </w:r>
      <w:r w:rsidRPr="00BB1293">
        <w:rPr>
          <w:sz w:val="20"/>
          <w:szCs w:val="20"/>
          <w:lang w:val="ka-GE"/>
        </w:rPr>
        <w:t>1/3 s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–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1/100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000 s</w:t>
      </w:r>
      <w:r w:rsidRPr="00BB1293">
        <w:rPr>
          <w:rFonts w:ascii="Sylfaen" w:hAnsi="Sylfaen"/>
          <w:sz w:val="20"/>
          <w:szCs w:val="20"/>
          <w:lang w:val="ka-GE"/>
        </w:rPr>
        <w:t xml:space="preserve"> ან უკეთესი, რეზოლუციით არანაკლებ </w:t>
      </w:r>
      <w:r w:rsidRPr="00BB1293">
        <w:rPr>
          <w:sz w:val="20"/>
          <w:szCs w:val="20"/>
          <w:lang w:val="ka-GE"/>
        </w:rPr>
        <w:t>1920 (H) × 1080 (V)</w:t>
      </w:r>
      <w:r w:rsidRPr="00BB1293">
        <w:rPr>
          <w:rFonts w:ascii="Sylfaen" w:hAnsi="Sylfaen"/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ფიქსირებული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ლინზითა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ჰორიზონტალური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გაშლის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კუთხით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 104°, ინფრაწითელი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განათების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მანძილი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30 </w:t>
      </w:r>
      <w:r w:rsidRPr="00BB1293">
        <w:rPr>
          <w:rFonts w:ascii="Sylfaen" w:hAnsi="Sylfaen" w:cs="Sylfaen"/>
          <w:sz w:val="20"/>
          <w:szCs w:val="20"/>
          <w:lang w:val="ka-GE"/>
        </w:rPr>
        <w:t>მეტრი,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გააჩნდეს: H.264/H.264+ ან/და H.265/H.265+ 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კომპრესიები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მთავარ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ნაკადზე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20 </w:t>
      </w:r>
      <w:r w:rsidRPr="00BB1293">
        <w:rPr>
          <w:rFonts w:ascii="Sylfaen" w:hAnsi="Sylfaen" w:cs="Sylfaen"/>
          <w:sz w:val="20"/>
          <w:szCs w:val="20"/>
          <w:lang w:val="ka-GE"/>
        </w:rPr>
        <w:t>კადრი</w:t>
      </w:r>
      <w:r w:rsidRPr="00BB1293">
        <w:rPr>
          <w:sz w:val="20"/>
          <w:szCs w:val="20"/>
          <w:lang w:val="ka-GE"/>
        </w:rPr>
        <w:t xml:space="preserve"> 1920 × 1080 </w:t>
      </w:r>
      <w:r w:rsidRPr="00BB1293">
        <w:rPr>
          <w:rFonts w:ascii="Sylfaen" w:hAnsi="Sylfaen" w:cs="Sylfaen"/>
          <w:sz w:val="20"/>
          <w:szCs w:val="20"/>
          <w:lang w:val="ka-GE"/>
        </w:rPr>
        <w:t>გაფართოების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შემთხვევაში,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 არანაკლებ</w:t>
      </w:r>
      <w:r w:rsidRPr="00BB1293">
        <w:rPr>
          <w:sz w:val="20"/>
          <w:szCs w:val="20"/>
          <w:lang w:val="ka-GE"/>
        </w:rPr>
        <w:t>: DWDR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>, 3D DNR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>, BLC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მხარდაჭერა,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/>
          <w:sz w:val="20"/>
          <w:szCs w:val="20"/>
          <w:lang w:val="ka-GE"/>
        </w:rPr>
        <w:t xml:space="preserve">არანაკლებ </w:t>
      </w:r>
      <w:r w:rsidRPr="00BB1293">
        <w:rPr>
          <w:rFonts w:ascii="Sylfaen" w:hAnsi="Sylfaen" w:cs="Sylfaen"/>
          <w:sz w:val="20"/>
          <w:szCs w:val="20"/>
          <w:lang w:val="ka-GE"/>
        </w:rPr>
        <w:t>შემდეგი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ქსელური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პროტოკოლების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მხარდაჭერა:</w:t>
      </w:r>
      <w:r w:rsidRPr="00BB1293">
        <w:rPr>
          <w:sz w:val="20"/>
          <w:szCs w:val="20"/>
          <w:lang w:val="ka-GE"/>
        </w:rPr>
        <w:t xml:space="preserve"> ICMP, HTTP, HTTPS, FTP, DHCP, DNS, DDNS, RTP, RTSP, RTCP, NTP, UPnP, SMTP, IGMP, QoS, Bonjour</w:t>
      </w:r>
      <w:r w:rsidRPr="00BB1293">
        <w:rPr>
          <w:rFonts w:ascii="Sylfaen" w:hAnsi="Sylfaen" w:cs="Sylfaen"/>
          <w:sz w:val="20"/>
          <w:szCs w:val="20"/>
          <w:lang w:val="ka-GE"/>
        </w:rPr>
        <w:t>;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ახასიათებდეს</w:t>
      </w:r>
      <w:r w:rsidRPr="00BB1293">
        <w:rPr>
          <w:sz w:val="20"/>
          <w:szCs w:val="20"/>
          <w:lang w:val="ka-GE"/>
        </w:rPr>
        <w:t xml:space="preserve"> ONVIF (PROFILE S); PoE </w:t>
      </w:r>
      <w:r w:rsidRPr="00BB1293">
        <w:rPr>
          <w:rFonts w:ascii="Sylfaen" w:hAnsi="Sylfaen" w:cs="Sylfaen"/>
          <w:sz w:val="20"/>
          <w:szCs w:val="20"/>
          <w:lang w:val="ka-GE"/>
        </w:rPr>
        <w:t>კვების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კლასი</w:t>
      </w:r>
      <w:r w:rsidRPr="00BB1293">
        <w:rPr>
          <w:sz w:val="20"/>
          <w:szCs w:val="20"/>
          <w:lang w:val="ka-GE"/>
        </w:rPr>
        <w:t xml:space="preserve"> 802.3af, </w:t>
      </w:r>
      <w:r w:rsidRPr="00BB1293">
        <w:rPr>
          <w:rFonts w:ascii="Sylfaen" w:hAnsi="Sylfaen" w:cs="Sylfaen"/>
          <w:sz w:val="20"/>
          <w:szCs w:val="20"/>
          <w:lang w:val="ka-GE"/>
        </w:rPr>
        <w:t>არაუმეტეს</w:t>
      </w:r>
      <w:r w:rsidRPr="00BB1293">
        <w:rPr>
          <w:sz w:val="20"/>
          <w:szCs w:val="20"/>
          <w:lang w:val="ka-GE"/>
        </w:rPr>
        <w:t xml:space="preserve"> 5.5W,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სამუშაო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ტემპერატურა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დიაპაზონს: -30 °C to +60 °C,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კორპუსის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დაცვის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კლასი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IP67,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თავსებადი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იყოს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შემოთავაზებულ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ჩამწერთან. 17 ცალი.</w:t>
      </w:r>
    </w:p>
    <w:p w:rsidR="00BB1293" w:rsidRP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BB1293">
        <w:rPr>
          <w:rFonts w:ascii="Sylfaen" w:hAnsi="Sylfaen" w:cs="Sylfaen"/>
          <w:b/>
          <w:sz w:val="20"/>
          <w:szCs w:val="20"/>
          <w:lang w:val="ka-GE"/>
        </w:rPr>
        <w:t>შიდა</w:t>
      </w:r>
      <w:r w:rsidRPr="00BB1293">
        <w:rPr>
          <w:rFonts w:ascii="Sylfaen" w:hAnsi="Sylfaen"/>
          <w:b/>
          <w:sz w:val="20"/>
          <w:szCs w:val="20"/>
          <w:lang w:val="ka-GE"/>
        </w:rPr>
        <w:t xml:space="preserve"> გამოყენების ქსელური კამერა</w:t>
      </w:r>
    </w:p>
    <w:p w:rsidR="00BB1293" w:rsidRPr="00BB1293" w:rsidRDefault="00BB1293" w:rsidP="00BB1293">
      <w:pPr>
        <w:rPr>
          <w:rFonts w:ascii="Sylfaen" w:hAnsi="Sylfaen" w:cs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შიდა გამოყენების(Turret - ის, Dome - ს ან Cube - ს ტიპის) არანაკლებ 2MP ქსელური კამერა,  მატრიცა </w:t>
      </w:r>
      <w:r w:rsidRPr="00BB1293">
        <w:rPr>
          <w:sz w:val="20"/>
          <w:szCs w:val="20"/>
          <w:lang w:val="ka-GE"/>
        </w:rPr>
        <w:t>1/2.8” CMOS</w:t>
      </w:r>
      <w:r w:rsidRPr="00BB1293">
        <w:rPr>
          <w:rFonts w:ascii="Sylfaen" w:hAnsi="Sylfaen"/>
          <w:sz w:val="20"/>
          <w:szCs w:val="20"/>
          <w:lang w:val="ka-GE"/>
        </w:rPr>
        <w:t xml:space="preserve"> ან უკეთესი, </w:t>
      </w:r>
      <w:r w:rsidRPr="00BB1293">
        <w:rPr>
          <w:rFonts w:ascii="Sylfaen" w:hAnsi="Sylfaen" w:cs="Sylfaen"/>
          <w:sz w:val="20"/>
          <w:szCs w:val="20"/>
          <w:lang w:val="ka-GE"/>
        </w:rPr>
        <w:t>მინიმალური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განათება</w:t>
      </w:r>
      <w:r w:rsidRPr="00BB1293">
        <w:rPr>
          <w:sz w:val="20"/>
          <w:szCs w:val="20"/>
          <w:lang w:val="ka-GE"/>
        </w:rPr>
        <w:t xml:space="preserve"> 0.01 </w:t>
      </w:r>
      <w:r w:rsidRPr="00BB1293">
        <w:rPr>
          <w:rFonts w:ascii="Sylfaen" w:hAnsi="Sylfaen"/>
          <w:sz w:val="20"/>
          <w:szCs w:val="20"/>
          <w:lang w:val="ka-GE"/>
        </w:rPr>
        <w:t xml:space="preserve">Lux ან უკეთესი, ელექტრონული ჩამკეტის სიჩქარე </w:t>
      </w:r>
      <w:r w:rsidRPr="00BB1293">
        <w:rPr>
          <w:sz w:val="20"/>
          <w:szCs w:val="20"/>
          <w:lang w:val="ka-GE"/>
        </w:rPr>
        <w:t>1/3 s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–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1/100</w:t>
      </w:r>
      <w:r w:rsidRPr="00BB1293">
        <w:rPr>
          <w:rFonts w:ascii="Sylfaen" w:hAnsi="Sylfaen"/>
          <w:sz w:val="20"/>
          <w:szCs w:val="20"/>
          <w:lang w:val="ka-GE"/>
        </w:rPr>
        <w:t xml:space="preserve"> </w:t>
      </w:r>
      <w:r w:rsidRPr="00BB1293">
        <w:rPr>
          <w:sz w:val="20"/>
          <w:szCs w:val="20"/>
          <w:lang w:val="ka-GE"/>
        </w:rPr>
        <w:t>000 s</w:t>
      </w:r>
      <w:r w:rsidRPr="00BB1293">
        <w:rPr>
          <w:rFonts w:ascii="Sylfaen" w:hAnsi="Sylfaen"/>
          <w:sz w:val="20"/>
          <w:szCs w:val="20"/>
          <w:lang w:val="ka-GE"/>
        </w:rPr>
        <w:t xml:space="preserve"> ან უკეთესი, რეზოლუციით არანაკლებ </w:t>
      </w:r>
      <w:r w:rsidRPr="00BB1293">
        <w:rPr>
          <w:sz w:val="20"/>
          <w:szCs w:val="20"/>
          <w:lang w:val="ka-GE"/>
        </w:rPr>
        <w:t>1920 (H) × 1080 (V)</w:t>
      </w:r>
      <w:r w:rsidRPr="00BB1293">
        <w:rPr>
          <w:rFonts w:ascii="Sylfaen" w:hAnsi="Sylfaen"/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ფიქსირებული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ლინზითა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ჰორიზონტალური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გაშლის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კუთხით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 102°, ინფრაწითელი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განათების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მანძილი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30 </w:t>
      </w:r>
      <w:r w:rsidRPr="00BB1293">
        <w:rPr>
          <w:rFonts w:ascii="Sylfaen" w:hAnsi="Sylfaen" w:cs="Sylfaen"/>
          <w:sz w:val="20"/>
          <w:szCs w:val="20"/>
          <w:lang w:val="ka-GE"/>
        </w:rPr>
        <w:t>მეტრი,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გააჩნდეს: H.264/H.264+ ან/და H.265/H.265+ 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კომპრესიები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მთავარ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ნაკადზე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20 </w:t>
      </w:r>
      <w:r w:rsidRPr="00BB1293">
        <w:rPr>
          <w:rFonts w:ascii="Sylfaen" w:hAnsi="Sylfaen" w:cs="Sylfaen"/>
          <w:sz w:val="20"/>
          <w:szCs w:val="20"/>
          <w:lang w:val="ka-GE"/>
        </w:rPr>
        <w:t>კადრი</w:t>
      </w:r>
      <w:r w:rsidRPr="00BB1293">
        <w:rPr>
          <w:sz w:val="20"/>
          <w:szCs w:val="20"/>
          <w:lang w:val="ka-GE"/>
        </w:rPr>
        <w:t xml:space="preserve"> 1920 × 1080 </w:t>
      </w:r>
      <w:r w:rsidRPr="00BB1293">
        <w:rPr>
          <w:rFonts w:ascii="Sylfaen" w:hAnsi="Sylfaen" w:cs="Sylfaen"/>
          <w:sz w:val="20"/>
          <w:szCs w:val="20"/>
          <w:lang w:val="ka-GE"/>
        </w:rPr>
        <w:t>გაფართოების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შემთხვევაში,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 არანაკლებ</w:t>
      </w:r>
      <w:r w:rsidRPr="00BB1293">
        <w:rPr>
          <w:sz w:val="20"/>
          <w:szCs w:val="20"/>
          <w:lang w:val="ka-GE"/>
        </w:rPr>
        <w:t>: DWDR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>, 3D DNR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>, BLC</w:t>
      </w:r>
      <w:r w:rsidRPr="00BB1293">
        <w:rPr>
          <w:rFonts w:ascii="Sylfaen" w:hAnsi="Sylfaen"/>
          <w:sz w:val="20"/>
          <w:szCs w:val="20"/>
          <w:lang w:val="ka-GE"/>
        </w:rPr>
        <w:t xml:space="preserve"> - 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მხარდაჭერა,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/>
          <w:sz w:val="20"/>
          <w:szCs w:val="20"/>
          <w:lang w:val="ka-GE"/>
        </w:rPr>
        <w:t xml:space="preserve">არანაკლებ </w:t>
      </w:r>
      <w:r w:rsidRPr="00BB1293">
        <w:rPr>
          <w:rFonts w:ascii="Sylfaen" w:hAnsi="Sylfaen" w:cs="Sylfaen"/>
          <w:sz w:val="20"/>
          <w:szCs w:val="20"/>
          <w:lang w:val="ka-GE"/>
        </w:rPr>
        <w:t>შემდეგი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ქსელური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პროტოკოლების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 xml:space="preserve">მხარდაჭერა: </w:t>
      </w:r>
      <w:r w:rsidRPr="00BB1293">
        <w:rPr>
          <w:sz w:val="20"/>
          <w:szCs w:val="20"/>
          <w:lang w:val="ka-GE"/>
        </w:rPr>
        <w:t>HTTP, UDP, RTSP, NTP</w:t>
      </w:r>
      <w:r w:rsidRPr="00BB1293">
        <w:rPr>
          <w:rFonts w:ascii="Sylfaen" w:hAnsi="Sylfaen"/>
          <w:sz w:val="20"/>
          <w:szCs w:val="20"/>
          <w:lang w:val="ka-GE"/>
        </w:rPr>
        <w:t xml:space="preserve">, </w:t>
      </w:r>
      <w:r w:rsidRPr="00BB1293">
        <w:rPr>
          <w:sz w:val="20"/>
          <w:szCs w:val="20"/>
          <w:lang w:val="ka-GE"/>
        </w:rPr>
        <w:t>DNS</w:t>
      </w:r>
      <w:r w:rsidRPr="00BB1293">
        <w:rPr>
          <w:rFonts w:ascii="Sylfaen" w:hAnsi="Sylfaen"/>
          <w:sz w:val="20"/>
          <w:szCs w:val="20"/>
          <w:lang w:val="ka-GE"/>
        </w:rPr>
        <w:t xml:space="preserve">, </w:t>
      </w:r>
      <w:r w:rsidRPr="00BB1293">
        <w:rPr>
          <w:sz w:val="20"/>
          <w:szCs w:val="20"/>
          <w:lang w:val="ka-GE"/>
        </w:rPr>
        <w:t>DHCP</w:t>
      </w:r>
      <w:r w:rsidRPr="00BB1293">
        <w:rPr>
          <w:rFonts w:ascii="Sylfaen" w:hAnsi="Sylfaen"/>
          <w:sz w:val="20"/>
          <w:szCs w:val="20"/>
          <w:lang w:val="ka-GE"/>
        </w:rPr>
        <w:t xml:space="preserve">, </w:t>
      </w:r>
      <w:r w:rsidRPr="00BB1293">
        <w:rPr>
          <w:sz w:val="20"/>
          <w:szCs w:val="20"/>
          <w:lang w:val="ka-GE"/>
        </w:rPr>
        <w:t>RTP</w:t>
      </w:r>
      <w:r w:rsidRPr="00BB1293">
        <w:rPr>
          <w:rFonts w:ascii="Sylfaen" w:hAnsi="Sylfaen" w:cs="Sylfaen"/>
          <w:sz w:val="20"/>
          <w:szCs w:val="20"/>
          <w:lang w:val="ka-GE"/>
        </w:rPr>
        <w:t>;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ახასიათებდეს</w:t>
      </w:r>
      <w:r w:rsidRPr="00BB1293">
        <w:rPr>
          <w:sz w:val="20"/>
          <w:szCs w:val="20"/>
          <w:lang w:val="ka-GE"/>
        </w:rPr>
        <w:t xml:space="preserve"> ONVIF (PROFILE S); PoE </w:t>
      </w:r>
      <w:r w:rsidRPr="00BB1293">
        <w:rPr>
          <w:rFonts w:ascii="Sylfaen" w:hAnsi="Sylfaen" w:cs="Sylfaen"/>
          <w:sz w:val="20"/>
          <w:szCs w:val="20"/>
          <w:lang w:val="ka-GE"/>
        </w:rPr>
        <w:t>კვების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კლასი</w:t>
      </w:r>
      <w:r w:rsidRPr="00BB1293">
        <w:rPr>
          <w:sz w:val="20"/>
          <w:szCs w:val="20"/>
          <w:lang w:val="ka-GE"/>
        </w:rPr>
        <w:t xml:space="preserve"> 802.3af, </w:t>
      </w:r>
      <w:r w:rsidRPr="00BB1293">
        <w:rPr>
          <w:rFonts w:ascii="Sylfaen" w:hAnsi="Sylfaen" w:cs="Sylfaen"/>
          <w:sz w:val="20"/>
          <w:szCs w:val="20"/>
          <w:lang w:val="ka-GE"/>
        </w:rPr>
        <w:t>არაუმეტეს</w:t>
      </w:r>
      <w:r w:rsidRPr="00BB1293">
        <w:rPr>
          <w:sz w:val="20"/>
          <w:szCs w:val="20"/>
          <w:lang w:val="ka-GE"/>
        </w:rPr>
        <w:t xml:space="preserve"> 4.5W,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სამუშაო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ტემპერატურა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დიაპაზონს: -30 °C to +60 °C, 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კორპუსის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დაცვის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კლასი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IP67,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თავსებადი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იყოს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შემოთავაზებულ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ჩამწერთან. 1</w:t>
      </w:r>
      <w:r w:rsidRPr="00BB1293">
        <w:rPr>
          <w:rFonts w:ascii="Sylfaen" w:hAnsi="Sylfaen" w:cs="Sylfaen"/>
          <w:sz w:val="20"/>
          <w:szCs w:val="20"/>
        </w:rPr>
        <w:t xml:space="preserve">2 </w:t>
      </w:r>
      <w:r w:rsidRPr="00BB1293">
        <w:rPr>
          <w:rFonts w:ascii="Sylfaen" w:hAnsi="Sylfaen" w:cs="Sylfaen"/>
          <w:sz w:val="20"/>
          <w:szCs w:val="20"/>
          <w:lang w:val="ka-GE"/>
        </w:rPr>
        <w:t>ცალი.</w:t>
      </w:r>
    </w:p>
    <w:p w:rsidR="00BB1293" w:rsidRP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BB1293">
        <w:rPr>
          <w:rFonts w:ascii="Sylfaen" w:hAnsi="Sylfaen" w:cs="Sylfaen"/>
          <w:b/>
          <w:sz w:val="20"/>
          <w:szCs w:val="20"/>
          <w:lang w:val="ka-GE"/>
        </w:rPr>
        <w:t>PoE სვიჩი</w:t>
      </w: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 w:cs="Sylfaen"/>
          <w:sz w:val="20"/>
          <w:szCs w:val="20"/>
          <w:lang w:val="ka-GE"/>
        </w:rPr>
        <w:t>სვიჩი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რომელსაც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ექნება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მინიმუმ 8 × RJ45 PoE პორტი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1 </w:t>
      </w:r>
      <w:r w:rsidRPr="00BB1293">
        <w:rPr>
          <w:rFonts w:ascii="Sylfaen" w:hAnsi="Sylfaen"/>
          <w:sz w:val="20"/>
          <w:szCs w:val="20"/>
          <w:lang w:val="ka-GE"/>
        </w:rPr>
        <w:t xml:space="preserve">ცალი არანაკლებ 100Mbps </w:t>
      </w:r>
      <w:r w:rsidRPr="00BB1293">
        <w:rPr>
          <w:sz w:val="20"/>
          <w:szCs w:val="20"/>
          <w:lang w:val="ka-GE"/>
        </w:rPr>
        <w:t xml:space="preserve">RJ45 Uplink </w:t>
      </w:r>
      <w:r w:rsidRPr="00BB1293">
        <w:rPr>
          <w:rFonts w:ascii="Sylfaen" w:hAnsi="Sylfaen" w:cs="Sylfaen"/>
          <w:sz w:val="20"/>
          <w:szCs w:val="20"/>
          <w:lang w:val="ka-GE"/>
        </w:rPr>
        <w:t>პორტი</w:t>
      </w:r>
      <w:r w:rsidRPr="00BB1293">
        <w:rPr>
          <w:sz w:val="20"/>
          <w:szCs w:val="20"/>
          <w:lang w:val="ka-GE"/>
        </w:rPr>
        <w:t xml:space="preserve">, PoE </w:t>
      </w:r>
      <w:r w:rsidRPr="00BB1293">
        <w:rPr>
          <w:rFonts w:ascii="Sylfaen" w:hAnsi="Sylfaen" w:cs="Sylfaen"/>
          <w:sz w:val="20"/>
          <w:szCs w:val="20"/>
          <w:lang w:val="ka-GE"/>
        </w:rPr>
        <w:t>ბიუჯეტი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80W, </w:t>
      </w:r>
      <w:r w:rsidRPr="00BB1293">
        <w:rPr>
          <w:rFonts w:ascii="Sylfaen" w:hAnsi="Sylfaen" w:cs="Sylfaen"/>
          <w:sz w:val="20"/>
          <w:szCs w:val="20"/>
          <w:lang w:val="ka-GE"/>
        </w:rPr>
        <w:t>სვიჩი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აღჭურვილი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იყოს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შემდეგი</w:t>
      </w:r>
      <w:r w:rsidRPr="00BB1293">
        <w:rPr>
          <w:sz w:val="20"/>
          <w:szCs w:val="20"/>
          <w:lang w:val="ka-GE"/>
        </w:rPr>
        <w:t xml:space="preserve"> POE </w:t>
      </w:r>
      <w:r w:rsidRPr="00BB1293">
        <w:rPr>
          <w:rFonts w:ascii="Sylfaen" w:hAnsi="Sylfaen" w:cs="Sylfaen"/>
          <w:sz w:val="20"/>
          <w:szCs w:val="20"/>
          <w:lang w:val="ka-GE"/>
        </w:rPr>
        <w:t>სტანდარტებით</w:t>
      </w:r>
      <w:r w:rsidRPr="00BB1293">
        <w:rPr>
          <w:sz w:val="20"/>
          <w:szCs w:val="20"/>
          <w:lang w:val="ka-GE"/>
        </w:rPr>
        <w:t xml:space="preserve">: IEEE 802.3af, IEEE 802.3at; </w:t>
      </w:r>
      <w:r w:rsidRPr="00BB1293">
        <w:rPr>
          <w:rFonts w:ascii="Sylfaen" w:hAnsi="Sylfaen" w:cs="Sylfaen"/>
          <w:sz w:val="20"/>
          <w:szCs w:val="20"/>
          <w:lang w:val="ka-GE"/>
        </w:rPr>
        <w:t>ძაბვის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მიწოდება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შესაძლებელი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იყოს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BB1293">
        <w:rPr>
          <w:sz w:val="20"/>
          <w:szCs w:val="20"/>
          <w:lang w:val="ka-GE"/>
        </w:rPr>
        <w:t xml:space="preserve"> 250 </w:t>
      </w:r>
      <w:r w:rsidRPr="00BB1293">
        <w:rPr>
          <w:rFonts w:ascii="Sylfaen" w:hAnsi="Sylfaen" w:cs="Sylfaen"/>
          <w:sz w:val="20"/>
          <w:szCs w:val="20"/>
          <w:lang w:val="ka-GE"/>
        </w:rPr>
        <w:t>მეტრზე</w:t>
      </w:r>
      <w:r w:rsidRPr="00BB1293">
        <w:rPr>
          <w:sz w:val="20"/>
          <w:szCs w:val="20"/>
          <w:lang w:val="ka-GE"/>
        </w:rPr>
        <w:t xml:space="preserve">. </w:t>
      </w:r>
      <w:r w:rsidRPr="00BB1293">
        <w:rPr>
          <w:rFonts w:ascii="Sylfaen" w:hAnsi="Sylfaen" w:cs="Sylfaen"/>
          <w:sz w:val="20"/>
          <w:szCs w:val="20"/>
          <w:lang w:val="ka-GE"/>
        </w:rPr>
        <w:t>სვიჩის სამუშაო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ტემპერატურა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დიაპაზონს:      -10°C to 55°C.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სვიჩი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თავსებადი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იყოს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შემოთავაზებულ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ვიდეო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კამერებთან</w:t>
      </w:r>
      <w:r w:rsidRPr="00BB1293">
        <w:rPr>
          <w:sz w:val="20"/>
          <w:szCs w:val="20"/>
          <w:lang w:val="ka-GE"/>
        </w:rPr>
        <w:t xml:space="preserve"> (</w:t>
      </w:r>
      <w:r w:rsidRPr="00BB1293">
        <w:rPr>
          <w:rFonts w:ascii="Sylfaen" w:hAnsi="Sylfaen" w:cs="Sylfaen"/>
          <w:sz w:val="20"/>
          <w:szCs w:val="20"/>
          <w:lang w:val="ka-GE"/>
        </w:rPr>
        <w:t>პროდუქტს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უნდა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შეეძლოს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იმ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სიმძლავრის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ენერგიის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ძაბვის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მიწოდება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შემოთავაზებულ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კამერას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კვებით</w:t>
      </w:r>
      <w:r w:rsidRPr="00BB1293">
        <w:rPr>
          <w:sz w:val="20"/>
          <w:szCs w:val="20"/>
          <w:lang w:val="ka-GE"/>
        </w:rPr>
        <w:t xml:space="preserve">, </w:t>
      </w:r>
      <w:r w:rsidRPr="00BB1293">
        <w:rPr>
          <w:rFonts w:ascii="Sylfaen" w:hAnsi="Sylfaen" w:cs="Sylfaen"/>
          <w:sz w:val="20"/>
          <w:szCs w:val="20"/>
          <w:lang w:val="ka-GE"/>
        </w:rPr>
        <w:t>აგრეთვე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განაპირობებს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კამერის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ხარისხიან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და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შეუფერხებელ</w:t>
      </w:r>
      <w:r w:rsidRPr="00BB1293">
        <w:rPr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sz w:val="20"/>
          <w:szCs w:val="20"/>
          <w:lang w:val="ka-GE"/>
        </w:rPr>
        <w:t>მუშაობას</w:t>
      </w:r>
      <w:r w:rsidRPr="00BB1293">
        <w:rPr>
          <w:sz w:val="20"/>
          <w:szCs w:val="20"/>
          <w:lang w:val="ka-GE"/>
        </w:rPr>
        <w:t xml:space="preserve">). </w:t>
      </w:r>
      <w:r w:rsidRPr="00BB1293">
        <w:rPr>
          <w:rFonts w:ascii="Sylfaen" w:hAnsi="Sylfaen"/>
          <w:sz w:val="20"/>
          <w:szCs w:val="20"/>
          <w:lang w:val="ka-GE"/>
        </w:rPr>
        <w:t>4 ცალი.</w:t>
      </w:r>
    </w:p>
    <w:p w:rsid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lastRenderedPageBreak/>
        <w:t>პლასტმასის კარადა</w:t>
      </w:r>
    </w:p>
    <w:p w:rsidR="00BB1293" w:rsidRPr="00BB1293" w:rsidRDefault="00BB1293" w:rsidP="00BB1293">
      <w:pPr>
        <w:rPr>
          <w:rFonts w:ascii="Arial" w:hAnsi="Arial" w:cs="Arial"/>
          <w:color w:val="000000"/>
          <w:sz w:val="20"/>
          <w:szCs w:val="20"/>
        </w:rPr>
      </w:pPr>
      <w:r w:rsidRPr="00BB1293">
        <w:rPr>
          <w:rFonts w:ascii="Sylfaen" w:hAnsi="Sylfaen" w:cs="Sylfaen"/>
          <w:color w:val="000000"/>
          <w:sz w:val="20"/>
          <w:szCs w:val="20"/>
        </w:rPr>
        <w:t>პლასტმასის</w:t>
      </w:r>
      <w:r w:rsidRPr="00BB12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1293">
        <w:rPr>
          <w:rFonts w:ascii="Sylfaen" w:hAnsi="Sylfaen" w:cs="Sylfaen"/>
          <w:color w:val="000000"/>
          <w:sz w:val="20"/>
          <w:szCs w:val="20"/>
        </w:rPr>
        <w:t>კარადა</w:t>
      </w:r>
      <w:r w:rsidRPr="00BB12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1293">
        <w:rPr>
          <w:rFonts w:ascii="Sylfaen" w:hAnsi="Sylfaen" w:cs="Sylfaen"/>
          <w:color w:val="000000"/>
          <w:sz w:val="20"/>
          <w:szCs w:val="20"/>
        </w:rPr>
        <w:t>ზომებით</w:t>
      </w:r>
      <w:r w:rsidRPr="00BB1293">
        <w:rPr>
          <w:rFonts w:ascii="Arial" w:hAnsi="Arial" w:cs="Arial"/>
          <w:color w:val="000000"/>
          <w:sz w:val="20"/>
          <w:szCs w:val="20"/>
        </w:rPr>
        <w:t xml:space="preserve">: </w:t>
      </w:r>
      <w:r w:rsidRPr="00BB1293">
        <w:rPr>
          <w:rFonts w:ascii="Sylfaen" w:hAnsi="Sylfaen" w:cs="Sylfaen"/>
          <w:color w:val="000000"/>
          <w:sz w:val="20"/>
          <w:szCs w:val="20"/>
        </w:rPr>
        <w:t>არანაკლებ</w:t>
      </w:r>
      <w:r w:rsidRPr="00BB1293">
        <w:rPr>
          <w:rFonts w:ascii="Arial" w:hAnsi="Arial" w:cs="Arial"/>
          <w:color w:val="000000"/>
          <w:sz w:val="20"/>
          <w:szCs w:val="20"/>
        </w:rPr>
        <w:t xml:space="preserve"> 300X400X165</w:t>
      </w:r>
    </w:p>
    <w:p w:rsidR="00BB1293" w:rsidRPr="00BB1293" w:rsidRDefault="00BB1293" w:rsidP="00BB129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BB1293">
        <w:rPr>
          <w:rFonts w:ascii="Sylfaen" w:hAnsi="Sylfaen" w:cs="Sylfaen"/>
          <w:b/>
          <w:sz w:val="20"/>
          <w:szCs w:val="20"/>
          <w:lang w:val="ka-GE"/>
        </w:rPr>
        <w:t>საკომუნიკაციო</w:t>
      </w:r>
      <w:r w:rsidRPr="00BB129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BB1293">
        <w:rPr>
          <w:rFonts w:ascii="Sylfaen" w:hAnsi="Sylfaen" w:cs="Sylfaen"/>
          <w:b/>
          <w:sz w:val="20"/>
          <w:szCs w:val="20"/>
          <w:lang w:val="ka-GE"/>
        </w:rPr>
        <w:t>კარადა</w:t>
      </w: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საკომუნიკაციო კარადა არანაკლებ 6U, ზომებით: არანაკლებ 600x450. </w:t>
      </w:r>
    </w:p>
    <w:p w:rsidR="00A67BC3" w:rsidRDefault="00BB1293" w:rsidP="00A67BC3">
      <w:pPr>
        <w:pStyle w:val="ListParagraph"/>
        <w:numPr>
          <w:ilvl w:val="0"/>
          <w:numId w:val="23"/>
        </w:numPr>
        <w:spacing w:after="240" w:line="259" w:lineRule="auto"/>
        <w:rPr>
          <w:rFonts w:ascii="Sylfaen" w:hAnsi="Sylfaen"/>
          <w:sz w:val="20"/>
          <w:szCs w:val="20"/>
          <w:lang w:val="ka-GE"/>
        </w:rPr>
      </w:pPr>
      <w:r w:rsidRPr="00A67BC3">
        <w:rPr>
          <w:rFonts w:ascii="Sylfaen" w:hAnsi="Sylfaen" w:cs="Sylfaen"/>
          <w:b/>
          <w:sz w:val="20"/>
          <w:szCs w:val="20"/>
          <w:lang w:val="ka-GE"/>
        </w:rPr>
        <w:t>საკომუნიკაციო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კარადის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თარო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ზომებით</w:t>
      </w:r>
      <w:r w:rsidRPr="00A67BC3">
        <w:rPr>
          <w:rFonts w:ascii="Sylfaen" w:hAnsi="Sylfaen"/>
          <w:b/>
          <w:sz w:val="20"/>
          <w:szCs w:val="20"/>
          <w:lang w:val="ka-GE"/>
        </w:rPr>
        <w:t>: არანაკლებ 500x280</w:t>
      </w:r>
      <w:r w:rsidRPr="00A67BC3">
        <w:rPr>
          <w:rFonts w:ascii="Sylfaen" w:hAnsi="Sylfaen"/>
          <w:sz w:val="20"/>
          <w:szCs w:val="20"/>
          <w:lang w:val="ka-GE"/>
        </w:rPr>
        <w:t xml:space="preserve"> </w:t>
      </w:r>
    </w:p>
    <w:p w:rsidR="00BB1293" w:rsidRPr="00A67BC3" w:rsidRDefault="00BB1293" w:rsidP="00BB1293">
      <w:pPr>
        <w:pStyle w:val="ListParagraph"/>
        <w:numPr>
          <w:ilvl w:val="0"/>
          <w:numId w:val="23"/>
        </w:numPr>
        <w:spacing w:after="160" w:line="259" w:lineRule="auto"/>
        <w:rPr>
          <w:rFonts w:ascii="Sylfaen" w:hAnsi="Sylfaen"/>
          <w:b/>
          <w:sz w:val="20"/>
          <w:szCs w:val="20"/>
          <w:lang w:val="ka-GE"/>
        </w:rPr>
      </w:pPr>
      <w:r w:rsidRPr="00243EF2">
        <w:rPr>
          <w:rFonts w:ascii="Sylfaen" w:hAnsi="Sylfaen" w:cs="Sylfaen"/>
          <w:b/>
          <w:color w:val="000000"/>
          <w:sz w:val="20"/>
          <w:szCs w:val="20"/>
        </w:rPr>
        <w:t>გარე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გამოყენების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კამერისთვის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კოლოფი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ზომებით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არანაკლებ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110X110</w:t>
      </w:r>
    </w:p>
    <w:p w:rsidR="00A67BC3" w:rsidRDefault="00A67BC3" w:rsidP="00A67BC3">
      <w:pPr>
        <w:pStyle w:val="ListParagraph"/>
        <w:rPr>
          <w:rFonts w:ascii="Sylfaen" w:hAnsi="Sylfaen"/>
          <w:b/>
          <w:sz w:val="20"/>
          <w:szCs w:val="20"/>
          <w:lang w:val="ka-GE"/>
        </w:rPr>
      </w:pPr>
    </w:p>
    <w:p w:rsidR="00BB1293" w:rsidRPr="00A67BC3" w:rsidRDefault="00BB129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A67BC3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ტიპის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საკაბელო არხი</w:t>
      </w: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საკაბელო არხი არანაკლებ 25x16, თვითწებვადი, თეთრი ფერის. </w:t>
      </w:r>
    </w:p>
    <w:p w:rsidR="00BB1293" w:rsidRPr="00A67BC3" w:rsidRDefault="00BB129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A67BC3">
        <w:rPr>
          <w:rFonts w:ascii="Sylfaen" w:hAnsi="Sylfaen" w:cs="Sylfaen"/>
          <w:b/>
          <w:sz w:val="20"/>
          <w:szCs w:val="20"/>
          <w:lang w:val="ka-GE"/>
        </w:rPr>
        <w:t>ბ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ტიპის საკაბელო არხი</w:t>
      </w: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საკაბელო არხი არანაკლებ 25x25, თვითწებვადი, თეთრი ფერის. </w:t>
      </w:r>
    </w:p>
    <w:p w:rsidR="00BB1293" w:rsidRPr="00A67BC3" w:rsidRDefault="00A67BC3" w:rsidP="00A67BC3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243EF2">
        <w:rPr>
          <w:rFonts w:ascii="Sylfaen" w:hAnsi="Sylfaen" w:cs="Sylfaen"/>
          <w:b/>
          <w:color w:val="000000"/>
          <w:sz w:val="20"/>
          <w:szCs w:val="20"/>
        </w:rPr>
        <w:t>შიდა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გამოყენების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კამერისთვის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კოლოფი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ზომებით</w:t>
      </w:r>
      <w:r w:rsidRPr="00243EF2">
        <w:rPr>
          <w:rFonts w:ascii="Arial" w:hAnsi="Arial" w:cs="Arial"/>
          <w:b/>
          <w:color w:val="000000"/>
          <w:sz w:val="20"/>
          <w:szCs w:val="20"/>
        </w:rPr>
        <w:t>:</w:t>
      </w:r>
      <w:r w:rsidRPr="00243EF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243EF2">
        <w:rPr>
          <w:rFonts w:ascii="Sylfaen" w:hAnsi="Sylfaen" w:cs="Sylfaen"/>
          <w:color w:val="000000"/>
          <w:sz w:val="20"/>
          <w:szCs w:val="20"/>
        </w:rPr>
        <w:t>არანაკლებ</w:t>
      </w:r>
      <w:r w:rsidRPr="00243EF2">
        <w:rPr>
          <w:rFonts w:ascii="Arial" w:hAnsi="Arial" w:cs="Arial"/>
          <w:color w:val="000000"/>
          <w:sz w:val="20"/>
          <w:szCs w:val="20"/>
        </w:rPr>
        <w:t xml:space="preserve"> 85x85</w:t>
      </w:r>
    </w:p>
    <w:p w:rsidR="00BB1293" w:rsidRPr="00BB1293" w:rsidRDefault="00BB1293" w:rsidP="00BB1293">
      <w:pPr>
        <w:rPr>
          <w:rFonts w:ascii="Sylfaen" w:hAnsi="Sylfaen"/>
          <w:b/>
          <w:sz w:val="20"/>
          <w:szCs w:val="20"/>
          <w:lang w:val="ka-GE"/>
        </w:rPr>
      </w:pPr>
      <w:r w:rsidRPr="00BB1293">
        <w:rPr>
          <w:rFonts w:ascii="Sylfaen" w:hAnsi="Sylfaen"/>
          <w:b/>
          <w:sz w:val="20"/>
          <w:szCs w:val="20"/>
          <w:lang w:val="ka-GE"/>
        </w:rPr>
        <w:t>გ ტიპის საკაბელო არხი</w:t>
      </w:r>
    </w:p>
    <w:p w:rsidR="00BB1293" w:rsidRDefault="00BB129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A67BC3">
        <w:rPr>
          <w:rFonts w:ascii="Sylfaen" w:hAnsi="Sylfaen" w:cs="Sylfaen"/>
          <w:b/>
          <w:sz w:val="20"/>
          <w:szCs w:val="20"/>
          <w:lang w:val="ka-GE"/>
        </w:rPr>
        <w:t>საკაბელო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არხი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არანაკლებ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40x40,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თვითწებვადი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, თეთრი ფერის. </w:t>
      </w:r>
    </w:p>
    <w:p w:rsidR="00A67BC3" w:rsidRPr="00A67BC3" w:rsidRDefault="00A67BC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243EF2">
        <w:rPr>
          <w:rFonts w:ascii="Sylfaen" w:hAnsi="Sylfaen" w:cs="Sylfaen"/>
          <w:b/>
          <w:color w:val="000000"/>
          <w:sz w:val="20"/>
          <w:szCs w:val="20"/>
        </w:rPr>
        <w:t>ქსელის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კონექტორი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RJ45</w:t>
      </w:r>
    </w:p>
    <w:p w:rsidR="00A67BC3" w:rsidRPr="004D6F40" w:rsidRDefault="00A67BC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243EF2">
        <w:rPr>
          <w:rFonts w:ascii="Sylfaen" w:hAnsi="Sylfaen" w:cs="Sylfaen"/>
          <w:b/>
          <w:color w:val="000000"/>
          <w:sz w:val="20"/>
          <w:szCs w:val="20"/>
        </w:rPr>
        <w:t>დენის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ფილტრი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დამაგრძელებელი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არანაკლებ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5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ადგილიანი</w:t>
      </w:r>
    </w:p>
    <w:p w:rsidR="004D6F40" w:rsidRPr="004D6F40" w:rsidRDefault="004D6F40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243EF2">
        <w:rPr>
          <w:rFonts w:ascii="Sylfaen" w:hAnsi="Sylfaen" w:cs="Sylfaen"/>
          <w:b/>
          <w:color w:val="000000"/>
          <w:sz w:val="20"/>
          <w:szCs w:val="20"/>
        </w:rPr>
        <w:t>არანაკლებ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2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ადგილიანი</w:t>
      </w:r>
      <w:r w:rsidRPr="00243E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3EF2">
        <w:rPr>
          <w:rFonts w:ascii="Sylfaen" w:hAnsi="Sylfaen" w:cs="Sylfaen"/>
          <w:b/>
          <w:color w:val="000000"/>
          <w:sz w:val="20"/>
          <w:szCs w:val="20"/>
        </w:rPr>
        <w:t>როზეტი</w:t>
      </w:r>
    </w:p>
    <w:p w:rsidR="00BB1293" w:rsidRPr="00A67BC3" w:rsidRDefault="00BB1293" w:rsidP="00A67BC3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A67BC3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ტიპის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Pr="00A67B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67BC3">
        <w:rPr>
          <w:rFonts w:ascii="Sylfaen" w:hAnsi="Sylfaen" w:cs="Sylfaen"/>
          <w:b/>
          <w:sz w:val="20"/>
          <w:szCs w:val="20"/>
          <w:lang w:val="ka-GE"/>
        </w:rPr>
        <w:t>კაბელი</w:t>
      </w:r>
    </w:p>
    <w:p w:rsidR="004D6F40" w:rsidRDefault="00BB1293" w:rsidP="004D6F40">
      <w:pPr>
        <w:spacing w:after="0"/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შიდა გამოყენების ქსელის კაბელი FTP Cat5e, 100% სპილენძი. </w:t>
      </w:r>
    </w:p>
    <w:p w:rsidR="00BB1293" w:rsidRPr="004D6F40" w:rsidRDefault="00BB1293" w:rsidP="004D6F40">
      <w:pPr>
        <w:pStyle w:val="ListParagraph"/>
        <w:numPr>
          <w:ilvl w:val="0"/>
          <w:numId w:val="23"/>
        </w:numPr>
        <w:rPr>
          <w:rFonts w:ascii="Sylfaen" w:hAnsi="Sylfaen"/>
          <w:b/>
          <w:sz w:val="20"/>
          <w:szCs w:val="20"/>
          <w:lang w:val="ka-GE"/>
        </w:rPr>
      </w:pPr>
      <w:r w:rsidRPr="004D6F40">
        <w:rPr>
          <w:rFonts w:ascii="Sylfaen" w:hAnsi="Sylfaen" w:cs="Sylfaen"/>
          <w:b/>
          <w:sz w:val="20"/>
          <w:szCs w:val="20"/>
          <w:lang w:val="ka-GE"/>
        </w:rPr>
        <w:t>ბ</w:t>
      </w:r>
      <w:r w:rsidRPr="004D6F4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D6F40">
        <w:rPr>
          <w:rFonts w:ascii="Sylfaen" w:hAnsi="Sylfaen" w:cs="Sylfaen"/>
          <w:b/>
          <w:sz w:val="20"/>
          <w:szCs w:val="20"/>
          <w:lang w:val="ka-GE"/>
        </w:rPr>
        <w:t>ტიპის</w:t>
      </w:r>
      <w:r w:rsidRPr="004D6F4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D6F40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Pr="004D6F4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D6F40">
        <w:rPr>
          <w:rFonts w:ascii="Sylfaen" w:hAnsi="Sylfaen" w:cs="Sylfaen"/>
          <w:b/>
          <w:sz w:val="20"/>
          <w:szCs w:val="20"/>
          <w:lang w:val="ka-GE"/>
        </w:rPr>
        <w:t>კაბელი</w:t>
      </w:r>
    </w:p>
    <w:p w:rsidR="00BB1293" w:rsidRPr="00BB1293" w:rsidRDefault="00BB1293" w:rsidP="004D6F40">
      <w:pPr>
        <w:rPr>
          <w:rFonts w:ascii="Sylfaen" w:hAnsi="Sylfaen"/>
          <w:sz w:val="20"/>
          <w:szCs w:val="20"/>
          <w:lang w:val="ka-GE"/>
        </w:rPr>
      </w:pPr>
      <w:r w:rsidRPr="00BB1293">
        <w:rPr>
          <w:rFonts w:ascii="Sylfaen" w:hAnsi="Sylfaen"/>
          <w:sz w:val="20"/>
          <w:szCs w:val="20"/>
          <w:lang w:val="ka-GE"/>
        </w:rPr>
        <w:t xml:space="preserve">გარე გამოყენების ქსელის კაბელი FTP Cat5e, 100% სპილენძი. </w:t>
      </w:r>
      <w:bookmarkStart w:id="0" w:name="_GoBack"/>
      <w:bookmarkEnd w:id="0"/>
    </w:p>
    <w:p w:rsidR="00BB1293" w:rsidRPr="00BB1293" w:rsidRDefault="00BB1293" w:rsidP="00BB1293">
      <w:pPr>
        <w:shd w:val="clear" w:color="auto" w:fill="FFFFFF"/>
        <w:spacing w:after="0" w:line="360" w:lineRule="atLeast"/>
        <w:rPr>
          <w:rFonts w:ascii="Sylfaen" w:hAnsi="Sylfaen"/>
          <w:b/>
          <w:sz w:val="20"/>
          <w:szCs w:val="20"/>
          <w:lang w:val="ka-GE"/>
        </w:rPr>
      </w:pPr>
      <w:r w:rsidRPr="00BB1293">
        <w:rPr>
          <w:rFonts w:ascii="Sylfaen" w:hAnsi="Sylfaen"/>
          <w:b/>
          <w:sz w:val="20"/>
          <w:szCs w:val="20"/>
          <w:lang w:val="ka-GE"/>
        </w:rPr>
        <w:t>მოთხოვნა საგარანტიო ვადის შესახებ</w:t>
      </w:r>
    </w:p>
    <w:p w:rsidR="00BB1293" w:rsidRPr="00BB1293" w:rsidRDefault="00BB1293" w:rsidP="004F650A">
      <w:pPr>
        <w:shd w:val="clear" w:color="auto" w:fill="FFFFFF"/>
        <w:spacing w:after="0" w:line="0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1.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შემოთავაზებული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საქონელი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იყოს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უნაკლო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ექსპლუატაციაში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არ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მყოფი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2.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პროექტში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გამოყენებულ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ტექნიკაზე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გავრცელდეს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1 (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ერთი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)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წლიანი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გარანტია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რომელიც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აითვლება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 xml:space="preserve">მიღება 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-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ჩაბარების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აქტის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გაფორმებიდან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საგარანტიო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პერიოდის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განმავლობაში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დაზიანებული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ტექნიკა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შეკეთდეს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ან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შეიცვალოს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ახლით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არაუმეტეს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20 (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ოცი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>)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კალენდარულ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დღის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განმავლობაში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3.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საგარანტიო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პირობები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არ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ვრცელდება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ვიდეო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კამერაზე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ან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სრულ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კომპლექტაციაზე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იმ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შემთხვევაში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თუ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სახეზეა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გარეშე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ფაქტორებით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გამოწვეული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დაზიანება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მაგ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: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გარეშე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ზემოქმედება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ელ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ძაბვა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მეხის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დაცემა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B1293">
        <w:rPr>
          <w:rFonts w:ascii="Sylfaen" w:eastAsia="Times New Roman" w:hAnsi="Sylfaen" w:cs="Sylfaen"/>
          <w:color w:val="222222"/>
          <w:sz w:val="20"/>
          <w:szCs w:val="20"/>
        </w:rPr>
        <w:t>სხვა</w:t>
      </w:r>
      <w:r w:rsidRPr="00BB1293">
        <w:rPr>
          <w:rFonts w:ascii="Verdana" w:eastAsia="Times New Roman" w:hAnsi="Verdana" w:cs="Times New Roman"/>
          <w:color w:val="222222"/>
          <w:sz w:val="20"/>
          <w:szCs w:val="20"/>
        </w:rPr>
        <w:t>.)</w:t>
      </w:r>
    </w:p>
    <w:p w:rsidR="00BB1293" w:rsidRPr="00BB1293" w:rsidRDefault="00BB1293" w:rsidP="00BB129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BB1293" w:rsidRPr="00BB1293" w:rsidRDefault="00BB1293" w:rsidP="00BB129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</w:p>
    <w:p w:rsidR="00BB1293" w:rsidRPr="00BB1293" w:rsidRDefault="00BB1293" w:rsidP="00BB1293">
      <w:pPr>
        <w:rPr>
          <w:rFonts w:ascii="Sylfaen" w:hAnsi="Sylfaen"/>
          <w:sz w:val="20"/>
          <w:szCs w:val="20"/>
          <w:lang w:val="ka-GE"/>
        </w:rPr>
      </w:pPr>
    </w:p>
    <w:p w:rsidR="00BB1293" w:rsidRPr="00BB1293" w:rsidRDefault="00BB1293" w:rsidP="00BB1293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Sylfaen" w:hAnsi="Sylfaen"/>
          <w:sz w:val="20"/>
          <w:szCs w:val="20"/>
          <w:lang w:val="ka-GE"/>
        </w:rPr>
      </w:pPr>
    </w:p>
    <w:sectPr w:rsidR="00BB1293" w:rsidRPr="00BB1293" w:rsidSect="004F650A">
      <w:pgSz w:w="16340" w:h="12240" w:orient="landscape"/>
      <w:pgMar w:top="630" w:right="994" w:bottom="630" w:left="11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EEB"/>
    <w:multiLevelType w:val="hybridMultilevel"/>
    <w:tmpl w:val="5A6A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548"/>
    <w:multiLevelType w:val="hybridMultilevel"/>
    <w:tmpl w:val="4A5C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45C2"/>
    <w:multiLevelType w:val="hybridMultilevel"/>
    <w:tmpl w:val="32E629AC"/>
    <w:lvl w:ilvl="0" w:tplc="70BE9D8A">
      <w:numFmt w:val="bullet"/>
      <w:lvlText w:val="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C81"/>
    <w:multiLevelType w:val="hybridMultilevel"/>
    <w:tmpl w:val="7AC8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7391"/>
    <w:multiLevelType w:val="hybridMultilevel"/>
    <w:tmpl w:val="A4B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5033"/>
    <w:multiLevelType w:val="hybridMultilevel"/>
    <w:tmpl w:val="998C3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5683"/>
    <w:multiLevelType w:val="hybridMultilevel"/>
    <w:tmpl w:val="3EC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C4BC1"/>
    <w:multiLevelType w:val="hybridMultilevel"/>
    <w:tmpl w:val="D1DC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518D4"/>
    <w:multiLevelType w:val="hybridMultilevel"/>
    <w:tmpl w:val="5C48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4D25"/>
    <w:multiLevelType w:val="hybridMultilevel"/>
    <w:tmpl w:val="6FD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30751"/>
    <w:multiLevelType w:val="hybridMultilevel"/>
    <w:tmpl w:val="CA04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92972"/>
    <w:multiLevelType w:val="hybridMultilevel"/>
    <w:tmpl w:val="4DFA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02901"/>
    <w:multiLevelType w:val="multilevel"/>
    <w:tmpl w:val="9158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95538FB"/>
    <w:multiLevelType w:val="hybridMultilevel"/>
    <w:tmpl w:val="837005F8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4">
    <w:nsid w:val="3E160B83"/>
    <w:multiLevelType w:val="hybridMultilevel"/>
    <w:tmpl w:val="B118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22443"/>
    <w:multiLevelType w:val="hybridMultilevel"/>
    <w:tmpl w:val="8934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C1EC4"/>
    <w:multiLevelType w:val="hybridMultilevel"/>
    <w:tmpl w:val="1D3E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77931"/>
    <w:multiLevelType w:val="hybridMultilevel"/>
    <w:tmpl w:val="4998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47D23"/>
    <w:multiLevelType w:val="hybridMultilevel"/>
    <w:tmpl w:val="D1B6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32F73"/>
    <w:multiLevelType w:val="hybridMultilevel"/>
    <w:tmpl w:val="1040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24A11"/>
    <w:multiLevelType w:val="hybridMultilevel"/>
    <w:tmpl w:val="5060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20E5B"/>
    <w:multiLevelType w:val="hybridMultilevel"/>
    <w:tmpl w:val="EAD2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D3079"/>
    <w:multiLevelType w:val="hybridMultilevel"/>
    <w:tmpl w:val="BA9C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6"/>
  </w:num>
  <w:num w:numId="5">
    <w:abstractNumId w:val="22"/>
  </w:num>
  <w:num w:numId="6">
    <w:abstractNumId w:val="14"/>
  </w:num>
  <w:num w:numId="7">
    <w:abstractNumId w:val="9"/>
  </w:num>
  <w:num w:numId="8">
    <w:abstractNumId w:val="17"/>
  </w:num>
  <w:num w:numId="9">
    <w:abstractNumId w:val="11"/>
  </w:num>
  <w:num w:numId="10">
    <w:abstractNumId w:val="4"/>
  </w:num>
  <w:num w:numId="11">
    <w:abstractNumId w:val="19"/>
  </w:num>
  <w:num w:numId="12">
    <w:abstractNumId w:val="3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0"/>
  </w:num>
  <w:num w:numId="20">
    <w:abstractNumId w:val="13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0A62"/>
    <w:rsid w:val="00062D59"/>
    <w:rsid w:val="000C4AE1"/>
    <w:rsid w:val="000D79AD"/>
    <w:rsid w:val="001268A5"/>
    <w:rsid w:val="001626B2"/>
    <w:rsid w:val="001D749C"/>
    <w:rsid w:val="00204F63"/>
    <w:rsid w:val="00243EF2"/>
    <w:rsid w:val="002445B8"/>
    <w:rsid w:val="0027051D"/>
    <w:rsid w:val="004C51EE"/>
    <w:rsid w:val="004D6F40"/>
    <w:rsid w:val="004F650A"/>
    <w:rsid w:val="0056410C"/>
    <w:rsid w:val="00570211"/>
    <w:rsid w:val="006117F8"/>
    <w:rsid w:val="006654D0"/>
    <w:rsid w:val="00680A62"/>
    <w:rsid w:val="00785D71"/>
    <w:rsid w:val="00815742"/>
    <w:rsid w:val="00872043"/>
    <w:rsid w:val="00877C52"/>
    <w:rsid w:val="0094622F"/>
    <w:rsid w:val="00A67BC3"/>
    <w:rsid w:val="00AF5ABE"/>
    <w:rsid w:val="00B01F1A"/>
    <w:rsid w:val="00BB1293"/>
    <w:rsid w:val="00BF32A8"/>
    <w:rsid w:val="00C154A2"/>
    <w:rsid w:val="00C61D98"/>
    <w:rsid w:val="00C70E2A"/>
    <w:rsid w:val="00C71A82"/>
    <w:rsid w:val="00CB4BA0"/>
    <w:rsid w:val="00EB05C5"/>
    <w:rsid w:val="00F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D9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BA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F5A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o.giorgadz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dcterms:created xsi:type="dcterms:W3CDTF">2019-10-18T07:23:00Z</dcterms:created>
  <dcterms:modified xsi:type="dcterms:W3CDTF">2021-11-18T08:08:00Z</dcterms:modified>
</cp:coreProperties>
</file>