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DAA6" w14:textId="77777777" w:rsidR="00677ADB" w:rsidRPr="004D230B" w:rsidRDefault="00677ADB" w:rsidP="00677ADB">
      <w:pPr>
        <w:spacing w:after="0" w:line="240" w:lineRule="auto"/>
        <w:ind w:left="90"/>
        <w:jc w:val="center"/>
        <w:rPr>
          <w:rFonts w:ascii="Sylfaen" w:hAnsi="Sylfaen" w:cs="Sylfaen"/>
          <w:b/>
          <w:bCs/>
          <w:color w:val="000000"/>
          <w:lang w:val="ka-GE"/>
        </w:rPr>
      </w:pPr>
      <w:r w:rsidRPr="004D230B">
        <w:rPr>
          <w:rFonts w:ascii="Sylfaen" w:hAnsi="Sylfaen" w:cs="Sylfaen"/>
          <w:b/>
          <w:bCs/>
          <w:color w:val="000000"/>
          <w:lang w:val="ka-GE"/>
        </w:rPr>
        <w:t xml:space="preserve">ხელშეკრულება </w:t>
      </w:r>
      <w:permStart w:id="812069084" w:edGrp="everyone"/>
      <w:r w:rsidRPr="004D230B">
        <w:rPr>
          <w:rFonts w:ascii="Sylfaen" w:hAnsi="Sylfaen" w:cs="Sylfaen"/>
          <w:b/>
          <w:bCs/>
          <w:color w:val="000000"/>
          <w:lang w:val="ka-GE"/>
        </w:rPr>
        <w:t xml:space="preserve">№     </w:t>
      </w:r>
      <w:permEnd w:id="812069084"/>
    </w:p>
    <w:p w14:paraId="0B521163" w14:textId="77777777" w:rsidR="00677ADB" w:rsidRPr="004D230B" w:rsidRDefault="00677ADB" w:rsidP="00677ADB">
      <w:pPr>
        <w:spacing w:after="0" w:line="240" w:lineRule="auto"/>
        <w:ind w:left="90"/>
        <w:jc w:val="center"/>
        <w:rPr>
          <w:rFonts w:ascii="Sylfaen" w:hAnsi="Sylfaen" w:cs="Sylfaen"/>
          <w:b/>
          <w:bCs/>
          <w:color w:val="000000"/>
          <w:lang w:val="ka-GE"/>
        </w:rPr>
      </w:pPr>
      <w:r w:rsidRPr="004D230B">
        <w:rPr>
          <w:rFonts w:ascii="Sylfaen" w:hAnsi="Sylfaen" w:cs="Sylfaen"/>
          <w:b/>
          <w:bCs/>
          <w:color w:val="000000"/>
          <w:lang w:val="ka-GE"/>
        </w:rPr>
        <w:t>სახელმწიფო შესყიდვის შესახებ</w:t>
      </w:r>
    </w:p>
    <w:p w14:paraId="6671B8D6" w14:textId="4089158C" w:rsidR="00677ADB" w:rsidRPr="004D230B" w:rsidRDefault="00677ADB" w:rsidP="00677ADB">
      <w:pPr>
        <w:spacing w:after="0" w:line="240" w:lineRule="auto"/>
        <w:ind w:left="90"/>
        <w:jc w:val="center"/>
        <w:rPr>
          <w:rStyle w:val="Strong"/>
          <w:rFonts w:ascii="Sylfaen" w:hAnsi="Sylfaen"/>
          <w:b w:val="0"/>
          <w:color w:val="000000"/>
          <w:lang w:val="ka-GE"/>
        </w:rPr>
      </w:pPr>
      <w:r w:rsidRPr="004D230B">
        <w:rPr>
          <w:rFonts w:ascii="Sylfaen" w:hAnsi="Sylfaen" w:cs="Sylfaen"/>
          <w:b/>
          <w:bCs/>
          <w:color w:val="000000"/>
          <w:lang w:val="ka-GE"/>
        </w:rPr>
        <w:t xml:space="preserve">(კონსოლიდირებული ტენდერი № </w:t>
      </w:r>
      <w:r w:rsidRPr="004D230B">
        <w:rPr>
          <w:rStyle w:val="Strong"/>
          <w:rFonts w:ascii="Sylfaen" w:hAnsi="Sylfaen"/>
          <w:color w:val="222222"/>
          <w:shd w:val="clear" w:color="auto" w:fill="FFFFFF"/>
        </w:rPr>
        <w:t>CON</w:t>
      </w:r>
      <w:permStart w:id="1287529535" w:edGrp="everyone"/>
      <w:r w:rsidR="004A49D6">
        <w:rPr>
          <w:rStyle w:val="Strong"/>
          <w:rFonts w:ascii="Sylfaen" w:hAnsi="Sylfaen"/>
          <w:color w:val="222222"/>
          <w:shd w:val="clear" w:color="auto" w:fill="FFFFFF"/>
        </w:rPr>
        <w:t>220000548</w:t>
      </w:r>
      <w:permEnd w:id="1287529535"/>
      <w:r w:rsidRPr="004D230B">
        <w:rPr>
          <w:rStyle w:val="Strong"/>
          <w:rFonts w:ascii="Sylfaen" w:hAnsi="Sylfaen"/>
          <w:color w:val="000000"/>
          <w:lang w:val="ka-GE"/>
        </w:rPr>
        <w:t>)</w:t>
      </w:r>
    </w:p>
    <w:p w14:paraId="33CCDA96" w14:textId="77777777" w:rsidR="00677ADB" w:rsidRPr="004D230B" w:rsidRDefault="00677ADB" w:rsidP="00677ADB">
      <w:pPr>
        <w:spacing w:after="0" w:line="240" w:lineRule="auto"/>
        <w:ind w:left="90"/>
        <w:jc w:val="center"/>
        <w:rPr>
          <w:rStyle w:val="Strong"/>
          <w:rFonts w:ascii="Sylfaen" w:hAnsi="Sylfaen"/>
          <w:b w:val="0"/>
          <w:color w:val="000000"/>
          <w:lang w:val="ka-GE"/>
        </w:rPr>
      </w:pPr>
    </w:p>
    <w:p w14:paraId="54EA7519" w14:textId="77777777" w:rsidR="00677ADB" w:rsidRPr="004D230B" w:rsidRDefault="00677ADB" w:rsidP="00677ADB">
      <w:pPr>
        <w:tabs>
          <w:tab w:val="left" w:pos="6379"/>
        </w:tabs>
        <w:spacing w:line="240" w:lineRule="auto"/>
        <w:ind w:left="90"/>
        <w:rPr>
          <w:rFonts w:ascii="Sylfaen" w:hAnsi="Sylfaen" w:cs="Sylfaen"/>
          <w:b/>
          <w:color w:val="000000"/>
          <w:lang w:val="ka-GE"/>
        </w:rPr>
      </w:pPr>
      <w:r w:rsidRPr="004D230B">
        <w:rPr>
          <w:rFonts w:ascii="Sylfaen" w:hAnsi="Sylfaen" w:cs="Sylfaen"/>
          <w:b/>
          <w:color w:val="000000"/>
          <w:lang w:val="ka-GE"/>
        </w:rPr>
        <w:t xml:space="preserve">ქ. თბილისი                                  </w:t>
      </w:r>
      <w:r w:rsidRPr="004D230B">
        <w:rPr>
          <w:rFonts w:ascii="Sylfaen" w:hAnsi="Sylfaen" w:cs="Sylfaen"/>
          <w:b/>
          <w:color w:val="000000"/>
        </w:rPr>
        <w:t xml:space="preserve">                          </w:t>
      </w:r>
      <w:r w:rsidRPr="004D230B">
        <w:rPr>
          <w:rFonts w:ascii="Sylfaen" w:hAnsi="Sylfaen" w:cs="Sylfaen"/>
          <w:b/>
          <w:color w:val="000000"/>
          <w:lang w:val="ka-GE"/>
        </w:rPr>
        <w:t xml:space="preserve">                                </w:t>
      </w:r>
      <w:permStart w:id="1057846401" w:edGrp="everyone"/>
      <w:r w:rsidRPr="004D230B">
        <w:rPr>
          <w:rFonts w:ascii="Sylfaen" w:hAnsi="Sylfaen" w:cs="Sylfaen"/>
          <w:b/>
          <w:color w:val="000000"/>
          <w:lang w:val="ka-GE"/>
        </w:rPr>
        <w:t xml:space="preserve">„---“ „---------------“ </w:t>
      </w:r>
      <w:permEnd w:id="1057846401"/>
      <w:r w:rsidRPr="004D230B">
        <w:rPr>
          <w:rFonts w:ascii="Sylfaen" w:hAnsi="Sylfaen" w:cs="Sylfaen"/>
          <w:b/>
          <w:color w:val="000000"/>
          <w:lang w:val="ka-GE"/>
        </w:rPr>
        <w:t>20</w:t>
      </w:r>
      <w:permStart w:id="1826776026" w:edGrp="everyone"/>
      <w:r w:rsidRPr="004D230B">
        <w:rPr>
          <w:rFonts w:ascii="Sylfaen" w:hAnsi="Sylfaen" w:cs="Sylfaen"/>
          <w:b/>
          <w:color w:val="000000"/>
          <w:lang w:val="ka-GE"/>
        </w:rPr>
        <w:t>--</w:t>
      </w:r>
      <w:permEnd w:id="1826776026"/>
      <w:r w:rsidRPr="004D230B">
        <w:rPr>
          <w:rFonts w:ascii="Sylfaen" w:hAnsi="Sylfaen" w:cs="Sylfaen"/>
          <w:b/>
          <w:color w:val="000000"/>
          <w:lang w:val="ka-GE"/>
        </w:rPr>
        <w:t xml:space="preserve"> წელი</w:t>
      </w:r>
    </w:p>
    <w:p w14:paraId="764CA3C2" w14:textId="72F696D6" w:rsidR="00677ADB" w:rsidRPr="004D230B" w:rsidRDefault="00677ADB"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ერთის მხრივ, </w:t>
      </w:r>
      <w:permStart w:id="1454254478" w:edGrp="everyone"/>
      <w:r w:rsidRPr="004D230B">
        <w:rPr>
          <w:rFonts w:ascii="Sylfaen" w:hAnsi="Sylfaen" w:cs="Sylfaen"/>
          <w:iCs/>
          <w:color w:val="000000"/>
          <w:lang w:val="ka-GE" w:eastAsia="x-none"/>
        </w:rPr>
        <w:t xml:space="preserve">(შემსყიდველი ორგანიზაციის დასახელება), </w:t>
      </w:r>
      <w:permEnd w:id="1454254478"/>
      <w:r w:rsidRPr="004D230B">
        <w:rPr>
          <w:rFonts w:ascii="Sylfaen" w:hAnsi="Sylfaen" w:cs="Sylfaen"/>
          <w:iCs/>
          <w:color w:val="000000"/>
          <w:lang w:val="ka-GE" w:eastAsia="x-none"/>
        </w:rPr>
        <w:t xml:space="preserve">შემდგომში – „შემსყიდველი“, წარმოდგენილი მისი </w:t>
      </w:r>
      <w:permStart w:id="1706888591" w:edGrp="everyone"/>
      <w:r w:rsidRPr="004D230B">
        <w:rPr>
          <w:rFonts w:ascii="Sylfaen" w:hAnsi="Sylfaen" w:cs="Sylfaen"/>
          <w:iCs/>
          <w:color w:val="000000"/>
          <w:lang w:val="ka-GE" w:eastAsia="x-none"/>
        </w:rPr>
        <w:t xml:space="preserve">(თანამდებობის დასახელება), (სახელი, გვარი) </w:t>
      </w:r>
      <w:permEnd w:id="1706888591"/>
      <w:r w:rsidRPr="004D230B">
        <w:rPr>
          <w:rFonts w:ascii="Sylfaen" w:hAnsi="Sylfaen" w:cs="Sylfaen"/>
          <w:iCs/>
          <w:color w:val="000000"/>
          <w:lang w:val="ka-GE" w:eastAsia="x-none"/>
        </w:rPr>
        <w:t xml:space="preserve">სახით და, მეორეს მხრივ, </w:t>
      </w:r>
      <w:permStart w:id="624308144" w:edGrp="everyone"/>
      <w:r w:rsidR="00F83E75">
        <w:rPr>
          <w:rFonts w:ascii="Sylfaen" w:hAnsi="Sylfaen" w:cs="Sylfaen"/>
          <w:iCs/>
          <w:color w:val="000000"/>
          <w:lang w:val="ka-GE" w:eastAsia="x-none"/>
        </w:rPr>
        <w:t>შპს ,,სოკარ ჯორჯია პეტროლეუმი’’</w:t>
      </w:r>
      <w:r w:rsidRPr="004D230B">
        <w:rPr>
          <w:rFonts w:ascii="Sylfaen" w:hAnsi="Sylfaen" w:cs="Sylfaen"/>
          <w:iCs/>
          <w:color w:val="000000"/>
          <w:lang w:val="ka-GE" w:eastAsia="x-none"/>
        </w:rPr>
        <w:t>,</w:t>
      </w:r>
      <w:permEnd w:id="624308144"/>
      <w:r w:rsidRPr="004D230B">
        <w:rPr>
          <w:rFonts w:ascii="Sylfaen" w:hAnsi="Sylfaen" w:cs="Sylfaen"/>
          <w:iCs/>
          <w:color w:val="000000"/>
          <w:lang w:val="ka-GE" w:eastAsia="x-none"/>
        </w:rPr>
        <w:t xml:space="preserve"> შემდგომში – „მიმწოდებელი“, წარმოდგენილი </w:t>
      </w:r>
      <w:permStart w:id="304173898" w:edGrp="everyone"/>
      <w:r w:rsidR="007762FD" w:rsidRPr="00705688">
        <w:rPr>
          <w:rFonts w:ascii="Sylfaen" w:hAnsi="Sylfaen" w:cs="Sylfaen"/>
          <w:iCs/>
          <w:color w:val="000000"/>
          <w:lang w:val="ka-GE" w:eastAsia="x-none"/>
        </w:rPr>
        <w:t xml:space="preserve">შპს ,,სოკარ ჯორჯია პეტროლეუმი’’-ს მინდობილი პირის დავით თეთვაძის </w:t>
      </w:r>
      <w:r w:rsidR="007762FD" w:rsidRPr="003D12CA">
        <w:rPr>
          <w:rFonts w:ascii="Sylfaen" w:hAnsi="Sylfaen" w:cs="Sylfaen"/>
          <w:iCs/>
          <w:lang w:val="ka-GE" w:eastAsia="x-none"/>
        </w:rPr>
        <w:t>(პ/ნ 01025006491, თანახმად 21.12.2022-ის მინდობილობისა , ინდ# 54634850961022, რეგ.# 221733462</w:t>
      </w:r>
      <w:bookmarkStart w:id="0" w:name="_GoBack"/>
      <w:bookmarkEnd w:id="0"/>
      <w:permEnd w:id="304173898"/>
      <w:r w:rsidRPr="004D230B">
        <w:rPr>
          <w:rFonts w:ascii="Sylfaen" w:hAnsi="Sylfaen" w:cs="Sylfaen"/>
          <w:iCs/>
          <w:color w:val="000000"/>
          <w:lang w:val="ka-GE" w:eastAsia="x-non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4D230B">
        <w:rPr>
          <w:rFonts w:ascii="Sylfaen" w:hAnsi="Sylfaen" w:cs="Sylfaen"/>
          <w:iCs/>
          <w:color w:val="000000"/>
          <w:vertAlign w:val="superscript"/>
          <w:lang w:val="ka-GE" w:eastAsia="x-none"/>
        </w:rPr>
        <w:t>2</w:t>
      </w:r>
      <w:r w:rsidRPr="004D230B">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w:t>
      </w:r>
      <w:r w:rsidRPr="00E0725E">
        <w:rPr>
          <w:rFonts w:ascii="Sylfaen" w:hAnsi="Sylfaen" w:cs="Sylfaen"/>
          <w:iCs/>
          <w:color w:val="000000"/>
          <w:lang w:val="ka-GE" w:eastAsia="x-none"/>
        </w:rPr>
        <w:t xml:space="preserve">2018 წლის 14 დეკემბრის №14 ბრძანებით დამტკიცებული  </w:t>
      </w:r>
      <w:r w:rsidR="00420112" w:rsidRPr="00E0725E">
        <w:rPr>
          <w:rFonts w:ascii="Sylfaen" w:hAnsi="Sylfaen" w:cs="Sylfaen"/>
          <w:iCs/>
          <w:color w:val="000000"/>
          <w:lang w:val="ka-GE" w:eastAsia="x-none"/>
        </w:rPr>
        <w:t>„</w:t>
      </w:r>
      <w:r w:rsidRPr="00E0725E">
        <w:rPr>
          <w:rFonts w:ascii="Sylfaen" w:hAnsi="Sylfaen" w:cs="Sylfaen"/>
          <w:iCs/>
          <w:color w:val="000000"/>
          <w:lang w:val="ka-GE" w:eastAsia="x-none"/>
        </w:rPr>
        <w:t>კონსოლიდირებული ტენდერ</w:t>
      </w:r>
      <w:r w:rsidR="00420112" w:rsidRPr="00E0725E">
        <w:rPr>
          <w:rFonts w:ascii="Sylfaen" w:hAnsi="Sylfaen" w:cs="Sylfaen"/>
          <w:iCs/>
          <w:color w:val="000000"/>
          <w:lang w:val="ka-GE" w:eastAsia="x-none"/>
        </w:rPr>
        <w:t>ის ჩატარების წესისა და პირობები“-ს</w:t>
      </w:r>
      <w:r w:rsidRPr="00E0725E">
        <w:rPr>
          <w:rFonts w:ascii="Sylfaen" w:hAnsi="Sylfaen" w:cs="Sylfaen"/>
          <w:iCs/>
          <w:color w:val="000000"/>
          <w:lang w:val="ka-GE" w:eastAsia="x-none"/>
        </w:rPr>
        <w:t xml:space="preserve">, აგრეთვე </w:t>
      </w:r>
      <w:r w:rsidR="00855DD2" w:rsidRPr="00E0725E">
        <w:rPr>
          <w:rFonts w:ascii="Sylfaen" w:hAnsi="Sylfaen" w:cs="Sylfaen"/>
          <w:iCs/>
          <w:color w:val="000000"/>
          <w:lang w:val="ka-GE" w:eastAsia="x-none"/>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განკარგულებისა და საწვავის 202</w:t>
      </w:r>
      <w:r w:rsidR="009D5BBF" w:rsidRPr="00E0725E">
        <w:rPr>
          <w:rFonts w:ascii="Sylfaen" w:hAnsi="Sylfaen" w:cs="Sylfaen"/>
          <w:iCs/>
          <w:color w:val="000000"/>
          <w:lang w:val="ka-GE" w:eastAsia="x-none"/>
        </w:rPr>
        <w:t>3</w:t>
      </w:r>
      <w:r w:rsidR="00855DD2" w:rsidRPr="00E0725E">
        <w:rPr>
          <w:rFonts w:ascii="Sylfaen" w:hAnsi="Sylfaen" w:cs="Sylfaen"/>
          <w:iCs/>
          <w:color w:val="000000"/>
          <w:lang w:val="ka-GE" w:eastAsia="x-none"/>
        </w:rPr>
        <w:t xml:space="preserve"> წლის </w:t>
      </w:r>
      <w:r w:rsidRPr="00E0725E">
        <w:rPr>
          <w:rFonts w:ascii="Sylfaen" w:hAnsi="Sylfaen" w:cs="Sylfaen"/>
          <w:iCs/>
          <w:color w:val="000000"/>
          <w:lang w:val="ka-GE" w:eastAsia="x-none"/>
        </w:rPr>
        <w:t>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w:t>
      </w:r>
      <w:r w:rsidRPr="004D230B">
        <w:rPr>
          <w:rFonts w:ascii="Sylfaen" w:hAnsi="Sylfaen" w:cs="Sylfaen"/>
          <w:iCs/>
          <w:color w:val="000000"/>
          <w:lang w:val="ka-GE" w:eastAsia="x-none"/>
        </w:rPr>
        <w:t xml:space="preserve"> </w:t>
      </w:r>
    </w:p>
    <w:p w14:paraId="4876AE5F" w14:textId="77777777" w:rsidR="00677ADB" w:rsidRPr="004D230B" w:rsidRDefault="00677ADB" w:rsidP="00677ADB">
      <w:pPr>
        <w:pStyle w:val="ListParagraph"/>
        <w:tabs>
          <w:tab w:val="left" w:pos="90"/>
        </w:tabs>
        <w:spacing w:line="240" w:lineRule="auto"/>
        <w:ind w:left="90"/>
        <w:jc w:val="both"/>
        <w:rPr>
          <w:rFonts w:ascii="Sylfaen" w:hAnsi="Sylfaen" w:cs="Sylfaen"/>
          <w:b/>
          <w:color w:val="000000"/>
          <w:lang w:val="ka-GE" w:eastAsia="en-US"/>
        </w:rPr>
      </w:pPr>
      <w:r w:rsidRPr="004D230B">
        <w:rPr>
          <w:rFonts w:ascii="Sylfaen" w:hAnsi="Sylfaen" w:cs="Sylfaen"/>
          <w:b/>
          <w:color w:val="000000"/>
          <w:lang w:val="ka-GE" w:eastAsia="en-US"/>
        </w:rPr>
        <w:t>1.ხელშეკრულებაში გამოყენებულ ტერმინთა განმარტებები</w:t>
      </w:r>
    </w:p>
    <w:p w14:paraId="642A4864" w14:textId="16482733" w:rsidR="004105D5" w:rsidRPr="004D230B" w:rsidRDefault="00677ADB" w:rsidP="004105D5">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1.1 </w:t>
      </w:r>
      <w:r w:rsidR="004105D5" w:rsidRPr="004D230B">
        <w:rPr>
          <w:rFonts w:ascii="Sylfaen" w:hAnsi="Sylfaen" w:cs="Sylfaen"/>
          <w:iCs/>
          <w:color w:val="000000"/>
          <w:lang w:val="ka-GE" w:eastAsia="x-none"/>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202</w:t>
      </w:r>
      <w:r w:rsidR="009D5BBF" w:rsidRPr="004D230B">
        <w:rPr>
          <w:rFonts w:ascii="Sylfaen" w:hAnsi="Sylfaen" w:cs="Sylfaen"/>
          <w:iCs/>
          <w:color w:val="000000"/>
          <w:lang w:val="ka-GE" w:eastAsia="x-none"/>
        </w:rPr>
        <w:t>3</w:t>
      </w:r>
      <w:r w:rsidR="004105D5" w:rsidRPr="004D230B">
        <w:rPr>
          <w:rFonts w:ascii="Sylfaen" w:hAnsi="Sylfaen" w:cs="Sylfaen"/>
          <w:iCs/>
          <w:color w:val="000000"/>
          <w:lang w:val="ka-GE" w:eastAsia="x-none"/>
        </w:rPr>
        <w:t xml:space="preserve"> წლ</w:t>
      </w:r>
      <w:r w:rsidR="00855DD2" w:rsidRPr="004D230B">
        <w:rPr>
          <w:rFonts w:ascii="Sylfaen" w:hAnsi="Sylfaen" w:cs="Sylfaen"/>
          <w:iCs/>
          <w:color w:val="000000"/>
          <w:lang w:val="ka-GE" w:eastAsia="x-none"/>
        </w:rPr>
        <w:t>ის</w:t>
      </w:r>
      <w:r w:rsidR="004105D5" w:rsidRPr="004D230B">
        <w:rPr>
          <w:rFonts w:ascii="Sylfaen" w:hAnsi="Sylfaen" w:cs="Sylfaen"/>
          <w:iCs/>
          <w:color w:val="000000"/>
          <w:lang w:val="ka-GE" w:eastAsia="x-none"/>
        </w:rPr>
        <w:t xml:space="preserve"> განმავლობაში </w:t>
      </w:r>
      <w:r w:rsidR="00D735EF" w:rsidRPr="004D230B">
        <w:rPr>
          <w:rFonts w:ascii="Sylfaen" w:hAnsi="Sylfaen"/>
        </w:rPr>
        <w:t>ევრორეგულარის</w:t>
      </w:r>
      <w:r w:rsidR="004105D5" w:rsidRPr="004D230B">
        <w:rPr>
          <w:rFonts w:ascii="Sylfaen" w:hAnsi="Sylfaen" w:cs="Sylfaen"/>
          <w:iCs/>
          <w:color w:val="000000"/>
          <w:lang w:val="ka-GE" w:eastAsia="x-none"/>
        </w:rPr>
        <w:t xml:space="preserve"> </w:t>
      </w:r>
      <w:r w:rsidR="00EA54E3" w:rsidRPr="004D230B">
        <w:rPr>
          <w:rFonts w:ascii="Sylfaen" w:hAnsi="Sylfaen" w:cs="Sylfaen"/>
          <w:iCs/>
          <w:color w:val="000000"/>
          <w:lang w:val="ka-GE" w:eastAsia="x-none"/>
        </w:rPr>
        <w:t>(არანაკლებ 92 ოქტანობის)</w:t>
      </w:r>
      <w:r w:rsidR="004105D5" w:rsidRPr="004D230B">
        <w:rPr>
          <w:rFonts w:ascii="Sylfaen" w:hAnsi="Sylfaen" w:cs="Sylfaen"/>
          <w:iCs/>
          <w:color w:val="000000"/>
          <w:lang w:val="ka-GE" w:eastAsia="x-none"/>
        </w:rPr>
        <w:t xml:space="preserve"> გატანა ნავთობბაზიდან, სითხის სახით სახელმწიფო შესყიდვის მიზნით, CON</w:t>
      </w:r>
      <w:permStart w:id="1931100640" w:edGrp="everyone"/>
      <w:r w:rsidR="000E36EC">
        <w:rPr>
          <w:rFonts w:ascii="Sylfaen" w:hAnsi="Sylfaen" w:cs="Sylfaen"/>
          <w:iCs/>
          <w:color w:val="000000"/>
          <w:lang w:val="ka-GE" w:eastAsia="x-none"/>
        </w:rPr>
        <w:t>220000548</w:t>
      </w:r>
      <w:permEnd w:id="1931100640"/>
      <w:r w:rsidR="004105D5" w:rsidRPr="004D230B">
        <w:rPr>
          <w:rFonts w:ascii="Sylfaen" w:hAnsi="Sylfaen" w:cs="Sylfaen"/>
          <w:iCs/>
          <w:color w:val="000000"/>
          <w:lang w:val="ka-GE" w:eastAsia="x-none"/>
        </w:rPr>
        <w:t xml:space="preserve"> 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3E90A8A9"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0AF1167B"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lastRenderedPageBreak/>
        <w:t xml:space="preserve">1.4 </w:t>
      </w:r>
      <w:r w:rsidR="00A36218" w:rsidRPr="004D230B">
        <w:rPr>
          <w:rFonts w:ascii="Sylfaen" w:hAnsi="Sylfaen" w:cs="Sylfaen"/>
          <w:iCs/>
          <w:color w:val="000000"/>
          <w:lang w:eastAsia="x-none"/>
        </w:rPr>
        <w:t>,,</w:t>
      </w:r>
      <w:r w:rsidRPr="004D230B">
        <w:rPr>
          <w:rFonts w:ascii="Sylfaen" w:hAnsi="Sylfaen" w:cs="Sylfaen"/>
          <w:iCs/>
          <w:color w:val="000000"/>
          <w:lang w:val="ka-GE" w:eastAsia="x-none"/>
        </w:rPr>
        <w:t>შემსყიდველი</w:t>
      </w:r>
      <w:r w:rsidR="00A36218" w:rsidRPr="004D230B">
        <w:rPr>
          <w:rFonts w:ascii="Sylfaen" w:hAnsi="Sylfaen" w:cs="Sylfaen"/>
          <w:iCs/>
          <w:color w:val="000000"/>
          <w:lang w:eastAsia="x-none"/>
        </w:rPr>
        <w:t>”</w:t>
      </w:r>
      <w:r w:rsidRPr="004D230B">
        <w:rPr>
          <w:rFonts w:ascii="Sylfaen" w:hAnsi="Sylfaen" w:cs="Sylfaen"/>
          <w:iCs/>
          <w:color w:val="000000"/>
          <w:lang w:val="ka-GE" w:eastAsia="x-none"/>
        </w:rPr>
        <w:t xml:space="preserve">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1.6 „საქონელი“ – ხელშეკრულების მე-2 მუხლით გათვა</w:t>
      </w:r>
      <w:r w:rsidR="000B3F80" w:rsidRPr="004D230B">
        <w:rPr>
          <w:rFonts w:ascii="Sylfaen" w:hAnsi="Sylfaen" w:cs="Sylfaen"/>
          <w:iCs/>
          <w:color w:val="000000"/>
          <w:lang w:val="ka-GE" w:eastAsia="x-none"/>
        </w:rPr>
        <w:t>ლისწინებული ხელშეკრულების ობიექტი</w:t>
      </w:r>
      <w:r w:rsidRPr="004D230B">
        <w:rPr>
          <w:rFonts w:ascii="Sylfaen" w:hAnsi="Sylfaen" w:cs="Sylfaen"/>
          <w:iCs/>
          <w:color w:val="000000"/>
          <w:lang w:val="ka-GE" w:eastAsia="x-none"/>
        </w:rPr>
        <w:t>.</w:t>
      </w:r>
    </w:p>
    <w:p w14:paraId="5C4124EF" w14:textId="18A69012" w:rsidR="00973416" w:rsidRPr="004D230B" w:rsidRDefault="00664521"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1.7 „</w:t>
      </w:r>
      <w:r w:rsidR="00D735EF" w:rsidRPr="004D230B">
        <w:rPr>
          <w:rFonts w:ascii="Sylfaen" w:hAnsi="Sylfaen"/>
        </w:rPr>
        <w:t>ევრორეგულარის</w:t>
      </w:r>
      <w:r w:rsidR="00677ADB" w:rsidRPr="004D230B">
        <w:rPr>
          <w:rFonts w:ascii="Sylfaen" w:hAnsi="Sylfaen" w:cs="Sylfaen"/>
          <w:iCs/>
          <w:color w:val="000000"/>
          <w:lang w:val="ka-GE" w:eastAsia="x-none"/>
        </w:rPr>
        <w:t xml:space="preserve">“ მარკის </w:t>
      </w:r>
      <w:r w:rsidRPr="004D230B">
        <w:rPr>
          <w:rFonts w:ascii="Sylfaen" w:hAnsi="Sylfaen" w:cs="Sylfaen"/>
          <w:iCs/>
          <w:color w:val="000000"/>
          <w:lang w:val="ka-GE" w:eastAsia="x-none"/>
        </w:rPr>
        <w:t xml:space="preserve">საწვავი - </w:t>
      </w:r>
      <w:r w:rsidR="00EA54E3" w:rsidRPr="004D230B">
        <w:rPr>
          <w:rFonts w:ascii="Sylfaen" w:hAnsi="Sylfaen" w:cs="Sylfaen"/>
          <w:iCs/>
          <w:color w:val="000000"/>
          <w:lang w:val="ka-GE" w:eastAsia="x-none"/>
        </w:rPr>
        <w:t xml:space="preserve">არანაკლებ 92 ოქტანობის </w:t>
      </w:r>
      <w:r w:rsidR="00D735EF" w:rsidRPr="004D230B">
        <w:rPr>
          <w:rFonts w:ascii="Sylfaen" w:hAnsi="Sylfaen"/>
        </w:rPr>
        <w:t>ევრორეგულარის</w:t>
      </w:r>
      <w:r w:rsidR="004105D5" w:rsidRPr="004D230B">
        <w:rPr>
          <w:rFonts w:ascii="Sylfaen" w:hAnsi="Sylfaen" w:cs="Sylfaen"/>
          <w:iCs/>
          <w:color w:val="000000"/>
          <w:lang w:val="ka-GE" w:eastAsia="x-none"/>
        </w:rPr>
        <w:t xml:space="preserve"> ტიპის საწვავი </w:t>
      </w:r>
      <w:r w:rsidR="00973416" w:rsidRPr="004D230B">
        <w:rPr>
          <w:rFonts w:ascii="Sylfaen" w:hAnsi="Sylfaen" w:cs="Sylfaen"/>
          <w:iCs/>
          <w:color w:val="000000"/>
          <w:lang w:val="ka-GE" w:eastAsia="x-none"/>
        </w:rPr>
        <w:t>გატ</w:t>
      </w:r>
      <w:r w:rsidR="004105D5" w:rsidRPr="004D230B">
        <w:rPr>
          <w:rFonts w:ascii="Sylfaen" w:hAnsi="Sylfaen" w:cs="Sylfaen"/>
          <w:iCs/>
          <w:color w:val="000000"/>
          <w:lang w:val="ka-GE" w:eastAsia="x-none"/>
        </w:rPr>
        <w:t>ანა ნავთობბაზიდან, სითხის სახით</w:t>
      </w:r>
      <w:r w:rsidR="00973416" w:rsidRPr="004D230B">
        <w:rPr>
          <w:rFonts w:ascii="Sylfaen" w:hAnsi="Sylfaen" w:cs="Sylfaen"/>
          <w:iCs/>
          <w:color w:val="000000"/>
          <w:lang w:val="ka-GE" w:eastAsia="x-none"/>
        </w:rPr>
        <w:t>.</w:t>
      </w:r>
    </w:p>
    <w:p w14:paraId="1BCB7FD6" w14:textId="2B5E1A05" w:rsidR="00677ADB" w:rsidRPr="004D230B" w:rsidRDefault="00E07ACC" w:rsidP="00A36218">
      <w:pPr>
        <w:ind w:left="90"/>
        <w:jc w:val="both"/>
        <w:rPr>
          <w:rFonts w:ascii="Sylfaen" w:hAnsi="Sylfaen" w:cs="Sylfaen"/>
          <w:iCs/>
          <w:color w:val="000000"/>
          <w:lang w:val="ka-GE" w:eastAsia="x-none"/>
        </w:rPr>
      </w:pPr>
      <w:r w:rsidRPr="00E0725E">
        <w:rPr>
          <w:rFonts w:ascii="Sylfaen" w:hAnsi="Sylfaen" w:cs="Sylfaen"/>
          <w:iCs/>
          <w:color w:val="000000"/>
          <w:lang w:val="ka-GE" w:eastAsia="x-none"/>
        </w:rPr>
        <w:t>1.8</w:t>
      </w:r>
      <w:r w:rsidR="00677ADB" w:rsidRPr="00E0725E">
        <w:rPr>
          <w:rFonts w:ascii="Sylfaen" w:hAnsi="Sylfaen" w:cs="Sylfaen"/>
          <w:iCs/>
          <w:color w:val="000000"/>
          <w:lang w:val="ka-GE" w:eastAsia="x-none"/>
        </w:rPr>
        <w:t xml:space="preserve"> სატენდერო კომი</w:t>
      </w:r>
      <w:r w:rsidR="00354F39" w:rsidRPr="00E0725E">
        <w:rPr>
          <w:rFonts w:ascii="Sylfaen" w:hAnsi="Sylfaen" w:cs="Sylfaen"/>
          <w:iCs/>
          <w:color w:val="000000"/>
          <w:lang w:val="ka-GE" w:eastAsia="x-none"/>
        </w:rPr>
        <w:t>სია - საქართველოს მთავრობის 202</w:t>
      </w:r>
      <w:r w:rsidR="00F56581" w:rsidRPr="00E0725E">
        <w:rPr>
          <w:rFonts w:ascii="Sylfaen" w:hAnsi="Sylfaen" w:cs="Sylfaen"/>
          <w:iCs/>
          <w:color w:val="000000"/>
          <w:lang w:val="ka-GE" w:eastAsia="x-none"/>
        </w:rPr>
        <w:t>1</w:t>
      </w:r>
      <w:r w:rsidR="00677ADB" w:rsidRPr="00E0725E">
        <w:rPr>
          <w:rFonts w:ascii="Sylfaen" w:hAnsi="Sylfaen" w:cs="Sylfaen"/>
          <w:iCs/>
          <w:color w:val="000000"/>
          <w:lang w:val="ka-GE" w:eastAsia="x-none"/>
        </w:rPr>
        <w:t xml:space="preserve"> წლის </w:t>
      </w:r>
      <w:r w:rsidR="00973416" w:rsidRPr="00E0725E">
        <w:rPr>
          <w:rFonts w:ascii="Sylfaen" w:hAnsi="Sylfaen" w:cs="Sylfaen"/>
          <w:iCs/>
          <w:color w:val="000000"/>
          <w:lang w:val="ka-GE" w:eastAsia="x-none"/>
        </w:rPr>
        <w:t>2</w:t>
      </w:r>
      <w:r w:rsidR="00855DD2" w:rsidRPr="00E0725E">
        <w:rPr>
          <w:rFonts w:ascii="Sylfaen" w:hAnsi="Sylfaen" w:cs="Sylfaen"/>
          <w:iCs/>
          <w:color w:val="000000"/>
          <w:lang w:val="ka-GE" w:eastAsia="x-none"/>
        </w:rPr>
        <w:t xml:space="preserve">2 ნოემბრის </w:t>
      </w:r>
      <w:r w:rsidR="00354F39" w:rsidRPr="00E0725E">
        <w:rPr>
          <w:rFonts w:ascii="Sylfaen" w:hAnsi="Sylfaen" w:cs="Sylfaen"/>
          <w:iCs/>
          <w:color w:val="000000"/>
          <w:lang w:val="ka-GE" w:eastAsia="x-none"/>
        </w:rPr>
        <w:t>N20</w:t>
      </w:r>
      <w:r w:rsidR="00855DD2" w:rsidRPr="00E0725E">
        <w:rPr>
          <w:rFonts w:ascii="Sylfaen" w:hAnsi="Sylfaen" w:cs="Sylfaen"/>
          <w:iCs/>
          <w:color w:val="000000"/>
          <w:lang w:val="ka-GE" w:eastAsia="x-none"/>
        </w:rPr>
        <w:t xml:space="preserve">49 </w:t>
      </w:r>
      <w:r w:rsidR="00677ADB" w:rsidRPr="00E0725E">
        <w:rPr>
          <w:rFonts w:ascii="Sylfaen" w:hAnsi="Sylfaen" w:cs="Sylfaen"/>
          <w:iCs/>
          <w:color w:val="000000"/>
          <w:lang w:val="ka-GE" w:eastAsia="x-none"/>
        </w:rPr>
        <w:t>ანკარგულების საფუძველზე შექმნილი სატენდერო კომისია;</w:t>
      </w:r>
    </w:p>
    <w:p w14:paraId="38BB3960" w14:textId="6494D1B3" w:rsidR="00177F26" w:rsidRDefault="00677ADB"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w:t>
      </w:r>
      <w:r w:rsidR="00E07ACC" w:rsidRPr="004D230B">
        <w:rPr>
          <w:rFonts w:ascii="Sylfaen" w:hAnsi="Sylfaen" w:cs="Sylfaen"/>
          <w:iCs/>
          <w:color w:val="000000"/>
          <w:lang w:val="ka-GE" w:eastAsia="x-none"/>
        </w:rPr>
        <w:t>9</w:t>
      </w:r>
      <w:r w:rsidRPr="004D230B">
        <w:rPr>
          <w:rFonts w:ascii="Sylfaen" w:hAnsi="Sylfaen" w:cs="Sylfaen"/>
          <w:iCs/>
          <w:color w:val="000000"/>
          <w:lang w:val="ka-GE" w:eastAsia="x-none"/>
        </w:rPr>
        <w:t xml:space="preserve"> ს</w:t>
      </w:r>
      <w:r w:rsidR="00E07ACC" w:rsidRPr="004D230B">
        <w:rPr>
          <w:rFonts w:ascii="Sylfaen" w:hAnsi="Sylfaen" w:cs="Sylfaen"/>
          <w:iCs/>
          <w:color w:val="000000"/>
          <w:lang w:val="ka-GE" w:eastAsia="x-none"/>
        </w:rPr>
        <w:t xml:space="preserve">ატენდერო დოკუმენტაცია – </w:t>
      </w:r>
      <w:r w:rsidR="00EA54E3" w:rsidRPr="004D230B">
        <w:rPr>
          <w:rFonts w:ascii="Sylfaen" w:hAnsi="Sylfaen" w:cs="Sylfaen"/>
          <w:iCs/>
          <w:color w:val="000000"/>
          <w:lang w:val="ka-GE" w:eastAsia="x-none"/>
        </w:rPr>
        <w:t>არანაკლებ 92 ოქტანობის</w:t>
      </w:r>
      <w:r w:rsidR="00973416" w:rsidRPr="004D230B">
        <w:rPr>
          <w:rFonts w:ascii="Sylfaen" w:hAnsi="Sylfaen" w:cs="Sylfaen"/>
          <w:iCs/>
          <w:color w:val="000000"/>
          <w:lang w:val="ka-GE" w:eastAsia="x-none"/>
        </w:rPr>
        <w:t xml:space="preserve"> </w:t>
      </w:r>
      <w:r w:rsidR="00D735EF" w:rsidRPr="004D230B">
        <w:rPr>
          <w:rFonts w:ascii="Sylfaen" w:hAnsi="Sylfaen" w:cs="Sylfaen"/>
          <w:iCs/>
          <w:color w:val="000000"/>
          <w:lang w:val="ka-GE" w:eastAsia="x-none"/>
        </w:rPr>
        <w:t>ევრორეგულარის</w:t>
      </w:r>
      <w:r w:rsidR="00973416" w:rsidRPr="004D230B">
        <w:rPr>
          <w:rFonts w:ascii="Sylfaen" w:hAnsi="Sylfaen" w:cs="Sylfaen"/>
          <w:iCs/>
          <w:color w:val="000000"/>
          <w:lang w:val="ka-GE" w:eastAsia="x-none"/>
        </w:rPr>
        <w:t xml:space="preserve"> (გატანა ნავთობბაზიდან, სითხის სახით) </w:t>
      </w:r>
      <w:r w:rsidR="00E07ACC" w:rsidRPr="004D230B">
        <w:rPr>
          <w:rFonts w:ascii="Sylfaen" w:hAnsi="Sylfaen" w:cs="Sylfaen"/>
          <w:iCs/>
          <w:color w:val="000000"/>
          <w:lang w:val="ka-GE" w:eastAsia="x-none"/>
        </w:rPr>
        <w:t xml:space="preserve">ტიპის საწვავის </w:t>
      </w:r>
      <w:r w:rsidR="00354F39" w:rsidRPr="004D230B">
        <w:rPr>
          <w:rFonts w:ascii="Sylfaen" w:hAnsi="Sylfaen" w:cs="Sylfaen"/>
          <w:iCs/>
          <w:color w:val="000000"/>
          <w:lang w:val="ka-GE" w:eastAsia="x-none"/>
        </w:rPr>
        <w:t>202</w:t>
      </w:r>
      <w:r w:rsidR="009D5BBF" w:rsidRPr="004D230B">
        <w:rPr>
          <w:rFonts w:ascii="Sylfaen" w:hAnsi="Sylfaen" w:cs="Sylfaen"/>
          <w:iCs/>
          <w:color w:val="000000"/>
          <w:lang w:val="ka-GE" w:eastAsia="x-none"/>
        </w:rPr>
        <w:t>3</w:t>
      </w:r>
      <w:r w:rsidR="00354F39" w:rsidRPr="004D230B">
        <w:rPr>
          <w:rFonts w:ascii="Sylfaen" w:hAnsi="Sylfaen" w:cs="Sylfaen"/>
          <w:iCs/>
          <w:color w:val="000000"/>
          <w:lang w:val="ka-GE" w:eastAsia="x-none"/>
        </w:rPr>
        <w:t xml:space="preserve"> </w:t>
      </w:r>
      <w:r w:rsidRPr="004D230B">
        <w:rPr>
          <w:rFonts w:ascii="Sylfaen" w:hAnsi="Sylfaen" w:cs="Sylfaen"/>
          <w:iCs/>
          <w:color w:val="000000"/>
          <w:lang w:val="ka-GE" w:eastAsia="x-none"/>
        </w:rPr>
        <w:t>წლის კონსოლიდირებული ტენდერის (</w:t>
      </w:r>
      <w:permStart w:id="2040268155" w:edGrp="everyone"/>
      <w:r w:rsidR="0005632D">
        <w:rPr>
          <w:rFonts w:ascii="Sylfaen" w:hAnsi="Sylfaen" w:cs="Sylfaen"/>
          <w:iCs/>
          <w:color w:val="000000"/>
          <w:lang w:val="ka-GE" w:eastAsia="x-none"/>
        </w:rPr>
        <w:t>CON220000548</w:t>
      </w:r>
      <w:r w:rsidRPr="004D230B">
        <w:rPr>
          <w:rFonts w:ascii="Sylfaen" w:hAnsi="Sylfaen" w:cs="Sylfaen"/>
          <w:iCs/>
          <w:color w:val="000000"/>
          <w:lang w:val="ka-GE" w:eastAsia="x-none"/>
        </w:rPr>
        <w:t xml:space="preserve">) </w:t>
      </w:r>
      <w:permEnd w:id="2040268155"/>
      <w:r w:rsidRPr="004D230B">
        <w:rPr>
          <w:rFonts w:ascii="Sylfaen" w:hAnsi="Sylfaen" w:cs="Sylfaen"/>
          <w:iCs/>
          <w:color w:val="000000"/>
          <w:lang w:val="ka-GE" w:eastAsia="x-none"/>
        </w:rPr>
        <w:t>სატენდერო</w:t>
      </w:r>
      <w:r w:rsidR="00177F26" w:rsidRPr="004D230B">
        <w:rPr>
          <w:rFonts w:ascii="Sylfaen" w:hAnsi="Sylfaen" w:cs="Sylfaen"/>
          <w:iCs/>
          <w:color w:val="000000"/>
          <w:lang w:val="ka-GE" w:eastAsia="x-none"/>
        </w:rPr>
        <w:t xml:space="preserve"> დოკუმენტაცია</w:t>
      </w:r>
      <w:r w:rsidR="00772DE6" w:rsidRPr="004D230B">
        <w:rPr>
          <w:rFonts w:ascii="Sylfaen" w:hAnsi="Sylfaen" w:cs="Sylfaen"/>
          <w:iCs/>
          <w:color w:val="000000"/>
          <w:lang w:val="ka-GE" w:eastAsia="x-none"/>
        </w:rPr>
        <w:t>, რომელიც</w:t>
      </w:r>
      <w:r w:rsidR="004105D5" w:rsidRPr="004D230B">
        <w:rPr>
          <w:rFonts w:ascii="Sylfaen" w:hAnsi="Sylfaen" w:cs="Sylfaen"/>
          <w:iCs/>
          <w:color w:val="000000"/>
          <w:lang w:val="ka-GE" w:eastAsia="x-none"/>
        </w:rPr>
        <w:t xml:space="preserve"> შესაძლოა თან არ ერთვოდეს ხელშეკრულებას, თუმცა წარმოადგენს მის განუყოფელ ნაწილს.</w:t>
      </w:r>
    </w:p>
    <w:p w14:paraId="359FD752" w14:textId="77777777" w:rsidR="00345FE0" w:rsidRPr="004D230B" w:rsidRDefault="00345FE0" w:rsidP="00973416">
      <w:pPr>
        <w:ind w:left="90"/>
        <w:jc w:val="both"/>
        <w:rPr>
          <w:rFonts w:ascii="Sylfaen" w:hAnsi="Sylfaen" w:cs="Sylfaen"/>
          <w:iCs/>
          <w:color w:val="000000"/>
          <w:lang w:val="ka-GE" w:eastAsia="x-none"/>
        </w:rPr>
      </w:pPr>
    </w:p>
    <w:p w14:paraId="739B95EC" w14:textId="77777777" w:rsidR="00677ADB" w:rsidRPr="004D230B" w:rsidRDefault="00677ADB" w:rsidP="00677ADB">
      <w:pPr>
        <w:spacing w:after="0" w:line="240" w:lineRule="auto"/>
        <w:ind w:left="90"/>
        <w:jc w:val="both"/>
        <w:rPr>
          <w:rFonts w:ascii="Sylfaen" w:hAnsi="Sylfaen" w:cs="Sylfaen"/>
          <w:b/>
          <w:color w:val="000000"/>
          <w:sz w:val="10"/>
          <w:lang w:val="ka-GE"/>
        </w:rPr>
      </w:pPr>
    </w:p>
    <w:p w14:paraId="32D372F3" w14:textId="77777777" w:rsidR="00677ADB" w:rsidRPr="004D230B" w:rsidRDefault="00677ADB" w:rsidP="00677ADB">
      <w:pPr>
        <w:spacing w:after="0" w:line="240" w:lineRule="auto"/>
        <w:ind w:left="90"/>
        <w:jc w:val="both"/>
        <w:rPr>
          <w:rFonts w:ascii="Sylfaen" w:hAnsi="Sylfaen" w:cs="Sylfaen"/>
          <w:b/>
          <w:color w:val="000000"/>
          <w:lang w:val="ka-GE"/>
        </w:rPr>
      </w:pPr>
      <w:r w:rsidRPr="004D230B">
        <w:rPr>
          <w:rFonts w:ascii="Sylfaen" w:hAnsi="Sylfaen" w:cs="Sylfaen"/>
          <w:b/>
          <w:color w:val="000000"/>
          <w:lang w:val="ka-GE"/>
        </w:rPr>
        <w:t xml:space="preserve">2.ხელშეკრულების საგანი და შესყიდვის ობიექტი </w:t>
      </w:r>
    </w:p>
    <w:p w14:paraId="74EDA3A0" w14:textId="77777777" w:rsidR="00677ADB" w:rsidRPr="004D230B" w:rsidRDefault="00677ADB" w:rsidP="00677ADB">
      <w:pPr>
        <w:spacing w:after="0" w:line="240" w:lineRule="auto"/>
        <w:ind w:left="90"/>
        <w:jc w:val="both"/>
        <w:rPr>
          <w:rFonts w:ascii="Sylfaen" w:hAnsi="Sylfaen" w:cs="Sylfaen"/>
          <w:b/>
          <w:color w:val="000000"/>
          <w:lang w:val="ka-GE"/>
        </w:rPr>
      </w:pPr>
    </w:p>
    <w:p w14:paraId="5BAB18AD" w14:textId="6226FDAD"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2.1 ხელშეკრულების საგანს წარმოადგენს, შემს</w:t>
      </w:r>
      <w:r w:rsidR="00E07ACC" w:rsidRPr="004D230B">
        <w:rPr>
          <w:rFonts w:ascii="Sylfaen" w:hAnsi="Sylfaen" w:cs="Sylfaen"/>
          <w:iCs/>
          <w:color w:val="000000"/>
          <w:lang w:val="ka-GE" w:eastAsia="x-none"/>
        </w:rPr>
        <w:t>ყიდველის მიერ „</w:t>
      </w:r>
      <w:r w:rsidR="00D735EF" w:rsidRPr="004D230B">
        <w:rPr>
          <w:rFonts w:ascii="Sylfaen" w:hAnsi="Sylfaen"/>
        </w:rPr>
        <w:t>ევრორეგულარის</w:t>
      </w:r>
      <w:r w:rsidRPr="004D230B">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27047E" w:rsidRPr="004D230B">
        <w:rPr>
          <w:rFonts w:ascii="Sylfaen" w:hAnsi="Sylfaen" w:cs="Sylfaen"/>
          <w:iCs/>
          <w:color w:val="000000"/>
          <w:lang w:val="ka-GE" w:eastAsia="x-none"/>
        </w:rPr>
        <w:t xml:space="preserve">ვი, რომელიც აკმაყოფილებს </w:t>
      </w:r>
      <w:r w:rsidR="00D735EF" w:rsidRPr="004D230B">
        <w:rPr>
          <w:rFonts w:ascii="Sylfaen" w:hAnsi="Sylfaen"/>
        </w:rPr>
        <w:t>ევრორეგულარის</w:t>
      </w:r>
      <w:r w:rsidR="00354F39" w:rsidRPr="004D230B">
        <w:rPr>
          <w:rFonts w:ascii="Sylfaen" w:hAnsi="Sylfaen" w:cs="Sylfaen"/>
          <w:iCs/>
          <w:color w:val="000000"/>
          <w:lang w:val="ka-GE" w:eastAsia="x-none"/>
        </w:rPr>
        <w:t xml:space="preserve"> მარკის საწვავის 202</w:t>
      </w:r>
      <w:r w:rsidR="009D5BBF" w:rsidRPr="004D230B">
        <w:rPr>
          <w:rFonts w:ascii="Sylfaen" w:hAnsi="Sylfaen" w:cs="Sylfaen"/>
          <w:iCs/>
          <w:color w:val="000000"/>
          <w:lang w:val="ka-GE" w:eastAsia="x-none"/>
        </w:rPr>
        <w:t>3</w:t>
      </w:r>
      <w:r w:rsidRPr="004D230B">
        <w:rPr>
          <w:rFonts w:ascii="Sylfaen" w:hAnsi="Sylfaen" w:cs="Sylfaen"/>
          <w:iCs/>
          <w:color w:val="000000"/>
          <w:lang w:val="ka-GE" w:eastAsia="x-none"/>
        </w:rPr>
        <w:t xml:space="preserve"> წლის 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CON – სატენდერო დოკუმენტაციით, მიმწოდებლის სატენდერო წინადადებითა და ღირებულებით. </w:t>
      </w:r>
    </w:p>
    <w:p w14:paraId="0EF762EC" w14:textId="6A616A82" w:rsidR="00597C56" w:rsidRPr="004D230B" w:rsidRDefault="00677ADB"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2.2 შესყიდვის ობიექტია </w:t>
      </w:r>
      <w:r w:rsidR="00E07ACC" w:rsidRPr="004D230B">
        <w:rPr>
          <w:rFonts w:ascii="Sylfaen" w:hAnsi="Sylfaen" w:cs="Sylfaen"/>
          <w:iCs/>
          <w:color w:val="000000"/>
          <w:lang w:val="ka-GE" w:eastAsia="x-none"/>
        </w:rPr>
        <w:t>„</w:t>
      </w:r>
      <w:r w:rsidR="00D735EF" w:rsidRPr="004D230B">
        <w:rPr>
          <w:rFonts w:ascii="Sylfaen" w:hAnsi="Sylfaen" w:cs="Sylfaen"/>
          <w:iCs/>
          <w:color w:val="000000"/>
          <w:lang w:val="ka-GE" w:eastAsia="x-none"/>
        </w:rPr>
        <w:t>ევრორეგულარის</w:t>
      </w:r>
      <w:r w:rsidR="00597C56" w:rsidRPr="004D230B">
        <w:rPr>
          <w:rFonts w:ascii="Sylfaen" w:hAnsi="Sylfaen" w:cs="Sylfaen"/>
          <w:iCs/>
          <w:color w:val="000000"/>
          <w:lang w:val="ka-GE" w:eastAsia="x-none"/>
        </w:rPr>
        <w:t>“ მარკის საწვავის გატანა ნავთობბაზიდან, სითხის სახით. საორიენტაციო რ</w:t>
      </w:r>
      <w:r w:rsidR="00EA54E3" w:rsidRPr="004D230B">
        <w:rPr>
          <w:rFonts w:ascii="Sylfaen" w:hAnsi="Sylfaen" w:cs="Sylfaen"/>
          <w:iCs/>
          <w:color w:val="000000"/>
          <w:lang w:val="ka-GE" w:eastAsia="x-none"/>
        </w:rPr>
        <w:t xml:space="preserve">აოდენობაა </w:t>
      </w:r>
      <w:permStart w:id="89667800" w:edGrp="everyone"/>
      <w:r w:rsidR="00EA54E3" w:rsidRPr="004D230B">
        <w:rPr>
          <w:rFonts w:ascii="Sylfaen" w:hAnsi="Sylfaen" w:cs="Sylfaen"/>
          <w:iCs/>
          <w:color w:val="000000"/>
          <w:lang w:val="ka-GE" w:eastAsia="x-none"/>
        </w:rPr>
        <w:t>---------------</w:t>
      </w:r>
      <w:permEnd w:id="89667800"/>
      <w:r w:rsidR="00EA54E3" w:rsidRPr="004D230B">
        <w:rPr>
          <w:rFonts w:ascii="Sylfaen" w:hAnsi="Sylfaen" w:cs="Sylfaen"/>
          <w:iCs/>
          <w:color w:val="000000"/>
          <w:lang w:val="ka-GE" w:eastAsia="x-none"/>
        </w:rPr>
        <w:t xml:space="preserve"> ლიტრი</w:t>
      </w:r>
    </w:p>
    <w:p w14:paraId="16C49351" w14:textId="2CD553AA" w:rsidR="00677ADB" w:rsidRPr="004D230B" w:rsidRDefault="00677ADB" w:rsidP="00597C56">
      <w:pPr>
        <w:ind w:left="90"/>
        <w:jc w:val="both"/>
        <w:rPr>
          <w:rFonts w:ascii="Sylfaen" w:hAnsi="Sylfaen" w:cs="Sylfaen"/>
          <w:b/>
          <w:color w:val="000000"/>
          <w:lang w:val="ka-GE"/>
        </w:rPr>
      </w:pPr>
      <w:r w:rsidRPr="004D230B">
        <w:rPr>
          <w:rFonts w:ascii="Sylfaen" w:hAnsi="Sylfaen" w:cs="Sylfaen"/>
          <w:b/>
          <w:color w:val="000000"/>
          <w:lang w:val="ka-GE"/>
        </w:rPr>
        <w:t>3.ხელშეკრულების საერთო ღირებულება</w:t>
      </w:r>
    </w:p>
    <w:p w14:paraId="5002E229" w14:textId="77777777"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3.1 ხელშეკრულების საერთო ღირებულებაა </w:t>
      </w:r>
      <w:permStart w:id="760684553" w:edGrp="everyone"/>
      <w:r w:rsidRPr="004D230B">
        <w:rPr>
          <w:rFonts w:ascii="Sylfaen" w:hAnsi="Sylfaen" w:cs="Sylfaen"/>
          <w:iCs/>
          <w:color w:val="000000"/>
          <w:lang w:val="ka-GE" w:eastAsia="x-none"/>
        </w:rPr>
        <w:t>------</w:t>
      </w:r>
      <w:permEnd w:id="760684553"/>
      <w:r w:rsidRPr="004D230B">
        <w:rPr>
          <w:rFonts w:ascii="Sylfaen" w:hAnsi="Sylfaen" w:cs="Sylfaen"/>
          <w:iCs/>
          <w:color w:val="000000"/>
          <w:lang w:val="ka-GE" w:eastAsia="x-none"/>
        </w:rPr>
        <w:t>- ლარი.</w:t>
      </w:r>
    </w:p>
    <w:p w14:paraId="19AB1657" w14:textId="5567FCB6"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w:t>
      </w:r>
      <w:r w:rsidRPr="004D230B">
        <w:rPr>
          <w:rFonts w:ascii="Sylfaen" w:hAnsi="Sylfaen" w:cs="Sylfaen"/>
          <w:iCs/>
          <w:color w:val="000000"/>
          <w:lang w:val="ka-GE" w:eastAsia="x-none"/>
        </w:rPr>
        <w:lastRenderedPageBreak/>
        <w:t>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2BC3B3A7" w:rsidR="00354F39" w:rsidRPr="004D230B" w:rsidRDefault="00354F39"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3.3</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ხელშეკრუ</w:t>
      </w:r>
      <w:r w:rsidR="00E07ACC" w:rsidRPr="004D230B">
        <w:rPr>
          <w:rFonts w:ascii="Sylfaen" w:hAnsi="Sylfaen" w:cs="Sylfaen"/>
          <w:iCs/>
          <w:color w:val="000000"/>
          <w:lang w:val="ka-GE" w:eastAsia="x-none"/>
        </w:rPr>
        <w:t xml:space="preserve">ლებაში მითითებული შესასყიდი </w:t>
      </w:r>
      <w:r w:rsidR="00D735EF" w:rsidRPr="004D230B">
        <w:rPr>
          <w:rFonts w:ascii="Sylfaen" w:hAnsi="Sylfaen"/>
        </w:rPr>
        <w:t>ევრორეგულარის</w:t>
      </w:r>
      <w:r w:rsidR="00E07ACC" w:rsidRPr="004D230B">
        <w:rPr>
          <w:rFonts w:ascii="Sylfaen" w:hAnsi="Sylfaen" w:cs="Sylfaen"/>
          <w:iCs/>
          <w:color w:val="000000"/>
          <w:lang w:val="ka-GE" w:eastAsia="x-none"/>
        </w:rPr>
        <w:t xml:space="preserve"> მოცულობა, ერთი ლიტრი „</w:t>
      </w:r>
      <w:r w:rsidR="00D735EF" w:rsidRPr="004D230B">
        <w:rPr>
          <w:rFonts w:ascii="Sylfaen" w:hAnsi="Sylfaen"/>
        </w:rPr>
        <w:t>ევრორეგულარის</w:t>
      </w:r>
      <w:r w:rsidR="00E07ACC" w:rsidRPr="004D230B">
        <w:rPr>
          <w:rFonts w:ascii="Sylfaen" w:hAnsi="Sylfaen" w:cs="Sylfaen"/>
          <w:iCs/>
          <w:color w:val="000000"/>
          <w:lang w:val="ka-GE" w:eastAsia="x-none"/>
        </w:rPr>
        <w:t>“-</w:t>
      </w:r>
      <w:r w:rsidRPr="004D230B">
        <w:rPr>
          <w:rFonts w:ascii="Sylfaen" w:hAnsi="Sylfaen" w:cs="Sylfaen"/>
          <w:iCs/>
          <w:color w:val="000000"/>
          <w:lang w:val="ka-GE" w:eastAsia="x-none"/>
        </w:rPr>
        <w:t>ს ფასი და ხელშეკრულების ღირებულება საორიენტაციო ხასიათისაა და შესაძლებელია შეიცვალოს ხელშეკრულების მოქმედების პერიოდში.</w:t>
      </w:r>
    </w:p>
    <w:p w14:paraId="3CD5C627" w14:textId="3456399A" w:rsidR="00177F26" w:rsidRPr="004D230B" w:rsidRDefault="00A36218" w:rsidP="00177F26">
      <w:pPr>
        <w:pStyle w:val="ListParagraph"/>
        <w:spacing w:line="240" w:lineRule="auto"/>
        <w:ind w:left="0"/>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val="en-US" w:eastAsia="x-none"/>
        </w:rPr>
        <w:t xml:space="preserve"> </w:t>
      </w:r>
      <w:r w:rsidR="00177F26" w:rsidRPr="004D230B">
        <w:rPr>
          <w:rFonts w:ascii="Sylfaen" w:hAnsi="Sylfaen" w:cs="Sylfaen"/>
          <w:b/>
          <w:iCs/>
          <w:color w:val="000000"/>
          <w:sz w:val="20"/>
          <w:szCs w:val="20"/>
          <w:lang w:val="ka-GE" w:eastAsia="x-none"/>
        </w:rPr>
        <w:t>4.შესყიდვის ობიექტის ხარისხი,  ფასის განსაზღვრა  და სხვა პირობები</w:t>
      </w:r>
    </w:p>
    <w:p w14:paraId="701FA8EC"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496F06D7" w14:textId="77777777" w:rsidR="00C86C4D" w:rsidRPr="004D230B" w:rsidRDefault="00973416" w:rsidP="00C86C4D">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650DC972" w14:textId="2A7AF0A7" w:rsidR="00973416" w:rsidRPr="00C97C2D" w:rsidRDefault="00973416" w:rsidP="00C86C4D">
      <w:pPr>
        <w:jc w:val="both"/>
        <w:rPr>
          <w:rFonts w:ascii="Sylfaen" w:hAnsi="Sylfaen" w:cs="Sylfaen"/>
          <w:iCs/>
          <w:color w:val="000000"/>
          <w:lang w:val="ka-GE" w:eastAsia="x-none"/>
        </w:rPr>
      </w:pPr>
      <m:oMathPara>
        <m:oMath>
          <m:r>
            <w:rPr>
              <w:rFonts w:ascii="Cambria Math" w:hAnsi="Cambria Math"/>
              <w:color w:val="000000" w:themeColor="text1"/>
              <w:sz w:val="20"/>
              <w:szCs w:val="20"/>
              <w:lang w:val="ka-GE"/>
            </w:rPr>
            <m:t>Z=</m:t>
          </m:r>
          <m:d>
            <m:dPr>
              <m:ctrlPr>
                <w:rPr>
                  <w:rFonts w:ascii="Cambria Math" w:hAnsi="Cambria Math"/>
                  <w:i/>
                  <w:color w:val="000000" w:themeColor="text1"/>
                  <w:sz w:val="20"/>
                  <w:szCs w:val="20"/>
                </w:rPr>
              </m:ctrlPr>
            </m:dPr>
            <m:e>
              <m:f>
                <m:fPr>
                  <m:ctrlPr>
                    <w:rPr>
                      <w:rFonts w:ascii="Cambria Math" w:hAnsi="Cambria Math"/>
                      <w:color w:val="000000" w:themeColor="text1"/>
                      <w:sz w:val="20"/>
                      <w:szCs w:val="20"/>
                    </w:rPr>
                  </m:ctrlPr>
                </m:fPr>
                <m:num>
                  <m:r>
                    <m:rPr>
                      <m:sty m:val="p"/>
                    </m:rPr>
                    <w:rPr>
                      <w:rFonts w:ascii="Cambria Math" w:hAnsi="Cambria Math"/>
                      <w:color w:val="000000" w:themeColor="text1"/>
                      <w:sz w:val="20"/>
                      <w:szCs w:val="20"/>
                      <w:lang w:val="ka-GE"/>
                    </w:rPr>
                    <m:t xml:space="preserve"> C bid*</m:t>
                  </m:r>
                  <m:r>
                    <w:rPr>
                      <w:rFonts w:ascii="Cambria Math" w:hAnsi="Cambria Math"/>
                      <w:color w:val="000000" w:themeColor="text1"/>
                      <w:sz w:val="20"/>
                      <w:szCs w:val="20"/>
                      <w:lang w:val="ka-GE"/>
                    </w:rPr>
                    <m:t>1000</m:t>
                  </m:r>
                  <m:r>
                    <m:rPr>
                      <m:sty m:val="p"/>
                    </m:rPr>
                    <w:rPr>
                      <w:rFonts w:ascii="Cambria Math" w:hAnsi="Cambria Math"/>
                      <w:color w:val="000000" w:themeColor="text1"/>
                      <w:sz w:val="20"/>
                      <w:szCs w:val="20"/>
                      <w:lang w:val="ka-GE"/>
                    </w:rPr>
                    <m:t xml:space="preserve"> </m:t>
                  </m:r>
                </m:num>
                <m:den>
                  <m:r>
                    <m:rPr>
                      <m:sty m:val="p"/>
                    </m:rPr>
                    <w:rPr>
                      <w:rFonts w:ascii="Cambria Math" w:hAnsi="Cambria Math"/>
                      <w:color w:val="000000" w:themeColor="text1"/>
                      <w:sz w:val="20"/>
                      <w:szCs w:val="20"/>
                      <w:lang w:val="ka-GE"/>
                    </w:rPr>
                    <m:t xml:space="preserve">D*1,18 </m:t>
                  </m:r>
                </m:den>
              </m:f>
              <m:r>
                <m:rPr>
                  <m:sty m:val="p"/>
                </m:rPr>
                <w:rPr>
                  <w:rFonts w:ascii="Cambria Math" w:hAnsi="Cambria Math"/>
                  <w:color w:val="000000" w:themeColor="text1"/>
                  <w:sz w:val="20"/>
                  <w:szCs w:val="20"/>
                  <w:lang w:val="ka-GE"/>
                </w:rPr>
                <m:t>– A nov</m:t>
              </m:r>
              <m:ctrlPr>
                <w:rPr>
                  <w:rFonts w:ascii="Cambria Math" w:hAnsi="Cambria Math"/>
                  <w:color w:val="000000" w:themeColor="text1"/>
                  <w:sz w:val="20"/>
                  <w:szCs w:val="20"/>
                </w:rPr>
              </m:ctrlPr>
            </m:e>
          </m:d>
          <m:r>
            <m:rPr>
              <m:sty m:val="p"/>
            </m:rPr>
            <w:rPr>
              <w:rFonts w:ascii="Cambria Math" w:hAnsi="Cambria Math"/>
              <w:color w:val="000000" w:themeColor="text1"/>
              <w:sz w:val="20"/>
              <w:szCs w:val="20"/>
              <w:lang w:val="ka-GE"/>
            </w:rPr>
            <m:t xml:space="preserve">* </m:t>
          </m:r>
          <m:f>
            <m:fPr>
              <m:ctrlPr>
                <w:rPr>
                  <w:rFonts w:ascii="Cambria Math" w:eastAsiaTheme="minorHAnsi" w:hAnsi="Cambria Math" w:cstheme="minorBidi"/>
                  <w:color w:val="000000" w:themeColor="text1"/>
                  <w:sz w:val="20"/>
                  <w:szCs w:val="20"/>
                </w:rPr>
              </m:ctrlPr>
            </m:fPr>
            <m:num>
              <m:r>
                <m:rPr>
                  <m:sty m:val="p"/>
                </m:rPr>
                <w:rPr>
                  <w:rFonts w:ascii="Cambria Math" w:hAnsi="Cambria Math"/>
                  <w:color w:val="000000" w:themeColor="text1"/>
                  <w:sz w:val="20"/>
                  <w:szCs w:val="20"/>
                  <w:lang w:val="ka-GE"/>
                </w:rPr>
                <m:t>1</m:t>
              </m:r>
            </m:num>
            <m:den>
              <m:r>
                <m:rPr>
                  <m:sty m:val="p"/>
                </m:rPr>
                <w:rPr>
                  <w:rFonts w:ascii="Cambria Math" w:hAnsi="Cambria Math"/>
                  <w:color w:val="000000" w:themeColor="text1"/>
                  <w:sz w:val="20"/>
                  <w:szCs w:val="20"/>
                  <w:lang w:val="ka-GE"/>
                </w:rPr>
                <m:t>R nov</m:t>
              </m:r>
            </m:den>
          </m:f>
          <m:r>
            <m:rPr>
              <m:sty m:val="p"/>
            </m:rPr>
            <w:rPr>
              <w:rFonts w:ascii="Cambria Math" w:hAnsi="Cambria Math"/>
              <w:color w:val="000000" w:themeColor="text1"/>
              <w:sz w:val="20"/>
              <w:szCs w:val="20"/>
              <w:lang w:val="ka-GE"/>
            </w:rPr>
            <m:t>-P nov</m:t>
          </m:r>
        </m:oMath>
      </m:oMathPara>
    </w:p>
    <w:p w14:paraId="5CF60D94" w14:textId="77777777"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რომელშიც: </w:t>
      </w:r>
    </w:p>
    <w:p w14:paraId="6673C792" w14:textId="7B0ADC87"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C bid - ელექტრონული ვაჭრობის შედეგად დაფიქსირებული საბოლოო ფასი 1 ლიტრ </w:t>
      </w:r>
      <w:r w:rsidR="00301758" w:rsidRPr="004D230B">
        <w:rPr>
          <w:rFonts w:ascii="Sylfaen" w:hAnsi="Sylfaen" w:cs="Sylfaen"/>
          <w:iCs/>
          <w:color w:val="000000"/>
          <w:lang w:val="ka-GE" w:eastAsia="x-none"/>
        </w:rPr>
        <w:t>ევრორეგულარზე</w:t>
      </w:r>
      <w:r w:rsidRPr="004D230B">
        <w:rPr>
          <w:rFonts w:ascii="Sylfaen" w:hAnsi="Sylfaen" w:cs="Sylfaen"/>
          <w:iCs/>
          <w:color w:val="000000"/>
          <w:lang w:val="ka-GE" w:eastAsia="x-none"/>
        </w:rPr>
        <w:t xml:space="preserve"> (ლარში); </w:t>
      </w:r>
    </w:p>
    <w:p w14:paraId="02BC1FF5" w14:textId="66858D8E"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Rnov - აშშ დოლართან მიმართებაში ლარის</w:t>
      </w:r>
      <w:r w:rsidR="0086680A" w:rsidRPr="004D230B">
        <w:rPr>
          <w:rFonts w:ascii="Sylfaen" w:hAnsi="Sylfaen" w:cs="Sylfaen"/>
          <w:iCs/>
          <w:color w:val="000000"/>
          <w:lang w:val="ka-GE" w:eastAsia="x-none"/>
        </w:rPr>
        <w:t xml:space="preserve"> ოფიციალური გაცვლითი კურსის 202</w:t>
      </w:r>
      <w:r w:rsidR="009D5BBF" w:rsidRPr="004D230B">
        <w:rPr>
          <w:rFonts w:ascii="Sylfaen" w:hAnsi="Sylfaen" w:cs="Sylfaen"/>
          <w:iCs/>
          <w:color w:val="000000"/>
          <w:lang w:val="ka-GE" w:eastAsia="x-none"/>
        </w:rPr>
        <w:t>2</w:t>
      </w:r>
      <w:r w:rsidRPr="004D230B">
        <w:rPr>
          <w:rFonts w:ascii="Sylfaen" w:hAnsi="Sylfaen" w:cs="Sylfaen"/>
          <w:iCs/>
          <w:color w:val="000000"/>
          <w:lang w:val="ka-GE" w:eastAsia="x-none"/>
        </w:rPr>
        <w:t xml:space="preserve"> წლის ნოემბრის თვის საშუალო არითმეტიკული; </w:t>
      </w:r>
    </w:p>
    <w:p w14:paraId="0622AD69" w14:textId="6D925446"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D - მიმწოდებლის სატენდერო წინადადებით წარმოდგენილი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ს სიმკვრივის მაჩვენებელი (გრ/სმ3); </w:t>
      </w:r>
    </w:p>
    <w:p w14:paraId="7B63397C" w14:textId="53AB4A44"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Pnov - PLATTS EUROPEAN MARKETSCAN-ის FOB Med (Italy) ბირჟაზე დაფიქსირებული (გამოქვეყნებული) საწვავის ერთი მეტრული ტონის 20</w:t>
      </w:r>
      <w:r w:rsidR="0086680A" w:rsidRPr="004D230B">
        <w:rPr>
          <w:rFonts w:ascii="Sylfaen" w:hAnsi="Sylfaen" w:cs="Sylfaen"/>
          <w:iCs/>
          <w:color w:val="000000"/>
          <w:lang w:val="ka-GE" w:eastAsia="x-none"/>
        </w:rPr>
        <w:t>2</w:t>
      </w:r>
      <w:r w:rsidR="009D5BBF" w:rsidRPr="004D230B">
        <w:rPr>
          <w:rFonts w:ascii="Sylfaen" w:hAnsi="Sylfaen" w:cs="Sylfaen"/>
          <w:iCs/>
          <w:color w:val="000000"/>
          <w:lang w:val="ka-GE" w:eastAsia="x-none"/>
        </w:rPr>
        <w:t>2</w:t>
      </w:r>
      <w:r w:rsidRPr="004D230B">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 </w:t>
      </w:r>
    </w:p>
    <w:p w14:paraId="28A13E8E" w14:textId="47DF7B87" w:rsidR="00973416" w:rsidRPr="004D230B" w:rsidRDefault="0097341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Anov </w:t>
      </w:r>
      <w:r w:rsidR="001A12F9" w:rsidRPr="004D230B">
        <w:rPr>
          <w:rFonts w:ascii="Sylfaen" w:hAnsi="Sylfaen" w:cs="Sylfaen"/>
          <w:iCs/>
          <w:color w:val="000000"/>
          <w:lang w:val="ka-GE" w:eastAsia="x-none"/>
        </w:rPr>
        <w:t xml:space="preserve">- </w:t>
      </w:r>
      <w:r w:rsidR="00E9653C" w:rsidRPr="004D230B">
        <w:rPr>
          <w:rFonts w:ascii="Sylfaen" w:hAnsi="Sylfaen" w:cs="Sylfaen"/>
          <w:iCs/>
          <w:color w:val="000000"/>
          <w:lang w:val="ka-GE" w:eastAsia="x-none"/>
        </w:rPr>
        <w:t>202</w:t>
      </w:r>
      <w:r w:rsidR="009D5BBF" w:rsidRPr="004D230B">
        <w:rPr>
          <w:rFonts w:ascii="Sylfaen" w:hAnsi="Sylfaen" w:cs="Sylfaen"/>
          <w:iCs/>
          <w:color w:val="000000"/>
          <w:lang w:val="ka-GE" w:eastAsia="x-none"/>
        </w:rPr>
        <w:t>2</w:t>
      </w:r>
      <w:r w:rsidRPr="004D230B">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4CE98329" w14:textId="06880911" w:rsidR="00973416" w:rsidRPr="004D230B" w:rsidRDefault="0097341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Z და D სიდიდეები უცვლელია 20</w:t>
      </w:r>
      <w:r w:rsidR="0086680A" w:rsidRPr="004D230B">
        <w:rPr>
          <w:rFonts w:ascii="Sylfaen" w:hAnsi="Sylfaen" w:cs="Sylfaen"/>
          <w:iCs/>
          <w:color w:val="000000"/>
          <w:lang w:val="ka-GE" w:eastAsia="x-none"/>
        </w:rPr>
        <w:t>2</w:t>
      </w:r>
      <w:r w:rsidR="009D5BBF" w:rsidRPr="004D230B">
        <w:rPr>
          <w:rFonts w:ascii="Sylfaen" w:hAnsi="Sylfaen" w:cs="Sylfaen"/>
          <w:iCs/>
          <w:color w:val="000000"/>
          <w:lang w:val="ka-GE" w:eastAsia="x-none"/>
        </w:rPr>
        <w:t>3</w:t>
      </w:r>
      <w:r w:rsidRPr="004D230B">
        <w:rPr>
          <w:rFonts w:ascii="Sylfaen" w:hAnsi="Sylfaen" w:cs="Sylfaen"/>
          <w:iCs/>
          <w:color w:val="000000"/>
          <w:lang w:val="ka-GE" w:eastAsia="x-none"/>
        </w:rPr>
        <w:t xml:space="preserve"> წლის 31 დეკემბრის ჩათვლით. </w:t>
      </w:r>
    </w:p>
    <w:p w14:paraId="48174760" w14:textId="532A8600" w:rsidR="00973416" w:rsidRPr="00C97C2D" w:rsidRDefault="0097341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4.3 მიმწოდებელი ახორციელებს ყოველი მიმდინარე კალენდარული თვისათვის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w:t>
      </w:r>
      <w:r w:rsidRPr="00C97C2D">
        <w:rPr>
          <w:rFonts w:ascii="Sylfaen" w:hAnsi="Sylfaen" w:cs="Sylfaen"/>
          <w:iCs/>
          <w:color w:val="000000"/>
          <w:lang w:val="ka-GE" w:eastAsia="x-none"/>
        </w:rPr>
        <w:t xml:space="preserve"> </w:t>
      </w:r>
      <w:r w:rsidRPr="00C97C2D">
        <w:rPr>
          <w:rFonts w:ascii="Sylfaen" w:hAnsi="Sylfaen" w:cs="Sylfaen"/>
          <w:iCs/>
          <w:color w:val="000000"/>
          <w:lang w:val="ka-GE" w:eastAsia="x-none"/>
        </w:rPr>
        <w:br/>
      </w:r>
    </w:p>
    <w:p w14:paraId="401A0697" w14:textId="0F93F1DB" w:rsidR="00973416" w:rsidRPr="00C97C2D" w:rsidRDefault="00A36218" w:rsidP="00973416">
      <w:pPr>
        <w:rPr>
          <w:color w:val="000000" w:themeColor="text1"/>
          <w:sz w:val="24"/>
          <w:szCs w:val="20"/>
          <w:lang w:val="ka-GE"/>
        </w:rPr>
      </w:pPr>
      <w:r w:rsidRPr="00C97C2D">
        <w:rPr>
          <w:rFonts w:ascii="Sylfaen" w:hAnsi="Sylfaen" w:cs="Sylfaen"/>
          <w:color w:val="000000" w:themeColor="text1"/>
          <w:sz w:val="24"/>
          <w:szCs w:val="20"/>
        </w:rPr>
        <w:lastRenderedPageBreak/>
        <w:t xml:space="preserve">   </w:t>
      </w:r>
      <m:oMath>
        <m:r>
          <m:rPr>
            <m:sty m:val="p"/>
          </m:rPr>
          <w:rPr>
            <w:rFonts w:ascii="Cambria Math" w:hAnsi="Cambria Math"/>
            <w:color w:val="000000" w:themeColor="text1"/>
            <w:sz w:val="24"/>
            <w:szCs w:val="20"/>
            <w:lang w:val="ka-GE"/>
          </w:rPr>
          <m:t>∁</m:t>
        </m:r>
      </m:oMath>
      <w:r w:rsidR="00973416" w:rsidRPr="00C97C2D">
        <w:rPr>
          <w:rFonts w:asciiTheme="minorHAnsi" w:eastAsiaTheme="minorEastAsia" w:hAnsiTheme="minorHAnsi" w:cstheme="minorBidi"/>
          <w:color w:val="000000" w:themeColor="text1"/>
          <w:sz w:val="24"/>
          <w:szCs w:val="20"/>
          <w:lang w:val="ka-GE"/>
        </w:rPr>
        <w:t>nom</w:t>
      </w:r>
      <m:oMath>
        <m:r>
          <w:rPr>
            <w:rFonts w:ascii="Cambria Math" w:hAnsi="Cambria Math"/>
            <w:color w:val="000000" w:themeColor="text1"/>
            <w:sz w:val="24"/>
            <w:szCs w:val="20"/>
            <w:lang w:val="ka-GE"/>
          </w:rPr>
          <m:t>=</m:t>
        </m:r>
        <m:f>
          <m:fPr>
            <m:ctrlPr>
              <w:rPr>
                <w:rFonts w:ascii="Cambria Math" w:hAnsi="Cambria Math"/>
                <w:color w:val="000000" w:themeColor="text1"/>
                <w:sz w:val="24"/>
                <w:szCs w:val="20"/>
              </w:rPr>
            </m:ctrlPr>
          </m:fPr>
          <m:num>
            <m:d>
              <m:dPr>
                <m:ctrlPr>
                  <w:rPr>
                    <w:rFonts w:ascii="Cambria Math" w:hAnsi="Cambria Math"/>
                    <w:i/>
                    <w:color w:val="000000" w:themeColor="text1"/>
                    <w:sz w:val="24"/>
                    <w:szCs w:val="20"/>
                  </w:rPr>
                </m:ctrlPr>
              </m:dPr>
              <m:e>
                <m:d>
                  <m:dPr>
                    <m:ctrlPr>
                      <w:rPr>
                        <w:rFonts w:ascii="Cambria Math" w:hAnsi="Cambria Math"/>
                        <w:i/>
                        <w:color w:val="000000" w:themeColor="text1"/>
                        <w:sz w:val="24"/>
                        <w:szCs w:val="20"/>
                      </w:rPr>
                    </m:ctrlPr>
                  </m:dPr>
                  <m:e>
                    <m:r>
                      <w:rPr>
                        <w:rFonts w:ascii="Cambria Math" w:hAnsi="Cambria Math"/>
                        <w:color w:val="000000" w:themeColor="text1"/>
                        <w:sz w:val="24"/>
                        <w:szCs w:val="20"/>
                        <w:lang w:val="ka-GE"/>
                      </w:rPr>
                      <m:t xml:space="preserve"> P+Z </m:t>
                    </m:r>
                  </m:e>
                </m:d>
                <m:r>
                  <w:rPr>
                    <w:rFonts w:ascii="Cambria Math" w:hAnsi="Cambria Math"/>
                    <w:color w:val="000000" w:themeColor="text1"/>
                    <w:sz w:val="24"/>
                    <w:szCs w:val="20"/>
                    <w:lang w:val="ka-GE"/>
                  </w:rPr>
                  <m:t>R+A</m:t>
                </m:r>
              </m:e>
            </m:d>
            <m:r>
              <m:rPr>
                <m:sty m:val="p"/>
              </m:rPr>
              <w:rPr>
                <w:rFonts w:ascii="Cambria Math" w:hAnsi="Cambria Math"/>
                <w:color w:val="000000" w:themeColor="text1"/>
                <w:sz w:val="24"/>
                <w:szCs w:val="20"/>
                <w:lang w:val="ka-GE"/>
              </w:rPr>
              <m:t xml:space="preserve"> * 1,18 * </m:t>
            </m:r>
            <m:r>
              <w:rPr>
                <w:rFonts w:ascii="Cambria Math" w:hAnsi="Cambria Math"/>
                <w:color w:val="000000" w:themeColor="text1"/>
                <w:sz w:val="24"/>
                <w:szCs w:val="20"/>
                <w:lang w:val="ka-GE"/>
              </w:rPr>
              <m:t>D</m:t>
            </m:r>
          </m:num>
          <m:den>
            <m:r>
              <w:rPr>
                <w:rFonts w:ascii="Cambria Math" w:hAnsi="Cambria Math"/>
                <w:color w:val="000000" w:themeColor="text1"/>
                <w:sz w:val="24"/>
                <w:szCs w:val="20"/>
                <w:lang w:val="ka-GE"/>
              </w:rPr>
              <m:t>1000</m:t>
            </m:r>
          </m:den>
        </m:f>
      </m:oMath>
    </w:p>
    <w:p w14:paraId="405F8233" w14:textId="77777777"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4.1 პუნქტით გათვალისწინებულ გამარჯვებული სატენდერო წინადადებით წარმოდგენილ უცვლელ სიდიდეებს. </w:t>
      </w:r>
    </w:p>
    <w:p w14:paraId="2B12A722" w14:textId="33C91C02" w:rsidR="00973416" w:rsidRPr="004D230B" w:rsidRDefault="00597C5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4.4</w:t>
      </w:r>
      <w:r w:rsidR="00973416" w:rsidRPr="004D230B">
        <w:rPr>
          <w:rFonts w:ascii="Sylfaen" w:hAnsi="Sylfaen" w:cs="Sylfaen"/>
          <w:iCs/>
          <w:color w:val="000000"/>
          <w:lang w:val="ka-GE" w:eastAsia="x-none"/>
        </w:rPr>
        <w:t xml:space="preserve">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 </w:t>
      </w:r>
    </w:p>
    <w:p w14:paraId="05A29D92" w14:textId="3FCC1F78" w:rsidR="00973416" w:rsidRPr="004D230B" w:rsidRDefault="00597C5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4.5</w:t>
      </w:r>
      <w:r w:rsidR="0086680A" w:rsidRPr="004D230B">
        <w:rPr>
          <w:rFonts w:ascii="Sylfaen" w:hAnsi="Sylfaen" w:cs="Sylfaen"/>
          <w:iCs/>
          <w:color w:val="000000"/>
          <w:lang w:val="ka-GE" w:eastAsia="x-none"/>
        </w:rPr>
        <w:t xml:space="preserve"> 202</w:t>
      </w:r>
      <w:r w:rsidR="009D5BBF" w:rsidRPr="004D230B">
        <w:rPr>
          <w:rFonts w:ascii="Sylfaen" w:hAnsi="Sylfaen" w:cs="Sylfaen"/>
          <w:iCs/>
          <w:color w:val="000000"/>
          <w:lang w:val="ka-GE" w:eastAsia="x-none"/>
        </w:rPr>
        <w:t>3</w:t>
      </w:r>
      <w:r w:rsidR="00973416" w:rsidRPr="004D230B">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00D735EF" w:rsidRPr="004D230B">
        <w:rPr>
          <w:rFonts w:ascii="Sylfaen" w:hAnsi="Sylfaen"/>
        </w:rPr>
        <w:t>ევრორეგულარის</w:t>
      </w:r>
      <w:r w:rsidR="00973416" w:rsidRPr="004D230B">
        <w:rPr>
          <w:rFonts w:ascii="Sylfaen" w:hAnsi="Sylfaen" w:cs="Sylfaen"/>
          <w:iCs/>
          <w:color w:val="000000"/>
          <w:lang w:val="ka-GE" w:eastAsia="x-none"/>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00D735EF" w:rsidRPr="004D230B">
        <w:rPr>
          <w:rFonts w:ascii="Sylfaen" w:hAnsi="Sylfaen"/>
        </w:rPr>
        <w:t>ევრორეგულარის</w:t>
      </w:r>
      <w:r w:rsidR="00973416" w:rsidRPr="004D230B">
        <w:rPr>
          <w:rFonts w:ascii="Sylfaen" w:hAnsi="Sylfaen" w:cs="Sylfaen"/>
          <w:iCs/>
          <w:color w:val="000000"/>
          <w:lang w:val="ka-GE" w:eastAsia="x-none"/>
        </w:rPr>
        <w:t xml:space="preserve"> ნომინალურ ღირებულებაზე დაყრდნობით, შემდეგი პრინციპის გათვალისწინებით: </w:t>
      </w:r>
    </w:p>
    <w:p w14:paraId="4A8391D3" w14:textId="59F98229"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508E4FC2" w14:textId="14BD7DFC" w:rsidR="00053442" w:rsidRDefault="00973416" w:rsidP="00053442">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D735EF" w:rsidRPr="004D230B">
        <w:rPr>
          <w:rFonts w:ascii="Sylfaen" w:hAnsi="Sylfaen" w:cs="Sylfaen"/>
          <w:iCs/>
          <w:color w:val="000000"/>
          <w:lang w:val="ka-GE" w:eastAsia="x-none"/>
        </w:rPr>
        <w:t>ევრორეგულარის</w:t>
      </w:r>
      <w:r w:rsidRPr="004D230B">
        <w:rPr>
          <w:rFonts w:ascii="Sylfaen" w:hAnsi="Sylfaen" w:cs="Sylfaen"/>
          <w:iCs/>
          <w:color w:val="000000"/>
          <w:lang w:val="ka-GE" w:eastAsia="x-none"/>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w:t>
      </w:r>
      <w:r w:rsidR="00D735EF" w:rsidRPr="004D230B">
        <w:rPr>
          <w:rFonts w:ascii="Sylfaen" w:hAnsi="Sylfaen" w:cs="Sylfaen"/>
          <w:iCs/>
          <w:color w:val="000000"/>
          <w:lang w:val="ka-GE" w:eastAsia="x-none"/>
        </w:rPr>
        <w:lastRenderedPageBreak/>
        <w:t>ევრორეგულარის</w:t>
      </w:r>
      <w:r w:rsidRPr="004D230B">
        <w:rPr>
          <w:rFonts w:ascii="Sylfaen" w:hAnsi="Sylfaen" w:cs="Sylfaen"/>
          <w:iCs/>
          <w:color w:val="000000"/>
          <w:lang w:val="ka-GE" w:eastAsia="x-none"/>
        </w:rPr>
        <w:t xml:space="preserve">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6FB9E860" w14:textId="77777777" w:rsidR="00053442" w:rsidRPr="00E87F76" w:rsidRDefault="00053442" w:rsidP="00053442">
      <w:pPr>
        <w:ind w:left="90"/>
        <w:jc w:val="both"/>
        <w:rPr>
          <w:rFonts w:ascii="Sylfaen" w:hAnsi="Sylfaen" w:cs="Sylfaen"/>
          <w:iCs/>
          <w:color w:val="000000"/>
          <w:lang w:val="ka-GE" w:eastAsia="x-none"/>
        </w:rPr>
      </w:pPr>
      <w:r w:rsidRPr="00E87F76">
        <w:rPr>
          <w:rFonts w:ascii="Sylfaen" w:hAnsi="Sylfaen" w:cs="Sylfaen"/>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74760C11" w14:textId="77777777" w:rsidR="00053442" w:rsidRPr="004D230B" w:rsidRDefault="00053442" w:rsidP="00973416">
      <w:pPr>
        <w:ind w:left="90"/>
        <w:jc w:val="both"/>
        <w:rPr>
          <w:rFonts w:ascii="Sylfaen" w:hAnsi="Sylfaen" w:cs="Sylfaen"/>
          <w:iCs/>
          <w:color w:val="000000"/>
          <w:lang w:val="ka-GE" w:eastAsia="x-none"/>
        </w:rPr>
      </w:pPr>
    </w:p>
    <w:p w14:paraId="6A623937" w14:textId="3C24ECB6"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w:t>
      </w:r>
      <w:bookmarkStart w:id="1" w:name="_Hlk56173404"/>
      <w:r w:rsidRPr="004D230B">
        <w:rPr>
          <w:rFonts w:ascii="Sylfaen" w:hAnsi="Sylfaen" w:cs="Sylfaen"/>
          <w:iCs/>
          <w:color w:val="000000"/>
          <w:lang w:val="ka-GE" w:eastAsia="x-none"/>
        </w:rPr>
        <w:t xml:space="preserve">სატენდერო დოკუმენტაციის, დანართი N1-ის მე-2 პუნქტით </w:t>
      </w:r>
      <w:bookmarkEnd w:id="1"/>
      <w:r w:rsidRPr="004D230B">
        <w:rPr>
          <w:rFonts w:ascii="Sylfaen" w:hAnsi="Sylfaen" w:cs="Sylfaen"/>
          <w:iCs/>
          <w:color w:val="000000"/>
          <w:lang w:val="ka-GE" w:eastAsia="x-none"/>
        </w:rPr>
        <w:t xml:space="preserve">განსაზღვრული A, P და R საფუძველზე გამოთვლილი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5539E791" w14:textId="59E0D8BF"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4.7 საანგარიშსწორებო ფასის დადგენისას გათვალისწინებულ უნდა იქნეს შემდეგი გარემოება: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(ელექტროულად გამოუწერს) თითოეულ ჯერზე გასატანი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მარკის საწვავის გამოწერილ ელექტრონულ ნავთობპროდუქტების საგადასახალო ანგარიშ-ფაქტურას, საწვავის გატანის დღეს.</w:t>
      </w:r>
    </w:p>
    <w:p w14:paraId="297597CB" w14:textId="2EB508AA" w:rsidR="00597C56" w:rsidRPr="004D230B" w:rsidRDefault="007E43F2"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4.8 </w:t>
      </w:r>
      <w:r w:rsidR="00597C56" w:rsidRPr="004D230B">
        <w:rPr>
          <w:rFonts w:ascii="Sylfaen" w:hAnsi="Sylfaen" w:cs="Sylfaen"/>
          <w:iCs/>
          <w:color w:val="000000"/>
          <w:lang w:val="ka-GE" w:eastAsia="x-none"/>
        </w:rPr>
        <w:t>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1F4D12BA" w14:textId="77777777"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მაგალითი: თუ (CR)-0.15≥C1, საანგარიშსწორებო ფასი უდრის თვის დასაწყისში დადგენილ სახელშეკრულებო ფასს (C1), ხოლო თუ (CR)-0.15</w:t>
      </w:r>
    </w:p>
    <w:p w14:paraId="6AD42416" w14:textId="39A60725"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4.</w:t>
      </w:r>
      <w:r w:rsidR="007E43F2" w:rsidRPr="004D230B">
        <w:rPr>
          <w:rFonts w:ascii="Sylfaen" w:hAnsi="Sylfaen" w:cs="Sylfaen"/>
          <w:iCs/>
          <w:color w:val="000000"/>
          <w:lang w:val="ka-GE" w:eastAsia="x-none"/>
        </w:rPr>
        <w:t>9</w:t>
      </w:r>
      <w:r w:rsidRPr="004D230B">
        <w:rPr>
          <w:rFonts w:ascii="Sylfaen" w:hAnsi="Sylfaen" w:cs="Sylfaen"/>
          <w:iCs/>
          <w:color w:val="000000"/>
          <w:lang w:val="ka-GE" w:eastAsia="x-none"/>
        </w:rPr>
        <w:t xml:space="preserve"> მიმწოდებელმა თავის ვებგვერდზე ასევე უნდა განათავსოს ინფორმაცია სატენდერო დოკუმენტაციის 2.3.1 პუნქტით განსაზღვრულ საცალო რეალიზაციის ქსელში არსებული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ყოველდღიური ფასის შესახებ ელექტრონული ფოსტის მისამართზე </w:t>
      </w:r>
      <w:bookmarkStart w:id="2" w:name="_Hlk56173684"/>
      <w:r w:rsidR="00855DD2" w:rsidRPr="004D230B">
        <w:rPr>
          <w:rFonts w:ascii="Sylfaen" w:hAnsi="Sylfaen" w:cs="Sylfaen"/>
          <w:iCs/>
          <w:color w:val="0070C0"/>
          <w:u w:val="single"/>
          <w:lang w:val="ka-GE" w:eastAsia="x-none"/>
        </w:rPr>
        <w:fldChar w:fldCharType="begin"/>
      </w:r>
      <w:r w:rsidR="00855DD2" w:rsidRPr="004D230B">
        <w:rPr>
          <w:rFonts w:ascii="Sylfaen" w:hAnsi="Sylfaen" w:cs="Sylfaen"/>
          <w:iCs/>
          <w:color w:val="0070C0"/>
          <w:u w:val="single"/>
          <w:lang w:val="ka-GE" w:eastAsia="x-none"/>
        </w:rPr>
        <w:instrText xml:space="preserve"> HYPERLINK "mailto:oil2022-2023@spa.gov.ge" </w:instrText>
      </w:r>
      <w:r w:rsidR="00855DD2" w:rsidRPr="004D230B">
        <w:rPr>
          <w:rFonts w:ascii="Sylfaen" w:hAnsi="Sylfaen" w:cs="Sylfaen"/>
          <w:iCs/>
          <w:color w:val="0070C0"/>
          <w:u w:val="single"/>
          <w:lang w:val="ka-GE" w:eastAsia="x-none"/>
        </w:rPr>
        <w:fldChar w:fldCharType="separate"/>
      </w:r>
      <w:r w:rsidR="00855DD2" w:rsidRPr="004D230B">
        <w:rPr>
          <w:rStyle w:val="Hyperlink"/>
          <w:rFonts w:ascii="Sylfaen" w:hAnsi="Sylfaen" w:cs="Sylfaen"/>
          <w:iCs/>
          <w:lang w:val="ka-GE" w:eastAsia="x-none"/>
        </w:rPr>
        <w:t>oil2022-2023@spa.gov.ge</w:t>
      </w:r>
      <w:bookmarkEnd w:id="2"/>
      <w:r w:rsidR="00855DD2" w:rsidRPr="004D230B">
        <w:rPr>
          <w:rFonts w:ascii="Sylfaen" w:hAnsi="Sylfaen" w:cs="Sylfaen"/>
          <w:iCs/>
          <w:color w:val="0070C0"/>
          <w:u w:val="single"/>
          <w:lang w:val="ka-GE" w:eastAsia="x-none"/>
        </w:rPr>
        <w:fldChar w:fldCharType="end"/>
      </w:r>
    </w:p>
    <w:p w14:paraId="67795ADF" w14:textId="007640CB"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lastRenderedPageBreak/>
        <w:t>4.</w:t>
      </w:r>
      <w:r w:rsidR="007E43F2" w:rsidRPr="004D230B">
        <w:rPr>
          <w:rFonts w:ascii="Sylfaen" w:hAnsi="Sylfaen" w:cs="Sylfaen"/>
          <w:iCs/>
          <w:color w:val="000000"/>
          <w:lang w:val="ka-GE" w:eastAsia="x-none"/>
        </w:rPr>
        <w:t>10</w:t>
      </w:r>
      <w:r w:rsidRPr="004D230B">
        <w:rPr>
          <w:rFonts w:ascii="Sylfaen" w:hAnsi="Sylfaen" w:cs="Sylfaen"/>
          <w:iCs/>
          <w:color w:val="000000"/>
          <w:lang w:val="ka-GE" w:eastAsia="x-none"/>
        </w:rPr>
        <w:t xml:space="preserve">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მიმდინარე თვის სახელშეკრულებო ფასით.</w:t>
      </w:r>
    </w:p>
    <w:p w14:paraId="35A01905" w14:textId="4CD903B4"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4.1</w:t>
      </w:r>
      <w:r w:rsidR="007E43F2" w:rsidRPr="004D230B">
        <w:rPr>
          <w:rFonts w:ascii="Sylfaen" w:hAnsi="Sylfaen" w:cs="Sylfaen"/>
          <w:iCs/>
          <w:color w:val="000000"/>
          <w:lang w:val="ka-GE" w:eastAsia="x-none"/>
        </w:rPr>
        <w:t>1</w:t>
      </w:r>
      <w:r w:rsidRPr="004D230B">
        <w:rPr>
          <w:rFonts w:ascii="Sylfaen" w:hAnsi="Sylfaen" w:cs="Sylfaen"/>
          <w:iCs/>
          <w:color w:val="000000"/>
          <w:lang w:val="ka-GE" w:eastAsia="x-none"/>
        </w:rPr>
        <w:t xml:space="preserve"> მიმწოდებელი პასუხისმგებელია საწვავის ფასთან დაკავშირებით წარმოდგენილი, ასევე მის ვებ- გვერდზე განთავსებული, ნებისმიერი ინფორმაციის სისწორეზე.</w:t>
      </w:r>
    </w:p>
    <w:p w14:paraId="59EC9FE5" w14:textId="3E508FD4"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4.1</w:t>
      </w:r>
      <w:r w:rsidR="007E43F2" w:rsidRPr="004D230B">
        <w:rPr>
          <w:rFonts w:ascii="Sylfaen" w:hAnsi="Sylfaen" w:cs="Sylfaen"/>
          <w:iCs/>
          <w:color w:val="000000"/>
          <w:lang w:val="ka-GE" w:eastAsia="x-none"/>
        </w:rPr>
        <w:t>2</w:t>
      </w:r>
      <w:r w:rsidRPr="004D230B">
        <w:rPr>
          <w:rFonts w:ascii="Sylfaen" w:hAnsi="Sylfaen" w:cs="Sylfaen"/>
          <w:iCs/>
          <w:color w:val="000000"/>
          <w:lang w:val="ka-GE" w:eastAsia="x-none"/>
        </w:rPr>
        <w:t xml:space="preserve"> „</w:t>
      </w:r>
      <w:r w:rsidR="00D735EF" w:rsidRPr="004D230B">
        <w:rPr>
          <w:rFonts w:ascii="Sylfaen" w:hAnsi="Sylfaen"/>
        </w:rPr>
        <w:t>ევრორეგულარის</w:t>
      </w:r>
      <w:r w:rsidRPr="004D230B">
        <w:rPr>
          <w:rFonts w:ascii="Sylfaen" w:hAnsi="Sylfaen" w:cs="Sylfaen"/>
          <w:iCs/>
          <w:color w:val="000000"/>
          <w:lang w:val="ka-GE" w:eastAsia="x-none"/>
        </w:rPr>
        <w:t>“ მარკის საწვავის მიწოდება განხორციელდება წინამდებარე ხელშეკრულების გაფორმებიდან, მაგრამ არაუადრეს 202</w:t>
      </w:r>
      <w:r w:rsidR="009D5BBF" w:rsidRPr="004D230B">
        <w:rPr>
          <w:rFonts w:ascii="Sylfaen" w:hAnsi="Sylfaen" w:cs="Sylfaen"/>
          <w:iCs/>
          <w:color w:val="000000"/>
          <w:lang w:val="ka-GE" w:eastAsia="x-none"/>
        </w:rPr>
        <w:t>3</w:t>
      </w:r>
      <w:r w:rsidRPr="004D230B">
        <w:rPr>
          <w:rFonts w:ascii="Sylfaen" w:hAnsi="Sylfaen" w:cs="Sylfaen"/>
          <w:iCs/>
          <w:color w:val="000000"/>
          <w:lang w:val="ka-GE" w:eastAsia="x-none"/>
        </w:rPr>
        <w:t xml:space="preserve"> წლის 1-ლი იანვრიდან 202</w:t>
      </w:r>
      <w:r w:rsidR="009D5BBF" w:rsidRPr="004D230B">
        <w:rPr>
          <w:rFonts w:ascii="Sylfaen" w:hAnsi="Sylfaen" w:cs="Sylfaen"/>
          <w:iCs/>
          <w:color w:val="000000"/>
          <w:lang w:val="ka-GE" w:eastAsia="x-none"/>
        </w:rPr>
        <w:t>3</w:t>
      </w:r>
      <w:r w:rsidR="00F56581" w:rsidRPr="004D230B">
        <w:rPr>
          <w:rFonts w:ascii="Sylfaen" w:hAnsi="Sylfaen" w:cs="Sylfaen"/>
          <w:iCs/>
          <w:color w:val="000000"/>
          <w:lang w:val="ka-GE" w:eastAsia="x-none"/>
        </w:rPr>
        <w:t xml:space="preserve"> </w:t>
      </w:r>
      <w:r w:rsidRPr="004D230B">
        <w:rPr>
          <w:rFonts w:ascii="Sylfaen" w:hAnsi="Sylfaen" w:cs="Sylfaen"/>
          <w:iCs/>
          <w:color w:val="000000"/>
          <w:lang w:val="ka-GE" w:eastAsia="x-none"/>
        </w:rPr>
        <w:t xml:space="preserve">წლის </w:t>
      </w:r>
      <w:permStart w:id="1205083115" w:edGrp="everyone"/>
      <w:r w:rsidR="006C617C">
        <w:rPr>
          <w:rFonts w:ascii="Sylfaen" w:hAnsi="Sylfaen" w:cs="Sylfaen"/>
          <w:iCs/>
          <w:color w:val="000000"/>
          <w:lang w:val="ka-GE" w:eastAsia="x-none"/>
        </w:rPr>
        <w:t xml:space="preserve">31 დეკემბრის </w:t>
      </w:r>
      <w:permEnd w:id="1205083115"/>
      <w:r w:rsidRPr="004D230B">
        <w:rPr>
          <w:rFonts w:ascii="Sylfaen" w:hAnsi="Sylfaen" w:cs="Sylfaen"/>
          <w:iCs/>
          <w:color w:val="000000"/>
          <w:lang w:val="ka-GE" w:eastAsia="x-none"/>
        </w:rPr>
        <w:t xml:space="preserve"> ჩათვლით.</w:t>
      </w:r>
    </w:p>
    <w:p w14:paraId="6B48B2A0" w14:textId="02EFD8C2" w:rsidR="00177F26" w:rsidRPr="004D230B" w:rsidRDefault="00177F26" w:rsidP="00177F26">
      <w:pPr>
        <w:ind w:left="90"/>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val="ka-GE" w:eastAsia="x-none"/>
        </w:rPr>
        <w:t>5. ანგარიშსწორების პირობები</w:t>
      </w:r>
    </w:p>
    <w:p w14:paraId="5EF99D95"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5237CE45"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6D807089" w14:textId="08629E27" w:rsidR="00837361" w:rsidRPr="004D230B" w:rsidRDefault="00837361"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5.3 შემსყიდველი ორგანიზაცია ვალდებულია საგადასახადო კანონმდებლობით 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736A2FBA" w14:textId="1A6DB329" w:rsidR="00837361" w:rsidRPr="004D230B" w:rsidRDefault="00837361"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5.4</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202</w:t>
      </w:r>
      <w:r w:rsidR="009D5BBF" w:rsidRPr="004D230B">
        <w:rPr>
          <w:rFonts w:ascii="Sylfaen" w:hAnsi="Sylfaen" w:cs="Sylfaen"/>
          <w:iCs/>
          <w:color w:val="000000"/>
          <w:lang w:val="ka-GE" w:eastAsia="x-none"/>
        </w:rPr>
        <w:t>3</w:t>
      </w:r>
      <w:r w:rsidRPr="004D230B">
        <w:rPr>
          <w:rFonts w:ascii="Sylfaen" w:hAnsi="Sylfaen" w:cs="Sylfaen"/>
          <w:iCs/>
          <w:color w:val="000000"/>
          <w:lang w:val="ka-GE" w:eastAsia="x-none"/>
        </w:rPr>
        <w:t xml:space="preserve"> წლის დეკემბრის განმავლობაში მიწოდებულ საწვავზე ანგარიშსწორება უნდა განხორციელდეს არა უგვიანეს 202</w:t>
      </w:r>
      <w:r w:rsidR="009D5BBF" w:rsidRPr="004D230B">
        <w:rPr>
          <w:rFonts w:ascii="Sylfaen" w:hAnsi="Sylfaen" w:cs="Sylfaen"/>
          <w:iCs/>
          <w:color w:val="000000"/>
          <w:lang w:val="ka-GE" w:eastAsia="x-none"/>
        </w:rPr>
        <w:t>4</w:t>
      </w:r>
      <w:r w:rsidRPr="004D230B">
        <w:rPr>
          <w:rFonts w:ascii="Sylfaen" w:hAnsi="Sylfaen" w:cs="Sylfaen"/>
          <w:iCs/>
          <w:color w:val="000000"/>
          <w:lang w:val="ka-GE" w:eastAsia="x-none"/>
        </w:rPr>
        <w:t xml:space="preserve"> წლის იანვრის ჩათვლით.</w:t>
      </w:r>
    </w:p>
    <w:p w14:paraId="4821EB1E" w14:textId="77777777" w:rsidR="00DE39F7" w:rsidRPr="004D230B" w:rsidRDefault="00DE39F7" w:rsidP="00DE39F7">
      <w:pPr>
        <w:pStyle w:val="ListParagraph"/>
        <w:spacing w:after="160" w:line="240" w:lineRule="auto"/>
        <w:ind w:left="90"/>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val="ka-GE" w:eastAsia="x-none"/>
        </w:rPr>
        <w:t>6. მხარეთა უფლება - მოვალეობები</w:t>
      </w:r>
    </w:p>
    <w:p w14:paraId="5845BAA9" w14:textId="77777777" w:rsidR="00DE39F7" w:rsidRPr="004D230B" w:rsidRDefault="00DE39F7" w:rsidP="00DE39F7">
      <w:pPr>
        <w:ind w:left="90"/>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val="ka-GE" w:eastAsia="x-none"/>
        </w:rPr>
        <w:t>6.1. მიმწოდებელი ვალდებულია:</w:t>
      </w:r>
    </w:p>
    <w:p w14:paraId="0616BA4B" w14:textId="4B551598" w:rsidR="00DE39F7" w:rsidRPr="004D230B" w:rsidRDefault="00DE39F7" w:rsidP="00DE39F7">
      <w:pPr>
        <w:ind w:left="90"/>
        <w:jc w:val="both"/>
        <w:rPr>
          <w:rFonts w:ascii="Sylfaen" w:hAnsi="Sylfaen" w:cs="Sylfaen"/>
          <w:iCs/>
          <w:color w:val="000000"/>
          <w:lang w:val="ka-GE" w:eastAsia="x-none"/>
        </w:rPr>
      </w:pPr>
      <w:r w:rsidRPr="00053442">
        <w:rPr>
          <w:rFonts w:ascii="Sylfaen" w:hAnsi="Sylfaen" w:cs="Sylfaen"/>
          <w:iCs/>
          <w:color w:val="000000"/>
          <w:lang w:val="ka-GE" w:eastAsia="x-none"/>
        </w:rPr>
        <w:t>6.1.1 მიმწოდებელმა ხელშეკრულების გაფორმებიდან, მაგრამ არაუადრეს 202</w:t>
      </w:r>
      <w:r w:rsidR="009D5BBF" w:rsidRPr="00053442">
        <w:rPr>
          <w:rFonts w:ascii="Sylfaen" w:hAnsi="Sylfaen" w:cs="Sylfaen"/>
          <w:iCs/>
          <w:color w:val="000000"/>
          <w:lang w:val="ka-GE" w:eastAsia="x-none"/>
        </w:rPr>
        <w:t>3</w:t>
      </w:r>
      <w:r w:rsidRPr="00053442">
        <w:rPr>
          <w:rFonts w:ascii="Sylfaen" w:hAnsi="Sylfaen" w:cs="Sylfaen"/>
          <w:iCs/>
          <w:color w:val="000000"/>
          <w:lang w:val="ka-GE" w:eastAsia="x-none"/>
        </w:rPr>
        <w:t xml:space="preserve"> წლის პირველი იანვრიდან 202</w:t>
      </w:r>
      <w:r w:rsidR="009D5BBF" w:rsidRPr="00053442">
        <w:rPr>
          <w:rFonts w:ascii="Sylfaen" w:hAnsi="Sylfaen" w:cs="Sylfaen"/>
          <w:iCs/>
          <w:color w:val="000000"/>
          <w:lang w:val="ka-GE" w:eastAsia="x-none"/>
        </w:rPr>
        <w:t>3</w:t>
      </w:r>
      <w:r w:rsidRPr="00053442">
        <w:rPr>
          <w:rFonts w:ascii="Sylfaen" w:hAnsi="Sylfaen" w:cs="Sylfaen"/>
          <w:iCs/>
          <w:color w:val="000000"/>
          <w:lang w:val="ka-GE" w:eastAsia="x-none"/>
        </w:rPr>
        <w:t xml:space="preserve"> წლის 31 დეკემბრის ჩათვლით (ერთიანად ან ეტაპობრივად, შემსყიდველის მოთხოვნის შესაბამისად) უნდა უზრუნველყოს საწვავის მიწოდება მიმწოდებლის ნავთობბაზებიდან </w:t>
      </w:r>
      <w:permStart w:id="1584943214" w:edGrp="everyone"/>
      <w:r w:rsidRPr="00053442">
        <w:rPr>
          <w:rFonts w:ascii="Sylfaen" w:hAnsi="Sylfaen" w:cs="Sylfaen"/>
          <w:i/>
          <w:iCs/>
          <w:color w:val="000000"/>
          <w:u w:val="single"/>
          <w:lang w:val="ka-GE" w:eastAsia="x-none"/>
        </w:rPr>
        <w:t xml:space="preserve">(მდებარე: </w:t>
      </w:r>
      <w:r w:rsidR="00AF53D4">
        <w:rPr>
          <w:rFonts w:ascii="Sylfaen" w:hAnsi="Sylfaen" w:cs="Sylfaen"/>
          <w:sz w:val="20"/>
          <w:szCs w:val="20"/>
          <w:lang w:val="ka-GE"/>
        </w:rPr>
        <w:t>ქ</w:t>
      </w:r>
      <w:r w:rsidR="00AF53D4">
        <w:rPr>
          <w:sz w:val="20"/>
          <w:szCs w:val="20"/>
          <w:lang w:val="ka-GE"/>
        </w:rPr>
        <w:t>.</w:t>
      </w:r>
      <w:r w:rsidR="00AF53D4">
        <w:rPr>
          <w:rFonts w:ascii="Sylfaen" w:hAnsi="Sylfaen" w:cs="Sylfaen"/>
          <w:sz w:val="20"/>
          <w:szCs w:val="20"/>
          <w:lang w:val="ka-GE"/>
        </w:rPr>
        <w:t>თბილისი</w:t>
      </w:r>
      <w:r w:rsidR="00AF53D4">
        <w:rPr>
          <w:sz w:val="20"/>
          <w:szCs w:val="20"/>
          <w:lang w:val="ka-GE"/>
        </w:rPr>
        <w:t xml:space="preserve">, </w:t>
      </w:r>
      <w:r w:rsidR="00AF53D4">
        <w:rPr>
          <w:rFonts w:ascii="Sylfaen" w:hAnsi="Sylfaen" w:cs="Sylfaen"/>
          <w:sz w:val="20"/>
          <w:szCs w:val="20"/>
          <w:lang w:val="ka-GE"/>
        </w:rPr>
        <w:t>ქიზიყის</w:t>
      </w:r>
      <w:r w:rsidR="00AF53D4">
        <w:rPr>
          <w:sz w:val="20"/>
          <w:szCs w:val="20"/>
          <w:lang w:val="ka-GE"/>
        </w:rPr>
        <w:t xml:space="preserve"> </w:t>
      </w:r>
      <w:r w:rsidR="00AF53D4">
        <w:rPr>
          <w:rFonts w:ascii="Sylfaen" w:hAnsi="Sylfaen" w:cs="Sylfaen"/>
          <w:sz w:val="20"/>
          <w:szCs w:val="20"/>
          <w:lang w:val="ka-GE"/>
        </w:rPr>
        <w:t>ქუჩა</w:t>
      </w:r>
      <w:r w:rsidR="00AF53D4">
        <w:rPr>
          <w:sz w:val="20"/>
          <w:szCs w:val="20"/>
          <w:lang w:val="ka-GE"/>
        </w:rPr>
        <w:t xml:space="preserve"> # 19-21-23; ან/და </w:t>
      </w:r>
      <w:r w:rsidR="00AF53D4">
        <w:rPr>
          <w:sz w:val="20"/>
          <w:szCs w:val="20"/>
        </w:rPr>
        <w:t>2</w:t>
      </w:r>
      <w:r w:rsidR="00AF53D4">
        <w:rPr>
          <w:sz w:val="20"/>
          <w:szCs w:val="20"/>
          <w:lang w:val="ka-GE"/>
        </w:rPr>
        <w:t xml:space="preserve">. </w:t>
      </w:r>
      <w:r w:rsidR="00AF53D4">
        <w:rPr>
          <w:rFonts w:ascii="Sylfaen" w:hAnsi="Sylfaen" w:cs="Sylfaen"/>
          <w:sz w:val="20"/>
          <w:szCs w:val="20"/>
          <w:lang w:val="ka-GE"/>
        </w:rPr>
        <w:t>სამტრედია</w:t>
      </w:r>
      <w:r w:rsidR="00AF53D4">
        <w:rPr>
          <w:sz w:val="20"/>
          <w:szCs w:val="20"/>
          <w:lang w:val="ka-GE"/>
        </w:rPr>
        <w:t xml:space="preserve">, </w:t>
      </w:r>
      <w:r w:rsidR="00AF53D4">
        <w:rPr>
          <w:rFonts w:ascii="Sylfaen" w:hAnsi="Sylfaen" w:cs="Sylfaen"/>
          <w:sz w:val="20"/>
          <w:szCs w:val="20"/>
          <w:lang w:val="ka-GE"/>
        </w:rPr>
        <w:t>ბახტაძის</w:t>
      </w:r>
      <w:r w:rsidR="00AF53D4">
        <w:rPr>
          <w:sz w:val="20"/>
          <w:szCs w:val="20"/>
          <w:lang w:val="ka-GE"/>
        </w:rPr>
        <w:t xml:space="preserve"> </w:t>
      </w:r>
      <w:r w:rsidR="00AF53D4">
        <w:rPr>
          <w:rFonts w:ascii="Sylfaen" w:hAnsi="Sylfaen" w:cs="Sylfaen"/>
          <w:sz w:val="20"/>
          <w:szCs w:val="20"/>
          <w:lang w:val="ka-GE"/>
        </w:rPr>
        <w:t>ჩიხი</w:t>
      </w:r>
      <w:r w:rsidR="00AF53D4">
        <w:rPr>
          <w:sz w:val="20"/>
          <w:szCs w:val="20"/>
          <w:lang w:val="ka-GE"/>
        </w:rPr>
        <w:t xml:space="preserve"> 1, #23 ; ან/და </w:t>
      </w:r>
      <w:r w:rsidR="00AF53D4" w:rsidRPr="00C05CA6">
        <w:rPr>
          <w:sz w:val="20"/>
          <w:szCs w:val="20"/>
          <w:lang w:val="ka-GE"/>
        </w:rPr>
        <w:t>3.ქ.თბილისი , ქვემო ალექსეევკა, ალექსეევკის ქუჩა</w:t>
      </w:r>
      <w:r w:rsidRPr="00053442">
        <w:rPr>
          <w:rFonts w:ascii="Sylfaen" w:hAnsi="Sylfaen" w:cs="Sylfaen"/>
          <w:i/>
          <w:iCs/>
          <w:color w:val="000000"/>
          <w:u w:val="single"/>
          <w:lang w:val="ka-GE" w:eastAsia="x-none"/>
        </w:rPr>
        <w:t>)</w:t>
      </w:r>
      <w:r w:rsidRPr="00053442">
        <w:rPr>
          <w:rFonts w:ascii="Sylfaen" w:hAnsi="Sylfaen" w:cs="Sylfaen"/>
          <w:iCs/>
          <w:color w:val="000000"/>
          <w:lang w:val="ka-GE" w:eastAsia="x-none"/>
        </w:rPr>
        <w:t xml:space="preserve">, </w:t>
      </w:r>
      <w:permEnd w:id="1584943214"/>
      <w:r w:rsidRPr="00053442">
        <w:rPr>
          <w:rFonts w:ascii="Sylfaen" w:hAnsi="Sylfaen" w:cs="Sylfaen"/>
          <w:iCs/>
          <w:color w:val="000000"/>
          <w:lang w:val="ka-GE" w:eastAsia="x-none"/>
        </w:rPr>
        <w:t xml:space="preserve">საიდანაც </w:t>
      </w:r>
      <w:r w:rsidRPr="00053442">
        <w:rPr>
          <w:rFonts w:ascii="Sylfaen" w:hAnsi="Sylfaen" w:cs="Sylfaen"/>
          <w:iCs/>
          <w:color w:val="000000"/>
          <w:lang w:val="ka-GE" w:eastAsia="x-none"/>
        </w:rPr>
        <w:lastRenderedPageBreak/>
        <w:t xml:space="preserve">საწვავის მხარეთა შორის შეთანხმებულ მისამართზე ტრანსპორტირებას საკუთარი ტრანსპორტით და ხარჯით უზრუნველყოფს მიმწოდებელი (რა დროსაც ტრანსპორტირების ხარჯი შედის მისაწოდებელი საწვავის ფასში), თუ მხარეთა ურთიერთშეთანხმებით სხვა რამ არ არის დადგენილი. ამასთან, თითოეულ შეკვეთაზე მისაწოდებელი საწვავის რაოდენობა არ უნდა იყოს </w:t>
      </w:r>
      <w:r w:rsidR="00597C56" w:rsidRPr="00053442">
        <w:rPr>
          <w:rFonts w:ascii="Sylfaen" w:hAnsi="Sylfaen" w:cs="Sylfaen"/>
          <w:iCs/>
          <w:color w:val="000000"/>
          <w:lang w:val="ka-GE" w:eastAsia="x-none"/>
        </w:rPr>
        <w:t>2000 (ორი ათასი) ლიტრზე ნაკლები, თუ მხარეთა ურთიერთშეთანხმებით სხვა რამ არ არის დადგენილი.</w:t>
      </w:r>
    </w:p>
    <w:p w14:paraId="30F57B01"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6.1.2 საკუთარი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 მოთხოვნიდან ათი სამუშაო დღის ვადაში. შემსყიდველის მოთხოვნის საფუძველზე,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 </w:t>
      </w:r>
    </w:p>
    <w:p w14:paraId="547CB233"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6.1.3 შემსყიდველის მინდობილობით უფლებამოსილ პირთან </w:t>
      </w:r>
      <w:permStart w:id="1223780030" w:edGrp="everyone"/>
      <w:r w:rsidRPr="004D230B">
        <w:rPr>
          <w:rFonts w:ascii="Sylfaen" w:hAnsi="Sylfaen" w:cs="Sylfaen"/>
          <w:iCs/>
          <w:color w:val="000000"/>
          <w:lang w:val="ka-GE" w:eastAsia="x-none"/>
        </w:rPr>
        <w:t>-----</w:t>
      </w:r>
      <w:permEnd w:id="1223780030"/>
      <w:r w:rsidRPr="004D230B">
        <w:rPr>
          <w:rFonts w:ascii="Sylfaen" w:hAnsi="Sylfaen" w:cs="Sylfaen"/>
          <w:iCs/>
          <w:color w:val="000000"/>
          <w:lang w:val="ka-GE" w:eastAsia="x-none"/>
        </w:rPr>
        <w:t xml:space="preserve"> გააფორმოს შესაბამისი მიღება-ჩაბარების აქტი </w:t>
      </w:r>
      <w:permStart w:id="25393913" w:edGrp="everyone"/>
      <w:r w:rsidRPr="004D230B">
        <w:rPr>
          <w:rFonts w:ascii="Sylfaen" w:hAnsi="Sylfaen" w:cs="Sylfaen"/>
          <w:iCs/>
          <w:color w:val="000000"/>
          <w:lang w:val="ka-GE" w:eastAsia="x-none"/>
        </w:rPr>
        <w:t>(დანართი №)</w:t>
      </w:r>
      <w:permEnd w:id="25393913"/>
      <w:r w:rsidRPr="004D230B">
        <w:rPr>
          <w:rFonts w:ascii="Sylfaen" w:hAnsi="Sylfaen" w:cs="Sylfaen"/>
          <w:iCs/>
          <w:color w:val="000000"/>
          <w:lang w:val="ka-GE" w:eastAsia="x-none"/>
        </w:rPr>
        <w:t xml:space="preserve">, საწვავის გადაცემაზე. მიმწოდებლის მხრივ, მიღება-ჩაბარების აქტს ხელს აწერს </w:t>
      </w:r>
      <w:permStart w:id="645349217" w:edGrp="everyone"/>
      <w:r w:rsidRPr="004D230B">
        <w:rPr>
          <w:rFonts w:ascii="Sylfaen" w:hAnsi="Sylfaen" w:cs="Sylfaen"/>
          <w:iCs/>
          <w:color w:val="000000"/>
          <w:lang w:val="ka-GE" w:eastAsia="x-none"/>
        </w:rPr>
        <w:t>--------</w:t>
      </w:r>
      <w:permEnd w:id="645349217"/>
      <w:r w:rsidRPr="004D230B">
        <w:rPr>
          <w:rFonts w:ascii="Sylfaen" w:hAnsi="Sylfaen" w:cs="Sylfaen"/>
          <w:iCs/>
          <w:color w:val="000000"/>
          <w:lang w:val="ka-GE" w:eastAsia="x-none"/>
        </w:rPr>
        <w:t>.</w:t>
      </w:r>
    </w:p>
    <w:p w14:paraId="4ECD2A64" w14:textId="4BECF108"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6.1.4 მიღება-ჩაბარების აქტის გაფორმების  შემდეგ ნებისმიერი რისკი, ტრანპორტირებაზე და სხვა ნებისმიერ საკითზე პასუხისმგებლობა გადადის შემსყიდველზე, </w:t>
      </w:r>
    </w:p>
    <w:p w14:paraId="2FE00C54" w14:textId="2AC1126F"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6.1.5</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განიხილოს შემსყიდველის პრეტენზიები და მიაწოდოს მოტივირებული წერილობითი პასუხი ყველა საკითხზე;</w:t>
      </w:r>
    </w:p>
    <w:p w14:paraId="4145CFBA" w14:textId="7F2F2790"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6.1.6 უზურნველყოს ამ ხელშეკრულებით მასზე დაკისრებული სხვა ვალდებულებების შესრულება.</w:t>
      </w:r>
    </w:p>
    <w:p w14:paraId="2E3EEAEA" w14:textId="227BB72E"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6.1.7 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w:t>
      </w:r>
      <w:r w:rsidR="00597C56" w:rsidRPr="004D230B">
        <w:rPr>
          <w:rFonts w:ascii="Sylfaen" w:hAnsi="Sylfaen" w:cs="Sylfaen"/>
          <w:iCs/>
          <w:color w:val="000000"/>
          <w:lang w:val="ka-GE" w:eastAsia="x-none"/>
        </w:rPr>
        <w:t xml:space="preserve">რაუგვიანეს </w:t>
      </w:r>
      <w:r w:rsidRPr="004D230B">
        <w:rPr>
          <w:rFonts w:ascii="Sylfaen" w:hAnsi="Sylfaen" w:cs="Sylfaen"/>
          <w:iCs/>
          <w:color w:val="000000"/>
          <w:lang w:val="ka-GE" w:eastAsia="x-none"/>
        </w:rPr>
        <w:t>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3EC6CC67" w14:textId="77777777" w:rsidR="00DE39F7" w:rsidRPr="004D230B" w:rsidRDefault="00DE39F7" w:rsidP="00DE39F7">
      <w:pPr>
        <w:ind w:left="90"/>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val="ka-GE" w:eastAsia="x-none"/>
        </w:rPr>
        <w:t>6.2. მიმწოდებელი უფლებამოსილია:</w:t>
      </w:r>
    </w:p>
    <w:p w14:paraId="6B9C6A80" w14:textId="6F04B409"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lastRenderedPageBreak/>
        <w:t>6.2.1 შემსყიდველს შეუჩეროს საწვავის მიწოდება, თუ შემსყიდველის მიერ წინამდებარე ხელშეკრულების   5.3 პუნქტით გათვალისწინებული გადახდის ვადები იქნება დარღვეული.</w:t>
      </w:r>
    </w:p>
    <w:p w14:paraId="6AAE9D98" w14:textId="6F537036"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6.2.2</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თუ 5.3 პუნქტით განსაზღვრულ ვადაში, შემსყიდველის ბრალეულობით არ მოხდება ანგარიშ-ფაქტურის დადასტურება, საწვავის მიწოდების კონკრეტული შესაბამისი მოთხოვნა უქმდება, ხოლო მსგავსის  გამეორება განხილული იქნება შემსყიდველი მხარის მიერ ნაკისრი ვალდებულების არაჯეროვან შესრულებად.</w:t>
      </w:r>
    </w:p>
    <w:p w14:paraId="47E0BC0A" w14:textId="77777777" w:rsidR="00DE39F7" w:rsidRPr="004D230B" w:rsidRDefault="00DE39F7"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6.2.3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139AB416" w14:textId="1D7A0FD6" w:rsidR="00DE39F7" w:rsidRPr="004D230B" w:rsidRDefault="00ED607D" w:rsidP="00DE39F7">
      <w:pPr>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eastAsia="x-none"/>
        </w:rPr>
        <w:t xml:space="preserve"> </w:t>
      </w:r>
      <w:r w:rsidR="00DE39F7" w:rsidRPr="004D230B">
        <w:rPr>
          <w:rFonts w:ascii="Sylfaen" w:hAnsi="Sylfaen" w:cs="Sylfaen"/>
          <w:b/>
          <w:iCs/>
          <w:color w:val="000000"/>
          <w:sz w:val="20"/>
          <w:szCs w:val="20"/>
          <w:lang w:val="ka-GE" w:eastAsia="x-none"/>
        </w:rPr>
        <w:t xml:space="preserve">6.3. შემსყიდველი ვალდებულია: </w:t>
      </w:r>
    </w:p>
    <w:p w14:paraId="30FB6B69" w14:textId="4B1D71A0"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6.3.1 უზრუნველყოს ხელშეკრულების შესრულების კონტროლი (ინსპექტირება);</w:t>
      </w:r>
    </w:p>
    <w:p w14:paraId="3854768F" w14:textId="58D3A994"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1B551681"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6.3.3 უზრუნველყოს საწვავის მიღება მხოლოდ წინამდებარე ხელშეკრულების პირობების სრული დაცვით. </w:t>
      </w:r>
    </w:p>
    <w:p w14:paraId="2A4D2270"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6.3.4 მინიმუმ ათი სამუშაო დღით ადრე წერილობით შეატყობინოს მიმწოდებელს საქონლის შესყიდვის თაობაზე - საწვავის ოდენობისა და მიწოდების ადგილის მითითებით.</w:t>
      </w:r>
    </w:p>
    <w:p w14:paraId="6C2EF8C7"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6.3.5 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610ADF2E" w14:textId="0A38A392" w:rsidR="00DE39F7" w:rsidRPr="004D230B" w:rsidRDefault="00DE39F7"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6.3.6 შეუქმნას მიმწოდებელს საწვავის ადგილზე მიწოდება/დაცლისათვის ყველა ტექნიკური  და     აუცილებელი პირობა. იმ შემთხვევაში, თუ მიწოდების/დაცლის ადგილი (რეზერვუარი) სპეციფიკურია თავისი ადგილ მდებარეობით, ამის შესახებ წინასწარ უნდა ეცნობოს მიმწოდებელს წერილობით მოთხოვნაში.(მაგ: მისადგომი მანძილი-დაშორება რეზერვუართან და სხვა).</w:t>
      </w:r>
    </w:p>
    <w:p w14:paraId="7920CF55"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6.3.7 საწვავის მიღებისას მოახდინოს საწვავის კონტროლი და  გააფორმოს მიმწოდებელთან შესაბამისი მიღება-ჩაბარების აქტი (დანართი №) უფლებამოსილი პირის მეშვეობით.</w:t>
      </w:r>
    </w:p>
    <w:p w14:paraId="7ABEF818"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6.3.8 შეასრულოს ამ ხელშეკრულებით მასზე დაკისრებული სხვა ვალდებულებები.</w:t>
      </w:r>
    </w:p>
    <w:p w14:paraId="0B40B99E" w14:textId="77777777" w:rsidR="00DE39F7" w:rsidRPr="004D230B" w:rsidRDefault="00DE39F7" w:rsidP="00DE39F7">
      <w:pPr>
        <w:ind w:left="90"/>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val="ka-GE" w:eastAsia="x-none"/>
        </w:rPr>
        <w:t>6.4. შემსყიდველი უფლებამოსილია:</w:t>
      </w:r>
    </w:p>
    <w:p w14:paraId="4D1D907B" w14:textId="498D9D2D"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6.4.1 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  მისაწოდებელი საწვავის ბენზინმზიდში ჩასხმას. სათანადო </w:t>
      </w:r>
      <w:r w:rsidRPr="004D230B">
        <w:rPr>
          <w:rFonts w:ascii="Sylfaen" w:hAnsi="Sylfaen" w:cs="Sylfaen"/>
          <w:iCs/>
          <w:color w:val="000000"/>
          <w:lang w:val="ka-GE" w:eastAsia="x-none"/>
        </w:rPr>
        <w:lastRenderedPageBreak/>
        <w:t>ინფორმაციას მიაწვდის საფინანსო სამსახურს ანგარიშ-ფაქტურის დროული დადასტურებისათვის.</w:t>
      </w:r>
    </w:p>
    <w:p w14:paraId="023C8D5D" w14:textId="15A72D9D"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6.4.2 მოთხოვნის წარდგენამდე მხარეების ლოჯისტიკური  საშუალებებიდან (შესანახი რეზერვუარის, ბენზინმზიდის ავზის ან ავზის დანაყოფის მოცულობა, უსაფრთხოებასთან 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6807D19E"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6.4.3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739B661" w14:textId="77777777" w:rsidR="00177F26" w:rsidRPr="004D230B" w:rsidRDefault="00177F26" w:rsidP="00177F26">
      <w:pPr>
        <w:tabs>
          <w:tab w:val="left" w:pos="90"/>
        </w:tabs>
        <w:spacing w:line="240" w:lineRule="auto"/>
        <w:ind w:left="90"/>
        <w:jc w:val="both"/>
        <w:rPr>
          <w:rFonts w:ascii="Sylfaen" w:hAnsi="Sylfaen" w:cs="Sylfaen"/>
          <w:b/>
          <w:sz w:val="20"/>
          <w:szCs w:val="20"/>
          <w:lang w:val="ka-GE"/>
        </w:rPr>
      </w:pPr>
      <w:r w:rsidRPr="004D230B">
        <w:rPr>
          <w:rFonts w:ascii="Sylfaen" w:hAnsi="Sylfaen" w:cs="Sylfaen"/>
          <w:b/>
          <w:sz w:val="20"/>
          <w:szCs w:val="20"/>
          <w:lang w:val="ka-GE"/>
        </w:rPr>
        <w:t xml:space="preserve">7. მხარეთა პასუხისმგებლობა ხელშეკრულების დარღვევისას </w:t>
      </w:r>
    </w:p>
    <w:p w14:paraId="471C843D" w14:textId="4B0C5D71" w:rsidR="009E57A0" w:rsidRPr="004D230B" w:rsidRDefault="004C0373"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7.1</w:t>
      </w:r>
      <w:r w:rsidR="009E57A0" w:rsidRPr="004D230B">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04B811BC" w14:textId="528615B9" w:rsidR="00AD1880" w:rsidRPr="004D230B" w:rsidRDefault="00AD1880" w:rsidP="00AD1880">
      <w:pPr>
        <w:ind w:left="90"/>
        <w:jc w:val="both"/>
        <w:rPr>
          <w:rFonts w:ascii="Sylfaen" w:hAnsi="Sylfaen" w:cs="Sylfaen"/>
          <w:iCs/>
          <w:color w:val="000000"/>
          <w:lang w:val="ka-GE" w:eastAsia="x-none"/>
        </w:rPr>
      </w:pPr>
      <w:r w:rsidRPr="004D230B">
        <w:rPr>
          <w:rFonts w:ascii="Sylfaen" w:hAnsi="Sylfaen" w:cs="Sylfaen"/>
          <w:iCs/>
          <w:color w:val="000000"/>
          <w:lang w:val="ka-GE" w:eastAsia="x-none"/>
        </w:rPr>
        <w:t>7.2 შემსყიდველის მიერ წინამდებარე ხელშეკრულების 5.3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4746DBA5" w14:textId="710C918C" w:rsidR="009E57A0" w:rsidRPr="004D230B" w:rsidRDefault="009E57A0"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7.</w:t>
      </w:r>
      <w:r w:rsidR="00AD1880" w:rsidRPr="004D230B">
        <w:rPr>
          <w:rFonts w:ascii="Sylfaen" w:hAnsi="Sylfaen" w:cs="Sylfaen"/>
          <w:iCs/>
          <w:color w:val="000000"/>
          <w:lang w:val="ka-GE" w:eastAsia="x-none"/>
        </w:rPr>
        <w:t>3</w:t>
      </w:r>
      <w:r w:rsidRPr="004D230B">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66364B3B" w14:textId="1DA47237" w:rsidR="00177F26" w:rsidRPr="004D230B" w:rsidRDefault="00A36218" w:rsidP="009E57A0">
      <w:pPr>
        <w:spacing w:after="160"/>
        <w:contextualSpacing/>
        <w:jc w:val="both"/>
        <w:rPr>
          <w:rFonts w:ascii="Sylfaen" w:hAnsi="Sylfaen" w:cs="Sylfaen"/>
          <w:b/>
          <w:sz w:val="20"/>
          <w:szCs w:val="20"/>
          <w:lang w:val="ka-GE"/>
        </w:rPr>
      </w:pPr>
      <w:r w:rsidRPr="004D230B">
        <w:rPr>
          <w:rFonts w:ascii="Sylfaen" w:hAnsi="Sylfaen" w:cs="Sylfaen"/>
          <w:b/>
          <w:sz w:val="20"/>
          <w:szCs w:val="20"/>
        </w:rPr>
        <w:t xml:space="preserve"> </w:t>
      </w:r>
      <w:r w:rsidR="00177F26" w:rsidRPr="004D230B">
        <w:rPr>
          <w:rFonts w:ascii="Sylfaen" w:hAnsi="Sylfaen" w:cs="Sylfaen"/>
          <w:b/>
          <w:sz w:val="20"/>
          <w:szCs w:val="20"/>
          <w:lang w:val="ka-GE"/>
        </w:rPr>
        <w:t xml:space="preserve"> 8. ხელშეკრულების შესრულების უზრუნველყოფის გარანტიები</w:t>
      </w:r>
    </w:p>
    <w:p w14:paraId="4BF0FBD0" w14:textId="77777777" w:rsidR="00177F26" w:rsidRPr="004D230B" w:rsidRDefault="00177F26" w:rsidP="00177F2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permStart w:id="173823498" w:edGrp="everyone"/>
      <w:r w:rsidRPr="004D230B">
        <w:rPr>
          <w:rFonts w:ascii="Sylfaen" w:hAnsi="Sylfaen" w:cs="Sylfaen"/>
          <w:iCs/>
          <w:color w:val="000000"/>
          <w:lang w:val="ka-GE" w:eastAsia="x-none"/>
        </w:rPr>
        <w:t>---</w:t>
      </w:r>
      <w:permEnd w:id="173823498"/>
      <w:r w:rsidRPr="004D230B">
        <w:rPr>
          <w:rFonts w:ascii="Sylfaen" w:hAnsi="Sylfaen" w:cs="Sylfaen"/>
          <w:iCs/>
          <w:color w:val="000000"/>
          <w:lang w:val="ka-GE" w:eastAsia="x-none"/>
        </w:rPr>
        <w:t xml:space="preserve"> წლის </w:t>
      </w:r>
      <w:permStart w:id="807740215" w:edGrp="everyone"/>
      <w:r w:rsidRPr="004D230B">
        <w:rPr>
          <w:rFonts w:ascii="Sylfaen" w:hAnsi="Sylfaen" w:cs="Sylfaen"/>
          <w:iCs/>
          <w:color w:val="000000"/>
          <w:lang w:val="ka-GE" w:eastAsia="x-none"/>
        </w:rPr>
        <w:t>------</w:t>
      </w:r>
      <w:permEnd w:id="807740215"/>
      <w:r w:rsidRPr="004D230B">
        <w:rPr>
          <w:rFonts w:ascii="Sylfaen" w:hAnsi="Sylfaen" w:cs="Sylfaen"/>
          <w:iCs/>
          <w:color w:val="000000"/>
          <w:lang w:val="ka-GE" w:eastAsia="x-none"/>
        </w:rPr>
        <w:t xml:space="preserve"> ჩათვლით. იმ შემთხვევაში თუ </w:t>
      </w:r>
      <w:r w:rsidRPr="004D230B">
        <w:rPr>
          <w:rFonts w:ascii="Sylfaen" w:hAnsi="Sylfaen" w:cs="Sylfaen"/>
          <w:iCs/>
          <w:color w:val="000000"/>
          <w:lang w:val="ka-GE" w:eastAsia="x-none"/>
        </w:rPr>
        <w:lastRenderedPageBreak/>
        <w:t>მიმწოდებლის საგარანტიო ვალდებულებები სრულად შესრულდება 20</w:t>
      </w:r>
      <w:permStart w:id="659951524" w:edGrp="everyone"/>
      <w:r w:rsidRPr="004D230B">
        <w:rPr>
          <w:rFonts w:ascii="Sylfaen" w:hAnsi="Sylfaen" w:cs="Sylfaen"/>
          <w:iCs/>
          <w:color w:val="000000"/>
          <w:lang w:val="ka-GE" w:eastAsia="x-none"/>
        </w:rPr>
        <w:t>-----</w:t>
      </w:r>
      <w:permEnd w:id="659951524"/>
      <w:r w:rsidRPr="004D230B">
        <w:rPr>
          <w:rFonts w:ascii="Sylfaen" w:hAnsi="Sylfaen" w:cs="Sylfaen"/>
          <w:iCs/>
          <w:color w:val="000000"/>
          <w:lang w:val="ka-GE" w:eastAsia="x-none"/>
        </w:rPr>
        <w:t xml:space="preserve"> წლის</w:t>
      </w:r>
      <w:permStart w:id="386349506" w:edGrp="everyone"/>
      <w:r w:rsidRPr="004D230B">
        <w:rPr>
          <w:rFonts w:ascii="Sylfaen" w:hAnsi="Sylfaen" w:cs="Sylfaen"/>
          <w:iCs/>
          <w:color w:val="000000"/>
          <w:lang w:val="ka-GE" w:eastAsia="x-none"/>
        </w:rPr>
        <w:t>------</w:t>
      </w:r>
      <w:permEnd w:id="386349506"/>
      <w:r w:rsidRPr="004D230B">
        <w:rPr>
          <w:rFonts w:ascii="Sylfaen" w:hAnsi="Sylfaen" w:cs="Sylfaen"/>
          <w:iCs/>
          <w:color w:val="000000"/>
          <w:lang w:val="ka-GE" w:eastAsia="x-none"/>
        </w:rPr>
        <w:t>,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4D230B" w:rsidRDefault="00177F26" w:rsidP="00177F2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77777777" w:rsidR="00177F26" w:rsidRPr="004D230B" w:rsidRDefault="00177F26" w:rsidP="00177F2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5B32DC44" w14:textId="77777777" w:rsidR="00177F26" w:rsidRPr="004D230B" w:rsidRDefault="00177F26" w:rsidP="00177F2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4D230B" w:rsidRDefault="00177F26" w:rsidP="00177F2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4D230B" w:rsidRDefault="00177F26" w:rsidP="00177F2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14:paraId="03B94713" w14:textId="77777777" w:rsidR="00177F26" w:rsidRPr="004D230B"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4D230B">
        <w:rPr>
          <w:rFonts w:ascii="Sylfaen" w:hAnsi="Sylfaen" w:cs="Sylfaen"/>
          <w:b/>
          <w:sz w:val="20"/>
          <w:szCs w:val="20"/>
          <w:lang w:val="ka-GE" w:eastAsia="en-US"/>
        </w:rPr>
        <w:t>9.ხელშეკრულების მოქმედების ვადა</w:t>
      </w:r>
    </w:p>
    <w:p w14:paraId="75E85AAC" w14:textId="1070B954"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597C56" w:rsidRPr="004D230B">
        <w:rPr>
          <w:rFonts w:ascii="Sylfaen" w:hAnsi="Sylfaen" w:cs="Sylfaen"/>
          <w:iCs/>
          <w:color w:val="000000"/>
          <w:lang w:val="ka-GE" w:eastAsia="x-none"/>
        </w:rPr>
        <w:t xml:space="preserve">ლმოწერისთანავე და მოქმედებს </w:t>
      </w:r>
      <w:permStart w:id="738673275" w:edGrp="everyone"/>
      <w:r w:rsidR="00597C56" w:rsidRPr="004D230B">
        <w:rPr>
          <w:rFonts w:ascii="Sylfaen" w:hAnsi="Sylfaen" w:cs="Sylfaen"/>
          <w:iCs/>
          <w:color w:val="000000"/>
          <w:lang w:val="ka-GE" w:eastAsia="x-none"/>
        </w:rPr>
        <w:t>20</w:t>
      </w:r>
      <w:r w:rsidR="00855DD2" w:rsidRPr="004D230B">
        <w:rPr>
          <w:rFonts w:ascii="Sylfaen" w:hAnsi="Sylfaen" w:cs="Sylfaen"/>
          <w:iCs/>
          <w:color w:val="000000"/>
          <w:lang w:val="ka-GE" w:eastAsia="x-none"/>
        </w:rPr>
        <w:t>2</w:t>
      </w:r>
      <w:r w:rsidR="009558EF">
        <w:rPr>
          <w:rFonts w:ascii="Sylfaen" w:hAnsi="Sylfaen" w:cs="Sylfaen"/>
          <w:iCs/>
          <w:color w:val="000000"/>
          <w:lang w:val="ka-GE" w:eastAsia="x-none"/>
        </w:rPr>
        <w:t>4</w:t>
      </w:r>
      <w:r w:rsidR="00D72174" w:rsidRPr="004D230B">
        <w:rPr>
          <w:rFonts w:ascii="Sylfaen" w:hAnsi="Sylfaen" w:cs="Sylfaen"/>
          <w:iCs/>
          <w:color w:val="000000"/>
          <w:lang w:val="ka-GE" w:eastAsia="x-none"/>
        </w:rPr>
        <w:t>-</w:t>
      </w:r>
      <w:permEnd w:id="738673275"/>
      <w:r w:rsidR="00F56581" w:rsidRPr="004D230B">
        <w:rPr>
          <w:rFonts w:ascii="Sylfaen" w:hAnsi="Sylfaen" w:cs="Sylfaen"/>
          <w:iCs/>
          <w:color w:val="000000"/>
          <w:lang w:val="ka-GE" w:eastAsia="x-none"/>
        </w:rPr>
        <w:t xml:space="preserve"> </w:t>
      </w:r>
      <w:r w:rsidR="00597C56" w:rsidRPr="004D230B">
        <w:rPr>
          <w:rFonts w:ascii="Sylfaen" w:hAnsi="Sylfaen" w:cs="Sylfaen"/>
          <w:iCs/>
          <w:color w:val="000000"/>
          <w:lang w:val="ka-GE" w:eastAsia="x-none"/>
        </w:rPr>
        <w:t>წლ</w:t>
      </w:r>
      <w:r w:rsidRPr="004D230B">
        <w:rPr>
          <w:rFonts w:ascii="Sylfaen" w:hAnsi="Sylfaen" w:cs="Sylfaen"/>
          <w:iCs/>
          <w:color w:val="000000"/>
          <w:lang w:val="ka-GE" w:eastAsia="x-none"/>
        </w:rPr>
        <w:t xml:space="preserve">ის </w:t>
      </w:r>
      <w:permStart w:id="2070033697" w:edGrp="everyone"/>
      <w:r w:rsidR="009558EF">
        <w:rPr>
          <w:rFonts w:ascii="Sylfaen" w:hAnsi="Sylfaen" w:cs="Sylfaen"/>
          <w:iCs/>
          <w:color w:val="000000"/>
          <w:lang w:val="ka-GE" w:eastAsia="x-none"/>
        </w:rPr>
        <w:t>31 იანვრის ჩათვლით</w:t>
      </w:r>
      <w:permEnd w:id="2070033697"/>
      <w:r w:rsidRPr="004D230B">
        <w:rPr>
          <w:rFonts w:ascii="Sylfaen" w:hAnsi="Sylfaen" w:cs="Sylfaen"/>
          <w:iCs/>
          <w:color w:val="000000"/>
          <w:lang w:val="ka-GE" w:eastAsia="x-none"/>
        </w:rPr>
        <w:t>- ჩათვლით.</w:t>
      </w:r>
    </w:p>
    <w:p w14:paraId="1BD19785" w14:textId="6A77067A" w:rsidR="009E57A0" w:rsidRPr="004D230B" w:rsidRDefault="00A36218" w:rsidP="00A36218">
      <w:pPr>
        <w:pStyle w:val="ListParagraph"/>
        <w:tabs>
          <w:tab w:val="left" w:pos="90"/>
        </w:tabs>
        <w:spacing w:line="240" w:lineRule="auto"/>
        <w:ind w:left="90"/>
        <w:jc w:val="both"/>
        <w:rPr>
          <w:rFonts w:ascii="Sylfaen" w:hAnsi="Sylfaen" w:cs="Sylfaen"/>
          <w:b/>
          <w:sz w:val="20"/>
          <w:szCs w:val="20"/>
          <w:lang w:val="ka-GE" w:eastAsia="en-US"/>
        </w:rPr>
      </w:pPr>
      <w:r w:rsidRPr="004D230B">
        <w:rPr>
          <w:rFonts w:ascii="Sylfaen" w:hAnsi="Sylfaen" w:cs="Sylfaen"/>
          <w:b/>
          <w:sz w:val="20"/>
          <w:szCs w:val="20"/>
          <w:lang w:val="en-US" w:eastAsia="en-US"/>
        </w:rPr>
        <w:t>10.</w:t>
      </w:r>
      <w:r w:rsidR="009E57A0" w:rsidRPr="004D230B">
        <w:rPr>
          <w:rFonts w:ascii="Sylfaen" w:hAnsi="Sylfaen" w:cs="Sylfaen"/>
          <w:b/>
          <w:sz w:val="20"/>
          <w:szCs w:val="20"/>
          <w:lang w:val="ka-GE" w:eastAsia="en-US"/>
        </w:rPr>
        <w:t>ხელშეკრულების შესრულების შეფერხება</w:t>
      </w:r>
    </w:p>
    <w:p w14:paraId="0B804337" w14:textId="16001EA6" w:rsidR="009E57A0" w:rsidRPr="004D230B" w:rsidRDefault="009E57A0"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10.1</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29F4203" w14:textId="4AF430D8" w:rsidR="009E57A0" w:rsidRPr="004D230B" w:rsidRDefault="00A36218" w:rsidP="00A36218">
      <w:pPr>
        <w:ind w:left="90"/>
        <w:jc w:val="both"/>
        <w:rPr>
          <w:rFonts w:ascii="Sylfaen" w:hAnsi="Sylfaen" w:cs="Sylfaen"/>
          <w:iCs/>
          <w:color w:val="000000"/>
          <w:lang w:val="ka-GE" w:eastAsia="x-none"/>
        </w:rPr>
      </w:pPr>
      <w:r w:rsidRPr="004D230B">
        <w:rPr>
          <w:rFonts w:ascii="Sylfaen" w:hAnsi="Sylfaen" w:cs="Sylfaen"/>
          <w:iCs/>
          <w:color w:val="000000"/>
          <w:lang w:eastAsia="x-none"/>
        </w:rPr>
        <w:t xml:space="preserve">10.2 </w:t>
      </w:r>
      <w:r w:rsidR="009E57A0" w:rsidRPr="004D230B">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56F2B222" w:rsidR="00177F26" w:rsidRPr="004D230B" w:rsidRDefault="00177F26" w:rsidP="00317819">
      <w:pPr>
        <w:pStyle w:val="ListParagraph"/>
        <w:tabs>
          <w:tab w:val="left" w:pos="90"/>
        </w:tabs>
        <w:spacing w:line="240" w:lineRule="auto"/>
        <w:ind w:left="90"/>
        <w:jc w:val="both"/>
        <w:rPr>
          <w:rFonts w:ascii="Sylfaen" w:hAnsi="Sylfaen" w:cs="Sylfaen"/>
          <w:b/>
          <w:sz w:val="20"/>
          <w:szCs w:val="20"/>
          <w:lang w:val="en-US" w:eastAsia="en-US"/>
        </w:rPr>
      </w:pPr>
      <w:r w:rsidRPr="004D230B">
        <w:rPr>
          <w:rFonts w:ascii="Sylfaen" w:hAnsi="Sylfaen" w:cs="Sylfaen"/>
          <w:b/>
          <w:sz w:val="20"/>
          <w:szCs w:val="20"/>
          <w:lang w:val="en-US" w:eastAsia="en-US"/>
        </w:rPr>
        <w:t>11. დაუძლეველი ძალა (ფორს-მაჟორი)</w:t>
      </w:r>
    </w:p>
    <w:p w14:paraId="4E4CD058" w14:textId="7FE17638"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lastRenderedPageBreak/>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4D230B">
        <w:rPr>
          <w:rFonts w:ascii="Sylfaen" w:hAnsi="Sylfaen" w:cs="Sylfaen"/>
          <w:iCs/>
          <w:color w:val="000000"/>
          <w:lang w:val="ka-GE" w:eastAsia="x-none"/>
        </w:rPr>
        <w:t xml:space="preserve">დაუძლეველი ძალით და </w:t>
      </w:r>
      <w:r w:rsidRPr="004D230B">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1D1681E"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60C0C9C1"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11.4 </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4D230B"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4D230B">
        <w:rPr>
          <w:rFonts w:ascii="Sylfaen" w:hAnsi="Sylfaen" w:cs="Sylfaen"/>
          <w:b/>
          <w:sz w:val="20"/>
          <w:szCs w:val="20"/>
          <w:lang w:val="ka-GE" w:eastAsia="en-US"/>
        </w:rPr>
        <w:t>12.ხელშეკრულების შესრულების კონტროლი</w:t>
      </w:r>
    </w:p>
    <w:p w14:paraId="3A0726E5" w14:textId="481D8574"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12.</w:t>
      </w:r>
      <w:r w:rsidR="00ED607D" w:rsidRPr="004D230B">
        <w:rPr>
          <w:rFonts w:ascii="Sylfaen" w:hAnsi="Sylfaen" w:cs="Sylfaen"/>
          <w:iCs/>
          <w:color w:val="000000"/>
          <w:lang w:eastAsia="x-none"/>
        </w:rPr>
        <w:t xml:space="preserve">1 </w:t>
      </w:r>
      <w:r w:rsidRPr="004D230B">
        <w:rPr>
          <w:rFonts w:ascii="Sylfaen" w:hAnsi="Sylfaen" w:cs="Sylfaen"/>
          <w:iCs/>
          <w:color w:val="000000"/>
          <w:lang w:val="ka-GE" w:eastAsia="x-none"/>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77777777" w:rsidR="00177F26" w:rsidRPr="004D230B" w:rsidRDefault="00177F26" w:rsidP="00177F26">
      <w:pPr>
        <w:pStyle w:val="ListParagraph"/>
        <w:tabs>
          <w:tab w:val="left" w:pos="90"/>
        </w:tabs>
        <w:spacing w:line="240" w:lineRule="auto"/>
        <w:ind w:left="0"/>
        <w:jc w:val="both"/>
        <w:rPr>
          <w:rFonts w:ascii="Sylfaen" w:hAnsi="Sylfaen" w:cs="Sylfaen"/>
          <w:b/>
          <w:sz w:val="20"/>
          <w:szCs w:val="20"/>
          <w:lang w:val="ka-GE" w:eastAsia="en-US"/>
        </w:rPr>
      </w:pPr>
      <w:r w:rsidRPr="004D230B">
        <w:rPr>
          <w:rFonts w:ascii="Sylfaen" w:hAnsi="Sylfaen" w:cs="Sylfaen"/>
          <w:b/>
          <w:sz w:val="20"/>
          <w:szCs w:val="20"/>
          <w:lang w:val="ka-GE" w:eastAsia="en-US"/>
        </w:rPr>
        <w:t xml:space="preserve"> 13. ხელშეკრულების შეწყვეტა, ცვლილებების შეტანა</w:t>
      </w:r>
    </w:p>
    <w:p w14:paraId="64C98223" w14:textId="37A89D1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lastRenderedPageBreak/>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4D230B">
        <w:rPr>
          <w:rFonts w:ascii="Sylfaen" w:hAnsi="Sylfaen" w:cs="Sylfaen"/>
          <w:iCs/>
          <w:color w:val="000000"/>
          <w:lang w:val="ka-GE" w:eastAsia="x-none"/>
        </w:rPr>
        <w:t xml:space="preserve">როვანი შესრულების შემთხვევაში, </w:t>
      </w:r>
      <w:r w:rsidRPr="004D230B">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4D230B">
        <w:rPr>
          <w:rFonts w:ascii="Sylfaen" w:hAnsi="Sylfaen" w:cs="Sylfaen"/>
          <w:iCs/>
          <w:color w:val="000000"/>
          <w:lang w:val="ka-GE" w:eastAsia="x-none"/>
        </w:rPr>
        <w:t>ტის საკითხის გადაწყვეტის მიზნით</w:t>
      </w:r>
      <w:r w:rsidRPr="004D230B">
        <w:rPr>
          <w:rFonts w:ascii="Sylfaen" w:hAnsi="Sylfaen" w:cs="Sylfaen"/>
          <w:iCs/>
          <w:color w:val="000000"/>
          <w:lang w:val="ka-GE" w:eastAsia="x-none"/>
        </w:rPr>
        <w:t>.</w:t>
      </w:r>
    </w:p>
    <w:p w14:paraId="10A8504E" w14:textId="308E5E34" w:rsidR="001F23ED" w:rsidRPr="004D230B" w:rsidRDefault="00DE39F7"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13.2 ხელშეკრულების შე</w:t>
      </w:r>
      <w:r w:rsidR="008500CB" w:rsidRPr="004D230B">
        <w:rPr>
          <w:rFonts w:ascii="Sylfaen" w:hAnsi="Sylfaen" w:cs="Sylfaen"/>
          <w:iCs/>
          <w:color w:val="000000"/>
          <w:lang w:val="ka-GE" w:eastAsia="x-none"/>
        </w:rPr>
        <w:t>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4D230B">
        <w:rPr>
          <w:rFonts w:ascii="Sylfaen" w:hAnsi="Sylfaen" w:cs="Sylfaen"/>
          <w:iCs/>
          <w:color w:val="000000"/>
          <w:lang w:val="ka-GE" w:eastAsia="x-none"/>
        </w:rPr>
        <w:t>ვა ხელშეკრულებ(ებ)ის შეწყვეტის თ</w:t>
      </w:r>
      <w:r w:rsidR="008500CB" w:rsidRPr="004D230B">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w:t>
      </w:r>
      <w:r w:rsidR="00E9653C" w:rsidRPr="004D230B">
        <w:rPr>
          <w:rFonts w:ascii="Sylfaen" w:hAnsi="Sylfaen" w:cs="Sylfaen"/>
          <w:iCs/>
          <w:color w:val="000000"/>
          <w:lang w:val="ka-GE" w:eastAsia="x-none"/>
        </w:rPr>
        <w:t>ზმიერების პრი</w:t>
      </w:r>
      <w:r w:rsidR="008500CB" w:rsidRPr="004D230B">
        <w:rPr>
          <w:rFonts w:ascii="Sylfaen" w:hAnsi="Sylfaen" w:cs="Sylfaen"/>
          <w:iCs/>
          <w:color w:val="000000"/>
          <w:lang w:val="ka-GE" w:eastAsia="x-none"/>
        </w:rPr>
        <w:t>ნციპებით.</w:t>
      </w:r>
    </w:p>
    <w:p w14:paraId="21926F8E" w14:textId="413053B8"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w:t>
      </w:r>
      <w:r w:rsidR="003F0DAD" w:rsidRPr="004D230B">
        <w:rPr>
          <w:rFonts w:ascii="Sylfaen" w:hAnsi="Sylfaen" w:cs="Sylfaen"/>
          <w:iCs/>
          <w:color w:val="000000"/>
          <w:lang w:val="ka-GE" w:eastAsia="x-none"/>
        </w:rPr>
        <w:t>.3</w:t>
      </w:r>
      <w:r w:rsidRPr="004D230B">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w:t>
      </w:r>
      <w:r w:rsidR="00D735EF" w:rsidRPr="004D230B">
        <w:rPr>
          <w:rFonts w:ascii="Sylfaen" w:hAnsi="Sylfaen"/>
        </w:rPr>
        <w:t>ევრორეგულარის</w:t>
      </w:r>
      <w:r w:rsidRPr="004D230B">
        <w:rPr>
          <w:rFonts w:ascii="Sylfaen" w:hAnsi="Sylfaen" w:cs="Sylfaen"/>
          <w:iCs/>
          <w:color w:val="000000"/>
          <w:lang w:val="ka-GE" w:eastAsia="x-none"/>
        </w:rPr>
        <w:t>“ საორიენტაციო მოცულობაზე.</w:t>
      </w:r>
    </w:p>
    <w:p w14:paraId="09CE5136" w14:textId="7E39F66B" w:rsidR="00177F2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13.4</w:t>
      </w:r>
      <w:r w:rsidR="00177F26" w:rsidRPr="004D230B">
        <w:rPr>
          <w:rFonts w:ascii="Sylfaen" w:hAnsi="Sylfaen" w:cs="Sylfaen"/>
          <w:iCs/>
          <w:color w:val="000000"/>
          <w:lang w:val="ka-GE" w:eastAsia="x-none"/>
        </w:rPr>
        <w:t xml:space="preserve"> 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3F2B7C9B" w:rsidR="00177F2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13.5</w:t>
      </w:r>
      <w:r w:rsidR="00177F26" w:rsidRPr="004D230B">
        <w:rPr>
          <w:rFonts w:ascii="Sylfaen" w:hAnsi="Sylfaen" w:cs="Sylfaen"/>
          <w:iCs/>
          <w:color w:val="000000"/>
          <w:lang w:val="ka-GE" w:eastAsia="x-none"/>
        </w:rPr>
        <w:t xml:space="preserve"> შემსყიდველს უფლება აქვს ცალმხრივად შეწყვიტოს ხელშეკრულების მოქმედება:</w:t>
      </w:r>
    </w:p>
    <w:p w14:paraId="7DEF06D7" w14:textId="20FE5FC4" w:rsidR="00177F2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13.5</w:t>
      </w:r>
      <w:r w:rsidR="00177F26" w:rsidRPr="004D230B">
        <w:rPr>
          <w:rFonts w:ascii="Sylfaen" w:hAnsi="Sylfaen" w:cs="Sylfaen"/>
          <w:iCs/>
          <w:color w:val="000000"/>
          <w:lang w:val="ka-GE" w:eastAsia="x-none"/>
        </w:rPr>
        <w:t>.1 მიმწოდებლის გაკოტრების შემთხვევაში;</w:t>
      </w:r>
    </w:p>
    <w:p w14:paraId="227F01A4" w14:textId="4461FD29" w:rsidR="00D8080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13.6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7D6EC3AC" w14:textId="70D8B343" w:rsidR="00D8080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1D55882F" w14:textId="195F40B3" w:rsidR="00D8080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13.8</w:t>
      </w:r>
      <w:r w:rsidR="00ED607D" w:rsidRPr="004D230B">
        <w:rPr>
          <w:rFonts w:ascii="Sylfaen" w:hAnsi="Sylfaen" w:cs="Sylfaen"/>
          <w:iCs/>
          <w:color w:val="000000"/>
          <w:lang w:eastAsia="x-none"/>
        </w:rPr>
        <w:t xml:space="preserve"> </w:t>
      </w:r>
      <w:r w:rsidRPr="004D230B">
        <w:rPr>
          <w:rFonts w:ascii="Sylfaen" w:hAnsi="Sylfaen" w:cs="Sylfaen"/>
          <w:iCs/>
          <w:color w:val="000000"/>
          <w:lang w:val="ka-GE" w:eastAsia="x-none"/>
        </w:rPr>
        <w:t xml:space="preserve"> წინამდებარე ხელშკრულება შეიძლება ვადამდე შეწყდეს:</w:t>
      </w:r>
    </w:p>
    <w:p w14:paraId="75563FB9" w14:textId="22E2C628" w:rsidR="00D8080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lastRenderedPageBreak/>
        <w:t>13.8.1</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2560283A" w:rsidR="00177F26" w:rsidRPr="004D230B" w:rsidRDefault="00177F26" w:rsidP="00177F26">
      <w:pPr>
        <w:pStyle w:val="ListParagraph"/>
        <w:tabs>
          <w:tab w:val="left" w:pos="90"/>
          <w:tab w:val="left" w:pos="720"/>
        </w:tabs>
        <w:spacing w:line="240" w:lineRule="auto"/>
        <w:ind w:left="90"/>
        <w:jc w:val="both"/>
        <w:rPr>
          <w:rFonts w:ascii="Sylfaen" w:hAnsi="Sylfaen" w:cs="Sylfaen"/>
          <w:b/>
          <w:sz w:val="20"/>
          <w:szCs w:val="20"/>
          <w:lang w:val="ka-GE" w:eastAsia="en-US"/>
        </w:rPr>
      </w:pPr>
      <w:r w:rsidRPr="004D230B">
        <w:rPr>
          <w:rFonts w:ascii="Sylfaen" w:hAnsi="Sylfaen" w:cs="Sylfaen"/>
          <w:b/>
          <w:sz w:val="20"/>
          <w:szCs w:val="20"/>
          <w:lang w:val="en-US" w:eastAsia="en-US"/>
        </w:rPr>
        <w:t>14.</w:t>
      </w:r>
      <w:r w:rsidRPr="004D230B">
        <w:rPr>
          <w:rFonts w:ascii="Sylfaen" w:hAnsi="Sylfaen" w:cs="Sylfaen"/>
          <w:b/>
          <w:sz w:val="20"/>
          <w:szCs w:val="20"/>
          <w:lang w:val="ka-GE" w:eastAsia="en-US"/>
        </w:rPr>
        <w:t xml:space="preserve"> სადაო საკითხების გადაწყვეტა</w:t>
      </w:r>
    </w:p>
    <w:p w14:paraId="1CAA0214"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4D230B"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4D230B">
        <w:rPr>
          <w:rFonts w:ascii="Sylfaen" w:hAnsi="Sylfaen" w:cs="Sylfaen"/>
          <w:b/>
          <w:sz w:val="20"/>
          <w:szCs w:val="20"/>
          <w:lang w:val="ka-GE"/>
        </w:rPr>
        <w:t>15. კონფიდენციალურობა</w:t>
      </w:r>
    </w:p>
    <w:p w14:paraId="4E066E29" w14:textId="7641D14A"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4D230B"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4D230B">
        <w:rPr>
          <w:rFonts w:ascii="Sylfaen" w:hAnsi="Sylfaen" w:cs="Sylfaen"/>
          <w:b/>
          <w:sz w:val="20"/>
          <w:szCs w:val="20"/>
          <w:lang w:val="ka-GE"/>
        </w:rPr>
        <w:t>16. სხვა პირობები</w:t>
      </w:r>
    </w:p>
    <w:p w14:paraId="515B2DE6"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16.3 ხელშეკრულება შედგენილია ქართულ ენაზე </w:t>
      </w:r>
    </w:p>
    <w:p w14:paraId="5E79BD3E" w14:textId="1E411704" w:rsidR="00177F26"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421CC048" w14:textId="64095D1A" w:rsidR="00A55415" w:rsidRDefault="00A55415" w:rsidP="00A36218">
      <w:pPr>
        <w:ind w:left="90"/>
        <w:jc w:val="both"/>
        <w:rPr>
          <w:rFonts w:ascii="Sylfaen" w:hAnsi="Sylfaen" w:cs="Sylfaen"/>
          <w:iCs/>
          <w:color w:val="000000"/>
          <w:lang w:val="ka-GE" w:eastAsia="x-none"/>
        </w:rPr>
      </w:pPr>
    </w:p>
    <w:p w14:paraId="56458B35" w14:textId="44FA4526" w:rsidR="00A55415" w:rsidRDefault="00A55415" w:rsidP="00A36218">
      <w:pPr>
        <w:ind w:left="90"/>
        <w:jc w:val="both"/>
        <w:rPr>
          <w:rFonts w:ascii="Sylfaen" w:hAnsi="Sylfaen" w:cs="Sylfaen"/>
          <w:iCs/>
          <w:color w:val="000000"/>
          <w:lang w:val="ka-GE" w:eastAsia="x-none"/>
        </w:rPr>
      </w:pPr>
    </w:p>
    <w:p w14:paraId="503B94ED" w14:textId="18CD24F0" w:rsidR="00A55415" w:rsidRDefault="00A55415" w:rsidP="00A36218">
      <w:pPr>
        <w:ind w:left="90"/>
        <w:jc w:val="both"/>
        <w:rPr>
          <w:rFonts w:ascii="Sylfaen" w:hAnsi="Sylfaen" w:cs="Sylfaen"/>
          <w:iCs/>
          <w:color w:val="000000"/>
          <w:lang w:val="ka-GE" w:eastAsia="x-none"/>
        </w:rPr>
      </w:pPr>
    </w:p>
    <w:p w14:paraId="110EC0B1" w14:textId="7E02EDEF" w:rsidR="00A55415" w:rsidRDefault="00A55415" w:rsidP="00A36218">
      <w:pPr>
        <w:ind w:left="90"/>
        <w:jc w:val="both"/>
        <w:rPr>
          <w:rFonts w:ascii="Sylfaen" w:hAnsi="Sylfaen" w:cs="Sylfaen"/>
          <w:iCs/>
          <w:color w:val="000000"/>
          <w:lang w:val="ka-GE" w:eastAsia="x-none"/>
        </w:rPr>
      </w:pPr>
    </w:p>
    <w:p w14:paraId="516EED66" w14:textId="27963A66" w:rsidR="00A55415" w:rsidRDefault="00A55415" w:rsidP="00A36218">
      <w:pPr>
        <w:ind w:left="90"/>
        <w:jc w:val="both"/>
        <w:rPr>
          <w:rFonts w:ascii="Sylfaen" w:hAnsi="Sylfaen" w:cs="Sylfaen"/>
          <w:iCs/>
          <w:color w:val="000000"/>
          <w:lang w:val="ka-GE" w:eastAsia="x-none"/>
        </w:rPr>
      </w:pPr>
    </w:p>
    <w:p w14:paraId="494B1473" w14:textId="77777777" w:rsidR="00A55415" w:rsidRPr="004D230B" w:rsidRDefault="00A55415" w:rsidP="00A36218">
      <w:pPr>
        <w:ind w:left="90"/>
        <w:jc w:val="both"/>
        <w:rPr>
          <w:rFonts w:ascii="Sylfaen" w:hAnsi="Sylfaen" w:cs="Sylfaen"/>
          <w:iCs/>
          <w:color w:val="000000"/>
          <w:lang w:val="ka-GE" w:eastAsia="x-none"/>
        </w:rPr>
      </w:pPr>
    </w:p>
    <w:p w14:paraId="7F5DD8D3" w14:textId="77777777" w:rsidR="00177F26" w:rsidRPr="004D230B" w:rsidRDefault="00177F26" w:rsidP="00177F26">
      <w:pPr>
        <w:tabs>
          <w:tab w:val="left" w:pos="90"/>
        </w:tabs>
        <w:spacing w:line="240" w:lineRule="auto"/>
        <w:ind w:left="90"/>
        <w:rPr>
          <w:rFonts w:ascii="Sylfaen" w:hAnsi="Sylfaen" w:cs="Sylfaen"/>
          <w:b/>
          <w:bCs/>
          <w:color w:val="000000"/>
          <w:sz w:val="20"/>
          <w:szCs w:val="20"/>
        </w:rPr>
      </w:pPr>
      <w:r w:rsidRPr="004D230B">
        <w:rPr>
          <w:rFonts w:ascii="Sylfaen" w:hAnsi="Sylfaen" w:cs="Sylfaen"/>
          <w:b/>
          <w:bCs/>
          <w:color w:val="000000"/>
          <w:sz w:val="20"/>
          <w:szCs w:val="20"/>
        </w:rPr>
        <w:lastRenderedPageBreak/>
        <w:t xml:space="preserve">17. </w:t>
      </w:r>
      <w:r w:rsidRPr="004D230B">
        <w:rPr>
          <w:rFonts w:ascii="Sylfaen" w:hAnsi="Sylfaen" w:cs="Sylfaen"/>
          <w:b/>
          <w:bCs/>
          <w:color w:val="000000"/>
          <w:sz w:val="20"/>
          <w:szCs w:val="20"/>
          <w:lang w:val="ka-GE"/>
        </w:rPr>
        <w:t>მხარეთა რეკვიზიტები:</w:t>
      </w:r>
    </w:p>
    <w:p w14:paraId="4E5406AB" w14:textId="77777777" w:rsidR="00177F26" w:rsidRPr="00C0583D" w:rsidRDefault="00177F26" w:rsidP="00177F26">
      <w:pPr>
        <w:pStyle w:val="ListParagraph"/>
        <w:tabs>
          <w:tab w:val="left" w:pos="90"/>
        </w:tabs>
        <w:spacing w:line="240" w:lineRule="auto"/>
        <w:ind w:left="90"/>
        <w:jc w:val="both"/>
        <w:rPr>
          <w:rFonts w:ascii="Sylfaen" w:hAnsi="Sylfaen" w:cs="Sylfaen"/>
          <w:bCs/>
          <w:color w:val="000000"/>
          <w:sz w:val="20"/>
          <w:szCs w:val="20"/>
          <w:lang w:val="ka-GE"/>
        </w:rPr>
      </w:pPr>
    </w:p>
    <w:p w14:paraId="79981B7A" w14:textId="77777777" w:rsidR="00A55415" w:rsidRPr="00C0583D" w:rsidRDefault="00A55415" w:rsidP="00A55415">
      <w:pPr>
        <w:pStyle w:val="ListParagraph"/>
        <w:tabs>
          <w:tab w:val="left" w:pos="90"/>
        </w:tabs>
        <w:spacing w:line="240" w:lineRule="auto"/>
        <w:ind w:left="90"/>
        <w:jc w:val="both"/>
        <w:rPr>
          <w:rFonts w:ascii="Sylfaen" w:hAnsi="Sylfaen" w:cs="Sylfaen"/>
          <w:bCs/>
          <w:color w:val="000000"/>
          <w:sz w:val="20"/>
          <w:szCs w:val="20"/>
          <w:lang w:val="ka-GE"/>
        </w:rPr>
      </w:pPr>
    </w:p>
    <w:tbl>
      <w:tblPr>
        <w:tblpPr w:leftFromText="180" w:rightFromText="180" w:vertAnchor="text" w:horzAnchor="margin" w:tblpY="152"/>
        <w:tblW w:w="10080" w:type="dxa"/>
        <w:tblLayout w:type="fixed"/>
        <w:tblLook w:val="0000" w:firstRow="0" w:lastRow="0" w:firstColumn="0" w:lastColumn="0" w:noHBand="0" w:noVBand="0"/>
      </w:tblPr>
      <w:tblGrid>
        <w:gridCol w:w="4392"/>
        <w:gridCol w:w="5688"/>
      </w:tblGrid>
      <w:tr w:rsidR="00A55415" w:rsidRPr="00705688" w14:paraId="10000B00" w14:textId="77777777" w:rsidTr="000E6D0A">
        <w:trPr>
          <w:trHeight w:val="80"/>
        </w:trPr>
        <w:tc>
          <w:tcPr>
            <w:tcW w:w="4392" w:type="dxa"/>
          </w:tcPr>
          <w:p w14:paraId="5B630E01" w14:textId="77777777" w:rsidR="00A55415" w:rsidRPr="00705688" w:rsidRDefault="00A55415" w:rsidP="000E6D0A">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705688">
              <w:rPr>
                <w:rFonts w:cs="AcadNusx"/>
                <w:b/>
                <w:bCs/>
                <w:i/>
                <w:iCs/>
                <w:color w:val="000000" w:themeColor="text1"/>
                <w:sz w:val="22"/>
                <w:szCs w:val="18"/>
                <w:lang w:val="ka-GE"/>
              </w:rPr>
              <w:t>შემსყიდველი</w:t>
            </w:r>
          </w:p>
          <w:p w14:paraId="021D31C8" w14:textId="77777777" w:rsidR="00A55415" w:rsidRPr="00705688" w:rsidRDefault="00A55415" w:rsidP="000E6D0A">
            <w:pPr>
              <w:pStyle w:val="WW-Default"/>
              <w:jc w:val="center"/>
              <w:rPr>
                <w:rFonts w:eastAsia="PMingLiU" w:cs="LitNusx"/>
                <w:color w:val="000000" w:themeColor="text1"/>
                <w:sz w:val="18"/>
                <w:szCs w:val="18"/>
                <w:lang w:val="de-LI"/>
              </w:rPr>
            </w:pPr>
          </w:p>
          <w:p w14:paraId="350B6AF9" w14:textId="77777777" w:rsidR="00A55415" w:rsidRPr="00A174A4" w:rsidRDefault="00A55415" w:rsidP="000E6D0A">
            <w:pPr>
              <w:pStyle w:val="WW-Default"/>
              <w:spacing w:line="276" w:lineRule="auto"/>
              <w:rPr>
                <w:rFonts w:eastAsia="PMingLiU" w:cstheme="minorHAnsi"/>
                <w:color w:val="000000" w:themeColor="text1"/>
                <w:sz w:val="18"/>
                <w:szCs w:val="18"/>
                <w:lang w:val="ka-GE"/>
              </w:rPr>
            </w:pPr>
            <w:r w:rsidRPr="00A174A4">
              <w:rPr>
                <w:rFonts w:eastAsia="PMingLiU"/>
                <w:color w:val="000000" w:themeColor="text1"/>
                <w:sz w:val="18"/>
                <w:szCs w:val="18"/>
                <w:lang w:val="ka-GE"/>
              </w:rPr>
              <w:t>დასახელება</w:t>
            </w:r>
            <w:r w:rsidRPr="00A174A4">
              <w:rPr>
                <w:rFonts w:eastAsia="PMingLiU" w:cstheme="minorHAnsi"/>
                <w:color w:val="000000" w:themeColor="text1"/>
                <w:sz w:val="18"/>
                <w:szCs w:val="18"/>
                <w:lang w:val="ka-GE"/>
              </w:rPr>
              <w:t>:</w:t>
            </w:r>
            <w:r w:rsidRPr="00A174A4">
              <w:rPr>
                <w:rFonts w:eastAsia="PMingLiU" w:cstheme="minorHAnsi"/>
                <w:color w:val="000000" w:themeColor="text1"/>
                <w:sz w:val="18"/>
                <w:szCs w:val="18"/>
                <w:lang w:val="de-LI"/>
              </w:rPr>
              <w:t xml:space="preserve"> </w:t>
            </w:r>
            <w:permStart w:id="134424541" w:edGrp="everyone"/>
            <w:r>
              <w:rPr>
                <w:rFonts w:eastAsia="PMingLiU" w:cstheme="minorHAnsi"/>
                <w:color w:val="000000" w:themeColor="text1"/>
                <w:sz w:val="18"/>
                <w:szCs w:val="18"/>
                <w:lang w:val="ka-GE"/>
              </w:rPr>
              <w:t>_________________</w:t>
            </w:r>
            <w:permEnd w:id="134424541"/>
          </w:p>
          <w:p w14:paraId="12139779" w14:textId="77777777" w:rsidR="00A55415" w:rsidRPr="00A174A4" w:rsidRDefault="00A55415" w:rsidP="000E6D0A">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მისამართი</w:t>
            </w:r>
            <w:r w:rsidRPr="00A174A4">
              <w:rPr>
                <w:rFonts w:eastAsia="PMingLiU" w:cstheme="minorHAnsi"/>
                <w:color w:val="000000" w:themeColor="text1"/>
                <w:sz w:val="18"/>
                <w:szCs w:val="18"/>
                <w:lang w:val="de-LI"/>
              </w:rPr>
              <w:t xml:space="preserve">: </w:t>
            </w:r>
            <w:permStart w:id="972625678" w:edGrp="everyone"/>
            <w:r>
              <w:rPr>
                <w:rFonts w:cstheme="minorHAnsi"/>
                <w:b/>
                <w:bCs/>
                <w:color w:val="000000" w:themeColor="text1"/>
                <w:sz w:val="18"/>
                <w:szCs w:val="18"/>
                <w:lang w:val="ka-GE"/>
              </w:rPr>
              <w:t>__________________</w:t>
            </w:r>
            <w:permEnd w:id="972625678"/>
          </w:p>
          <w:p w14:paraId="14A6AC3D" w14:textId="77777777" w:rsidR="00A55415" w:rsidRPr="00A174A4" w:rsidRDefault="00A55415" w:rsidP="000E6D0A">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ს/კ</w:t>
            </w:r>
            <w:r w:rsidRPr="00A174A4">
              <w:rPr>
                <w:rFonts w:eastAsia="PMingLiU" w:cstheme="minorHAnsi"/>
                <w:color w:val="000000" w:themeColor="text1"/>
                <w:sz w:val="18"/>
                <w:szCs w:val="18"/>
                <w:lang w:val="de-LI"/>
              </w:rPr>
              <w:t xml:space="preserve">: </w:t>
            </w:r>
            <w:permStart w:id="191182471"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__________________</w:t>
            </w:r>
            <w:r w:rsidRPr="00A174A4">
              <w:rPr>
                <w:rFonts w:cstheme="minorHAnsi"/>
                <w:b/>
                <w:bCs/>
                <w:color w:val="000000" w:themeColor="text1"/>
                <w:sz w:val="18"/>
                <w:szCs w:val="18"/>
                <w:lang w:val="ka-GE"/>
              </w:rPr>
              <w:t>__</w:t>
            </w:r>
            <w:permEnd w:id="191182471"/>
          </w:p>
          <w:p w14:paraId="592A6B3D" w14:textId="77777777" w:rsidR="00A55415" w:rsidRPr="00A174A4" w:rsidRDefault="00A55415" w:rsidP="000E6D0A">
            <w:pPr>
              <w:pStyle w:val="WW-Default"/>
              <w:spacing w:line="276" w:lineRule="auto"/>
              <w:rPr>
                <w:rFonts w:eastAsia="PMingLiU" w:cstheme="minorHAnsi"/>
                <w:color w:val="000000" w:themeColor="text1"/>
                <w:sz w:val="18"/>
                <w:szCs w:val="18"/>
                <w:lang w:val="ka-GE"/>
              </w:rPr>
            </w:pPr>
            <w:r w:rsidRPr="00A174A4">
              <w:rPr>
                <w:rFonts w:eastAsia="PMingLiU" w:cstheme="minorHAnsi"/>
                <w:color w:val="000000" w:themeColor="text1"/>
                <w:sz w:val="18"/>
                <w:szCs w:val="18"/>
                <w:lang w:val="ka-GE"/>
              </w:rPr>
              <w:t>საბანკო რეკვიზიტები</w:t>
            </w:r>
            <w:r w:rsidRPr="00A174A4">
              <w:rPr>
                <w:rFonts w:eastAsia="PMingLiU" w:cstheme="minorHAnsi"/>
                <w:color w:val="000000" w:themeColor="text1"/>
                <w:sz w:val="18"/>
                <w:szCs w:val="18"/>
                <w:lang w:val="de-LI"/>
              </w:rPr>
              <w:t>:</w:t>
            </w:r>
            <w:r w:rsidRPr="00A174A4">
              <w:rPr>
                <w:rFonts w:eastAsia="PMingLiU" w:cstheme="minorHAnsi"/>
                <w:color w:val="000000" w:themeColor="text1"/>
                <w:sz w:val="18"/>
                <w:szCs w:val="18"/>
                <w:lang w:val="ka-GE"/>
              </w:rPr>
              <w:t xml:space="preserve"> </w:t>
            </w:r>
            <w:permStart w:id="897737535" w:edGrp="everyone"/>
            <w:r w:rsidRPr="00A174A4">
              <w:rPr>
                <w:rFonts w:eastAsia="PMingLiU" w:cstheme="minorHAnsi"/>
                <w:color w:val="000000" w:themeColor="text1"/>
                <w:sz w:val="18"/>
                <w:szCs w:val="18"/>
                <w:lang w:val="ka-GE"/>
              </w:rPr>
              <w:t>________</w:t>
            </w:r>
            <w:permEnd w:id="897737535"/>
          </w:p>
          <w:p w14:paraId="4B60DD26" w14:textId="77777777" w:rsidR="00A55415" w:rsidRPr="00A174A4" w:rsidRDefault="00A55415" w:rsidP="000E6D0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ბანკის კოდი</w:t>
            </w:r>
            <w:r w:rsidRPr="00A174A4">
              <w:rPr>
                <w:rFonts w:eastAsia="PMingLiU" w:cstheme="minorHAnsi"/>
                <w:color w:val="000000" w:themeColor="text1"/>
                <w:sz w:val="18"/>
                <w:szCs w:val="18"/>
                <w:lang w:val="fi-FI"/>
              </w:rPr>
              <w:t xml:space="preserve">: </w:t>
            </w:r>
            <w:permStart w:id="285570813"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w:t>
            </w:r>
            <w:r w:rsidRPr="00A174A4">
              <w:rPr>
                <w:rFonts w:cstheme="minorHAnsi"/>
                <w:b/>
                <w:bCs/>
                <w:color w:val="000000" w:themeColor="text1"/>
                <w:sz w:val="18"/>
                <w:szCs w:val="18"/>
                <w:lang w:val="ka-GE"/>
              </w:rPr>
              <w:t>_</w:t>
            </w:r>
            <w:permEnd w:id="285570813"/>
          </w:p>
          <w:p w14:paraId="5E10DA69" w14:textId="77777777" w:rsidR="00A55415" w:rsidRPr="00A174A4" w:rsidRDefault="00A55415" w:rsidP="000E6D0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ანგარიშის ნომერი</w:t>
            </w:r>
            <w:r w:rsidRPr="00A174A4">
              <w:rPr>
                <w:rFonts w:eastAsia="PMingLiU" w:cstheme="minorHAnsi"/>
                <w:color w:val="000000" w:themeColor="text1"/>
                <w:sz w:val="18"/>
                <w:szCs w:val="18"/>
                <w:lang w:val="fi-FI"/>
              </w:rPr>
              <w:t>:</w:t>
            </w:r>
            <w:permStart w:id="1399263955" w:edGrp="everyone"/>
            <w:r w:rsidRPr="00A174A4">
              <w:rPr>
                <w:rFonts w:eastAsia="PMingLiU" w:cstheme="minorHAnsi"/>
                <w:color w:val="000000" w:themeColor="text1"/>
                <w:sz w:val="18"/>
                <w:szCs w:val="18"/>
                <w:lang w:val="fi-FI"/>
              </w:rPr>
              <w:t xml:space="preserve"> </w:t>
            </w:r>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w:t>
            </w:r>
            <w:r w:rsidRPr="00A174A4">
              <w:rPr>
                <w:rFonts w:cstheme="minorHAnsi"/>
                <w:b/>
                <w:bCs/>
                <w:color w:val="000000" w:themeColor="text1"/>
                <w:sz w:val="18"/>
                <w:szCs w:val="18"/>
                <w:lang w:val="ka-GE"/>
              </w:rPr>
              <w:t>_</w:t>
            </w:r>
            <w:permEnd w:id="1399263955"/>
          </w:p>
          <w:p w14:paraId="4797E5A8" w14:textId="77777777" w:rsidR="00A55415" w:rsidRPr="00A174A4" w:rsidRDefault="00A55415" w:rsidP="000E6D0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ტელ</w:t>
            </w:r>
            <w:r w:rsidRPr="00A174A4">
              <w:rPr>
                <w:rFonts w:eastAsia="PMingLiU" w:cstheme="minorHAnsi"/>
                <w:color w:val="000000" w:themeColor="text1"/>
                <w:sz w:val="18"/>
                <w:szCs w:val="18"/>
                <w:lang w:val="fi-FI"/>
              </w:rPr>
              <w:t xml:space="preserve">: </w:t>
            </w:r>
            <w:permStart w:id="2039638683"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w:t>
            </w:r>
            <w:r w:rsidRPr="00A174A4">
              <w:rPr>
                <w:rFonts w:cstheme="minorHAnsi"/>
                <w:b/>
                <w:bCs/>
                <w:color w:val="000000" w:themeColor="text1"/>
                <w:sz w:val="18"/>
                <w:szCs w:val="18"/>
                <w:lang w:val="ka-GE"/>
              </w:rPr>
              <w:t>_</w:t>
            </w:r>
            <w:permEnd w:id="2039638683"/>
          </w:p>
          <w:p w14:paraId="29522D02" w14:textId="77777777" w:rsidR="00A55415" w:rsidRPr="00705688" w:rsidRDefault="00A55415" w:rsidP="000E6D0A">
            <w:pPr>
              <w:pStyle w:val="WW-Default"/>
              <w:spacing w:line="276" w:lineRule="auto"/>
              <w:rPr>
                <w:rFonts w:eastAsia="PMingLiU" w:cstheme="minorHAnsi"/>
                <w:color w:val="000000" w:themeColor="text1"/>
                <w:sz w:val="18"/>
                <w:szCs w:val="18"/>
                <w:lang w:val="fi-FI"/>
              </w:rPr>
            </w:pPr>
          </w:p>
          <w:p w14:paraId="50956A6F" w14:textId="77777777" w:rsidR="00A55415" w:rsidRPr="00705688" w:rsidRDefault="00A55415" w:rsidP="000E6D0A">
            <w:pPr>
              <w:pStyle w:val="WW-Default"/>
              <w:spacing w:line="276" w:lineRule="auto"/>
              <w:rPr>
                <w:rFonts w:eastAsia="PMingLiU" w:cstheme="minorHAnsi"/>
                <w:color w:val="000000" w:themeColor="text1"/>
                <w:sz w:val="18"/>
                <w:szCs w:val="18"/>
                <w:lang w:val="fi-FI"/>
              </w:rPr>
            </w:pPr>
          </w:p>
          <w:p w14:paraId="0F2113D2" w14:textId="77777777" w:rsidR="00A55415" w:rsidRPr="00705688" w:rsidRDefault="00A55415" w:rsidP="000E6D0A">
            <w:pPr>
              <w:pStyle w:val="WW-Default"/>
              <w:spacing w:line="276" w:lineRule="auto"/>
              <w:rPr>
                <w:rFonts w:eastAsia="PMingLiU" w:cstheme="minorHAnsi"/>
                <w:color w:val="000000" w:themeColor="text1"/>
                <w:sz w:val="18"/>
                <w:szCs w:val="18"/>
                <w:lang w:val="fi-FI"/>
              </w:rPr>
            </w:pPr>
            <w:r w:rsidRPr="00705688">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705688">
              <w:rPr>
                <w:rFonts w:cstheme="minorHAnsi"/>
                <w:b/>
                <w:bCs/>
                <w:color w:val="000000" w:themeColor="text1"/>
                <w:sz w:val="18"/>
                <w:szCs w:val="18"/>
                <w:lang w:val="ka-GE"/>
              </w:rPr>
              <w:instrText xml:space="preserve"> FORMTEXT </w:instrText>
            </w:r>
            <w:r w:rsidRPr="00705688">
              <w:rPr>
                <w:rFonts w:cstheme="minorHAnsi"/>
                <w:b/>
                <w:bCs/>
                <w:color w:val="000000" w:themeColor="text1"/>
                <w:sz w:val="18"/>
                <w:szCs w:val="18"/>
                <w:lang w:val="ka-GE"/>
              </w:rPr>
            </w:r>
            <w:r w:rsidRPr="00705688">
              <w:rPr>
                <w:rFonts w:cstheme="minorHAnsi"/>
                <w:b/>
                <w:bCs/>
                <w:color w:val="000000" w:themeColor="text1"/>
                <w:sz w:val="18"/>
                <w:szCs w:val="18"/>
                <w:lang w:val="ka-GE"/>
              </w:rPr>
              <w:fldChar w:fldCharType="separate"/>
            </w:r>
            <w:r w:rsidRPr="00705688">
              <w:rPr>
                <w:b/>
                <w:bCs/>
                <w:noProof/>
                <w:color w:val="000000" w:themeColor="text1"/>
                <w:sz w:val="18"/>
                <w:szCs w:val="18"/>
                <w:lang w:val="ka-GE"/>
              </w:rPr>
              <w:t>ხელმძღვანელი</w:t>
            </w:r>
            <w:r w:rsidRPr="00705688">
              <w:rPr>
                <w:rFonts w:cstheme="minorHAnsi"/>
                <w:b/>
                <w:bCs/>
                <w:noProof/>
                <w:color w:val="000000" w:themeColor="text1"/>
                <w:sz w:val="18"/>
                <w:szCs w:val="18"/>
                <w:lang w:val="ka-GE"/>
              </w:rPr>
              <w:t xml:space="preserve"> </w:t>
            </w:r>
            <w:r w:rsidRPr="00705688">
              <w:rPr>
                <w:b/>
                <w:bCs/>
                <w:noProof/>
                <w:color w:val="000000" w:themeColor="text1"/>
                <w:sz w:val="18"/>
                <w:szCs w:val="18"/>
                <w:lang w:val="ka-GE"/>
              </w:rPr>
              <w:t>პირი</w:t>
            </w:r>
            <w:r w:rsidRPr="00705688">
              <w:rPr>
                <w:rFonts w:cstheme="minorHAnsi"/>
                <w:b/>
                <w:bCs/>
                <w:color w:val="000000" w:themeColor="text1"/>
                <w:sz w:val="18"/>
                <w:szCs w:val="18"/>
                <w:lang w:val="ka-GE"/>
              </w:rPr>
              <w:fldChar w:fldCharType="end"/>
            </w:r>
          </w:p>
          <w:p w14:paraId="03021D8F" w14:textId="77777777" w:rsidR="00A55415" w:rsidRPr="00705688" w:rsidRDefault="00A55415" w:rsidP="000E6D0A">
            <w:pPr>
              <w:pStyle w:val="WW-Default"/>
              <w:rPr>
                <w:rFonts w:eastAsia="PMingLiU" w:cs="LitNusx"/>
                <w:color w:val="000000" w:themeColor="text1"/>
                <w:sz w:val="18"/>
                <w:szCs w:val="18"/>
              </w:rPr>
            </w:pPr>
            <w:permStart w:id="1044656619" w:edGrp="everyone"/>
            <w:r>
              <w:rPr>
                <w:rFonts w:eastAsia="PMingLiU" w:cs="LitNusx"/>
                <w:color w:val="000000" w:themeColor="text1"/>
                <w:sz w:val="18"/>
                <w:szCs w:val="18"/>
              </w:rPr>
              <w:t>____________________________</w:t>
            </w:r>
            <w:permEnd w:id="1044656619"/>
          </w:p>
        </w:tc>
        <w:tc>
          <w:tcPr>
            <w:tcW w:w="5688" w:type="dxa"/>
          </w:tcPr>
          <w:p w14:paraId="0334A842" w14:textId="77777777" w:rsidR="00A55415" w:rsidRPr="00705688" w:rsidRDefault="00A55415" w:rsidP="000E6D0A">
            <w:pPr>
              <w:pStyle w:val="WW-Default"/>
              <w:ind w:left="177"/>
              <w:rPr>
                <w:rFonts w:cs="AcadNusx"/>
                <w:b/>
                <w:bCs/>
                <w:i/>
                <w:iCs/>
                <w:color w:val="000000" w:themeColor="text1"/>
                <w:sz w:val="22"/>
                <w:szCs w:val="18"/>
                <w:lang w:val="ka-GE"/>
              </w:rPr>
            </w:pPr>
            <w:r w:rsidRPr="00705688">
              <w:rPr>
                <w:rFonts w:cs="AcadNusx"/>
                <w:b/>
                <w:bCs/>
                <w:i/>
                <w:iCs/>
                <w:color w:val="000000" w:themeColor="text1"/>
                <w:sz w:val="18"/>
                <w:szCs w:val="18"/>
                <w:lang w:val="ka-GE"/>
              </w:rPr>
              <w:t xml:space="preserve">                       </w:t>
            </w:r>
            <w:r w:rsidRPr="00705688">
              <w:rPr>
                <w:rFonts w:cs="AcadNusx"/>
                <w:b/>
                <w:bCs/>
                <w:i/>
                <w:iCs/>
                <w:color w:val="000000" w:themeColor="text1"/>
                <w:sz w:val="22"/>
                <w:szCs w:val="18"/>
                <w:lang w:val="ka-GE"/>
              </w:rPr>
              <w:t xml:space="preserve">  მიმწოდებელი</w:t>
            </w:r>
          </w:p>
          <w:p w14:paraId="16278D06" w14:textId="77777777" w:rsidR="00A55415" w:rsidRPr="00705688" w:rsidRDefault="00A55415" w:rsidP="000E6D0A">
            <w:pPr>
              <w:pStyle w:val="WW-Default"/>
              <w:ind w:left="177"/>
              <w:jc w:val="center"/>
              <w:rPr>
                <w:color w:val="000000" w:themeColor="text1"/>
                <w:sz w:val="18"/>
                <w:szCs w:val="18"/>
                <w:lang w:val="ka-GE"/>
              </w:rPr>
            </w:pPr>
          </w:p>
          <w:p w14:paraId="0659EDA1"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შპს „სოკარ ჯორჯია პეტროლეუმი“</w:t>
            </w:r>
          </w:p>
          <w:p w14:paraId="42FDEC29"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მის.: ქ.თბილისი, 300 არაგველის 24</w:t>
            </w:r>
          </w:p>
          <w:p w14:paraId="2259AACB"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 xml:space="preserve">საიდენტიფიკაცო კოდი:202352514 </w:t>
            </w:r>
          </w:p>
          <w:p w14:paraId="64FA0376"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საბანკო რეკვიზიტები: სს „საქართველოს ბანკი“</w:t>
            </w:r>
          </w:p>
          <w:p w14:paraId="6663BE46"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 xml:space="preserve">ბანკის კოდი: BAGAGE22 </w:t>
            </w:r>
          </w:p>
          <w:p w14:paraId="1B877FAA"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ანგარიშის ნომერი: GE02BG0000000233446600</w:t>
            </w:r>
          </w:p>
          <w:p w14:paraId="38395661"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ტელ.: 249 97 57</w:t>
            </w:r>
          </w:p>
          <w:p w14:paraId="0AB394DE" w14:textId="77777777" w:rsidR="00A55415" w:rsidRPr="00705688" w:rsidRDefault="00A55415" w:rsidP="000E6D0A">
            <w:pPr>
              <w:spacing w:after="0" w:line="240" w:lineRule="auto"/>
              <w:ind w:left="177"/>
              <w:rPr>
                <w:rFonts w:ascii="Sylfaen" w:hAnsi="Sylfaen" w:cs="Sylfaen"/>
                <w:bCs/>
                <w:color w:val="000000" w:themeColor="text1"/>
                <w:sz w:val="18"/>
                <w:szCs w:val="18"/>
              </w:rPr>
            </w:pPr>
          </w:p>
          <w:p w14:paraId="2662C305" w14:textId="77777777" w:rsidR="00A55415" w:rsidRPr="00705688" w:rsidRDefault="00A55415" w:rsidP="000E6D0A">
            <w:pPr>
              <w:spacing w:line="240" w:lineRule="auto"/>
              <w:ind w:left="177"/>
              <w:rPr>
                <w:rFonts w:ascii="Sylfaen" w:hAnsi="Sylfaen" w:cs="Sylfaen"/>
                <w:bCs/>
                <w:color w:val="000000" w:themeColor="text1"/>
                <w:sz w:val="18"/>
                <w:szCs w:val="18"/>
                <w:lang w:val="ka-GE"/>
              </w:rPr>
            </w:pPr>
          </w:p>
          <w:p w14:paraId="35E05D66" w14:textId="77777777" w:rsidR="00A55415" w:rsidRPr="00705688" w:rsidRDefault="00A55415" w:rsidP="000E6D0A">
            <w:pPr>
              <w:spacing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მინდობილი პირი</w:t>
            </w:r>
          </w:p>
          <w:p w14:paraId="7B6BEFF0" w14:textId="77777777" w:rsidR="00A55415" w:rsidRPr="00705688" w:rsidRDefault="00A55415" w:rsidP="000E6D0A">
            <w:pPr>
              <w:pStyle w:val="WW-Default"/>
              <w:ind w:left="177"/>
              <w:rPr>
                <w:rFonts w:cs="AcadNusx"/>
                <w:b/>
                <w:bCs/>
                <w:color w:val="000000" w:themeColor="text1"/>
                <w:sz w:val="18"/>
                <w:szCs w:val="18"/>
              </w:rPr>
            </w:pPr>
            <w:r>
              <w:rPr>
                <w:rFonts w:eastAsia="Times New Roman"/>
                <w:b/>
                <w:bCs/>
                <w:color w:val="000000" w:themeColor="text1"/>
                <w:sz w:val="18"/>
                <w:szCs w:val="18"/>
                <w:lang w:val="ka-GE"/>
              </w:rPr>
              <w:t xml:space="preserve">                   </w:t>
            </w:r>
            <w:r w:rsidRPr="00705688">
              <w:rPr>
                <w:rFonts w:eastAsia="Times New Roman"/>
                <w:b/>
                <w:bCs/>
                <w:color w:val="000000" w:themeColor="text1"/>
                <w:sz w:val="18"/>
                <w:szCs w:val="18"/>
                <w:lang w:val="ka-GE"/>
              </w:rPr>
              <w:t>დავით თეთვაძე</w:t>
            </w:r>
            <w:r w:rsidRPr="00705688">
              <w:rPr>
                <w:rFonts w:eastAsia="Times New Roman"/>
                <w:b/>
                <w:bCs/>
                <w:color w:val="000000" w:themeColor="text1"/>
                <w:sz w:val="18"/>
                <w:szCs w:val="18"/>
              </w:rPr>
              <w:t xml:space="preserve"> </w:t>
            </w:r>
          </w:p>
          <w:p w14:paraId="76E0BAE0" w14:textId="77777777" w:rsidR="00A55415" w:rsidRPr="00705688" w:rsidRDefault="00A55415" w:rsidP="000E6D0A">
            <w:pPr>
              <w:pStyle w:val="WW-Default"/>
              <w:ind w:left="177"/>
              <w:rPr>
                <w:rFonts w:cs="AcadNusx"/>
                <w:b/>
                <w:bCs/>
                <w:color w:val="000000" w:themeColor="text1"/>
                <w:sz w:val="18"/>
                <w:szCs w:val="18"/>
                <w:lang w:val="ka-GE"/>
              </w:rPr>
            </w:pPr>
          </w:p>
          <w:p w14:paraId="266E2AC6" w14:textId="77777777" w:rsidR="00A55415" w:rsidRPr="00705688" w:rsidRDefault="00A55415" w:rsidP="000E6D0A">
            <w:pPr>
              <w:pStyle w:val="WW-Default"/>
              <w:ind w:left="177"/>
              <w:rPr>
                <w:rFonts w:cs="AcadNusx"/>
                <w:b/>
                <w:bCs/>
                <w:color w:val="000000" w:themeColor="text1"/>
                <w:sz w:val="18"/>
                <w:szCs w:val="18"/>
                <w:lang w:val="ka-GE"/>
              </w:rPr>
            </w:pPr>
          </w:p>
          <w:p w14:paraId="6B6BAA18" w14:textId="24E207F9" w:rsidR="00A55415" w:rsidRDefault="00A55415" w:rsidP="000E6D0A">
            <w:pPr>
              <w:pStyle w:val="WW-Default"/>
              <w:tabs>
                <w:tab w:val="left" w:pos="2985"/>
              </w:tabs>
              <w:ind w:left="177"/>
              <w:rPr>
                <w:rFonts w:cs="AcadNusx"/>
                <w:b/>
                <w:bCs/>
                <w:color w:val="000000" w:themeColor="text1"/>
                <w:sz w:val="18"/>
                <w:szCs w:val="18"/>
                <w:lang w:val="ka-GE"/>
              </w:rPr>
            </w:pPr>
          </w:p>
          <w:p w14:paraId="0E58AEC8" w14:textId="7B35E187" w:rsidR="00A55415" w:rsidRDefault="00A55415" w:rsidP="000E6D0A">
            <w:pPr>
              <w:pStyle w:val="WW-Default"/>
              <w:tabs>
                <w:tab w:val="left" w:pos="2985"/>
              </w:tabs>
              <w:ind w:left="177"/>
              <w:rPr>
                <w:rFonts w:cs="AcadNusx"/>
                <w:b/>
                <w:bCs/>
                <w:color w:val="000000" w:themeColor="text1"/>
                <w:sz w:val="18"/>
                <w:szCs w:val="18"/>
                <w:lang w:val="ka-GE"/>
              </w:rPr>
            </w:pPr>
          </w:p>
          <w:p w14:paraId="5D1A050E" w14:textId="77777777" w:rsidR="00A55415" w:rsidRPr="00705688" w:rsidRDefault="00A55415" w:rsidP="000E6D0A">
            <w:pPr>
              <w:pStyle w:val="WW-Default"/>
              <w:tabs>
                <w:tab w:val="left" w:pos="2985"/>
              </w:tabs>
              <w:ind w:left="177"/>
              <w:rPr>
                <w:rFonts w:cs="AcadNusx"/>
                <w:b/>
                <w:bCs/>
                <w:color w:val="000000" w:themeColor="text1"/>
                <w:sz w:val="18"/>
                <w:szCs w:val="18"/>
                <w:lang w:val="ka-GE"/>
              </w:rPr>
            </w:pPr>
          </w:p>
          <w:p w14:paraId="1C695574" w14:textId="77777777" w:rsidR="00A55415" w:rsidRPr="00705688" w:rsidRDefault="00A55415" w:rsidP="000E6D0A">
            <w:pPr>
              <w:spacing w:line="240" w:lineRule="auto"/>
              <w:ind w:left="177"/>
              <w:rPr>
                <w:rFonts w:ascii="Sylfaen" w:eastAsia="PMingLiU" w:hAnsi="Sylfaen" w:cs="LitNusx"/>
                <w:color w:val="000000" w:themeColor="text1"/>
                <w:sz w:val="18"/>
                <w:szCs w:val="18"/>
                <w:lang w:val="ka-GE"/>
              </w:rPr>
            </w:pPr>
          </w:p>
        </w:tc>
      </w:tr>
    </w:tbl>
    <w:p w14:paraId="6CB2B9E4" w14:textId="77777777" w:rsidR="00A55415" w:rsidRPr="00705688" w:rsidRDefault="00A55415" w:rsidP="00A55415">
      <w:pPr>
        <w:ind w:left="180" w:right="576"/>
        <w:jc w:val="right"/>
        <w:rPr>
          <w:rFonts w:ascii="Sylfaen" w:hAnsi="Sylfaen"/>
          <w:b/>
          <w:color w:val="000000"/>
          <w:sz w:val="20"/>
          <w:szCs w:val="24"/>
          <w:lang w:val="ka-GE"/>
        </w:rPr>
      </w:pPr>
      <w:r w:rsidRPr="00705688">
        <w:rPr>
          <w:rFonts w:ascii="Sylfaen" w:hAnsi="Sylfaen"/>
          <w:b/>
          <w:color w:val="000000"/>
          <w:sz w:val="20"/>
          <w:szCs w:val="24"/>
          <w:lang w:val="ka-GE"/>
        </w:rPr>
        <w:t>დანართი №1</w:t>
      </w:r>
    </w:p>
    <w:p w14:paraId="1F925731" w14:textId="77777777" w:rsidR="00A55415" w:rsidRPr="00705688" w:rsidRDefault="00A55415" w:rsidP="00A55415">
      <w:pPr>
        <w:ind w:left="180" w:right="576"/>
        <w:jc w:val="center"/>
        <w:rPr>
          <w:rFonts w:ascii="Sylfaen" w:hAnsi="Sylfaen"/>
          <w:b/>
          <w:sz w:val="20"/>
          <w:szCs w:val="24"/>
          <w:lang w:val="ka-GE"/>
        </w:rPr>
      </w:pPr>
    </w:p>
    <w:p w14:paraId="4C27B3EA" w14:textId="77777777" w:rsidR="00A55415" w:rsidRPr="00705688" w:rsidRDefault="00A55415" w:rsidP="00A55415">
      <w:pPr>
        <w:ind w:left="180" w:right="576"/>
        <w:jc w:val="center"/>
        <w:rPr>
          <w:rFonts w:ascii="Sylfaen" w:hAnsi="Sylfaen"/>
          <w:b/>
          <w:sz w:val="20"/>
          <w:szCs w:val="24"/>
          <w:lang w:val="ka-GE"/>
        </w:rPr>
      </w:pPr>
      <w:r w:rsidRPr="00705688">
        <w:rPr>
          <w:rFonts w:ascii="Sylfaen" w:hAnsi="Sylfaen"/>
          <w:b/>
          <w:sz w:val="20"/>
          <w:szCs w:val="24"/>
          <w:lang w:val="ka-GE"/>
        </w:rPr>
        <w:t>20</w:t>
      </w:r>
      <w:permStart w:id="2093567554" w:edGrp="everyone"/>
      <w:r>
        <w:rPr>
          <w:rFonts w:ascii="Sylfaen" w:hAnsi="Sylfaen"/>
          <w:b/>
          <w:sz w:val="20"/>
          <w:szCs w:val="24"/>
          <w:lang w:val="ka-GE"/>
        </w:rPr>
        <w:t>__</w:t>
      </w:r>
      <w:r w:rsidRPr="00705688">
        <w:rPr>
          <w:rFonts w:ascii="Sylfaen" w:hAnsi="Sylfaen"/>
          <w:b/>
          <w:sz w:val="20"/>
          <w:szCs w:val="24"/>
          <w:lang w:val="ka-GE"/>
        </w:rPr>
        <w:t xml:space="preserve"> </w:t>
      </w:r>
      <w:permEnd w:id="2093567554"/>
      <w:r w:rsidRPr="00705688">
        <w:rPr>
          <w:rFonts w:ascii="Sylfaen" w:hAnsi="Sylfaen"/>
          <w:b/>
          <w:sz w:val="20"/>
          <w:szCs w:val="24"/>
          <w:lang w:val="ka-GE"/>
        </w:rPr>
        <w:t xml:space="preserve"> წლის </w:t>
      </w:r>
      <w:permStart w:id="991263800" w:edGrp="everyone"/>
      <w:r w:rsidRPr="00705688">
        <w:rPr>
          <w:rFonts w:ascii="Sylfaen" w:hAnsi="Sylfaen"/>
          <w:b/>
          <w:sz w:val="20"/>
          <w:szCs w:val="24"/>
          <w:lang w:val="ka-GE"/>
        </w:rPr>
        <w:t>“____”_________________” # ______</w:t>
      </w:r>
      <w:permEnd w:id="991263800"/>
    </w:p>
    <w:p w14:paraId="2A2DEBEE" w14:textId="77777777" w:rsidR="00A55415" w:rsidRPr="00705688" w:rsidRDefault="00A55415" w:rsidP="00A55415">
      <w:pPr>
        <w:ind w:left="180" w:right="576"/>
        <w:jc w:val="both"/>
        <w:rPr>
          <w:rFonts w:ascii="Sylfaen" w:hAnsi="Sylfaen"/>
          <w:bCs/>
          <w:sz w:val="24"/>
          <w:szCs w:val="24"/>
          <w:lang w:val="ka-GE"/>
        </w:rPr>
      </w:pPr>
    </w:p>
    <w:p w14:paraId="3EC0CDB9" w14:textId="77777777" w:rsidR="00A55415" w:rsidRPr="00705688" w:rsidRDefault="00A55415" w:rsidP="00A55415">
      <w:pPr>
        <w:ind w:left="180" w:right="576"/>
        <w:jc w:val="both"/>
        <w:rPr>
          <w:rFonts w:ascii="Sylfaen" w:hAnsi="Sylfaen"/>
          <w:color w:val="000000"/>
          <w:sz w:val="24"/>
          <w:szCs w:val="24"/>
          <w:lang w:val="ka-GE"/>
        </w:rPr>
      </w:pPr>
    </w:p>
    <w:tbl>
      <w:tblPr>
        <w:tblW w:w="10712" w:type="dxa"/>
        <w:tblInd w:w="-856" w:type="dxa"/>
        <w:tblLayout w:type="fixed"/>
        <w:tblCellMar>
          <w:left w:w="0" w:type="dxa"/>
          <w:right w:w="0" w:type="dxa"/>
        </w:tblCellMar>
        <w:tblLook w:val="01E0" w:firstRow="1" w:lastRow="1" w:firstColumn="1" w:lastColumn="1" w:noHBand="0" w:noVBand="0"/>
      </w:tblPr>
      <w:tblGrid>
        <w:gridCol w:w="220"/>
        <w:gridCol w:w="1474"/>
        <w:gridCol w:w="1411"/>
        <w:gridCol w:w="1165"/>
        <w:gridCol w:w="1342"/>
        <w:gridCol w:w="1163"/>
        <w:gridCol w:w="1270"/>
        <w:gridCol w:w="1190"/>
        <w:gridCol w:w="1477"/>
      </w:tblGrid>
      <w:tr w:rsidR="00A55415" w:rsidRPr="00705688" w14:paraId="4CD02BAA" w14:textId="77777777" w:rsidTr="00853FC4">
        <w:trPr>
          <w:trHeight w:hRule="exact" w:val="1492"/>
        </w:trPr>
        <w:tc>
          <w:tcPr>
            <w:tcW w:w="220" w:type="dxa"/>
            <w:tcBorders>
              <w:top w:val="single" w:sz="4" w:space="0" w:color="000000"/>
              <w:left w:val="single" w:sz="4" w:space="0" w:color="000000"/>
              <w:bottom w:val="single" w:sz="4" w:space="0" w:color="000000"/>
              <w:right w:val="single" w:sz="4" w:space="0" w:color="000000"/>
            </w:tcBorders>
          </w:tcPr>
          <w:p w14:paraId="05A0F7E5" w14:textId="77777777" w:rsidR="00A55415" w:rsidRPr="00705688" w:rsidRDefault="00A55415" w:rsidP="000E6D0A">
            <w:pPr>
              <w:pStyle w:val="TableParagraph"/>
              <w:rPr>
                <w:rFonts w:ascii="Sylfaen" w:eastAsia="Times New Roman" w:hAnsi="Sylfaen" w:cs="Times New Roman"/>
                <w:b/>
                <w:bCs/>
                <w:sz w:val="20"/>
                <w:szCs w:val="20"/>
                <w:lang w:val="ka-GE"/>
              </w:rPr>
            </w:pPr>
          </w:p>
          <w:p w14:paraId="0B52BCD3" w14:textId="77777777" w:rsidR="00A55415" w:rsidRPr="00705688" w:rsidRDefault="00A55415" w:rsidP="000E6D0A">
            <w:pPr>
              <w:pStyle w:val="TableParagraph"/>
              <w:spacing w:before="11"/>
              <w:rPr>
                <w:rFonts w:ascii="Sylfaen" w:eastAsia="Times New Roman" w:hAnsi="Sylfaen" w:cs="Times New Roman"/>
                <w:b/>
                <w:bCs/>
                <w:sz w:val="20"/>
                <w:szCs w:val="20"/>
                <w:lang w:val="ka-GE"/>
              </w:rPr>
            </w:pPr>
          </w:p>
          <w:p w14:paraId="002299B6" w14:textId="77777777" w:rsidR="00A55415" w:rsidRPr="00705688" w:rsidRDefault="00A55415" w:rsidP="000E6D0A">
            <w:pPr>
              <w:pStyle w:val="TableParagraph"/>
              <w:ind w:left="31"/>
              <w:rPr>
                <w:rFonts w:ascii="Sylfaen" w:eastAsia="Sylfaen" w:hAnsi="Sylfaen" w:cs="Sylfaen"/>
                <w:sz w:val="20"/>
                <w:szCs w:val="20"/>
                <w:lang w:val="ka-GE"/>
              </w:rPr>
            </w:pPr>
            <w:r w:rsidRPr="00705688">
              <w:rPr>
                <w:rFonts w:ascii="Sylfaen" w:hAnsi="Sylfaen"/>
                <w:b/>
                <w:w w:val="99"/>
                <w:sz w:val="20"/>
                <w:szCs w:val="20"/>
                <w:lang w:val="ka-GE"/>
              </w:rPr>
              <w:t>#</w:t>
            </w:r>
          </w:p>
        </w:tc>
        <w:tc>
          <w:tcPr>
            <w:tcW w:w="1474" w:type="dxa"/>
            <w:tcBorders>
              <w:top w:val="single" w:sz="4" w:space="0" w:color="000000"/>
              <w:left w:val="single" w:sz="4" w:space="0" w:color="000000"/>
              <w:bottom w:val="single" w:sz="4" w:space="0" w:color="000000"/>
              <w:right w:val="single" w:sz="4" w:space="0" w:color="000000"/>
            </w:tcBorders>
          </w:tcPr>
          <w:p w14:paraId="4A6F914A" w14:textId="77777777" w:rsidR="00A55415" w:rsidRPr="00705688" w:rsidRDefault="00A55415" w:rsidP="000E6D0A">
            <w:pPr>
              <w:pStyle w:val="TableParagraph"/>
              <w:rPr>
                <w:rFonts w:ascii="Sylfaen" w:eastAsia="Times New Roman" w:hAnsi="Sylfaen" w:cs="Times New Roman"/>
                <w:b/>
                <w:bCs/>
                <w:sz w:val="20"/>
                <w:szCs w:val="20"/>
                <w:lang w:val="ka-GE"/>
              </w:rPr>
            </w:pPr>
          </w:p>
          <w:p w14:paraId="3525AA3D" w14:textId="77777777" w:rsidR="00A55415" w:rsidRPr="00705688" w:rsidRDefault="00A55415" w:rsidP="000E6D0A">
            <w:pPr>
              <w:pStyle w:val="TableParagraph"/>
              <w:spacing w:before="130" w:line="242" w:lineRule="auto"/>
              <w:ind w:left="151" w:right="152" w:firstLine="88"/>
              <w:rPr>
                <w:rFonts w:ascii="Sylfaen" w:eastAsia="Sylfaen" w:hAnsi="Sylfaen" w:cs="Sylfaen"/>
                <w:sz w:val="20"/>
                <w:szCs w:val="20"/>
                <w:lang w:val="ka-GE"/>
              </w:rPr>
            </w:pPr>
            <w:r w:rsidRPr="00705688">
              <w:rPr>
                <w:rFonts w:ascii="Sylfaen" w:eastAsia="Sylfaen" w:hAnsi="Sylfaen" w:cs="Sylfaen"/>
                <w:b/>
                <w:bCs/>
                <w:i/>
                <w:sz w:val="20"/>
                <w:szCs w:val="20"/>
                <w:lang w:val="ka-GE"/>
              </w:rPr>
              <w:t>საქონლის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დასახელება</w:t>
            </w:r>
          </w:p>
        </w:tc>
        <w:tc>
          <w:tcPr>
            <w:tcW w:w="1411" w:type="dxa"/>
            <w:tcBorders>
              <w:top w:val="single" w:sz="4" w:space="0" w:color="000000"/>
              <w:left w:val="single" w:sz="4" w:space="0" w:color="000000"/>
              <w:bottom w:val="single" w:sz="4" w:space="0" w:color="000000"/>
              <w:right w:val="single" w:sz="4" w:space="0" w:color="000000"/>
            </w:tcBorders>
          </w:tcPr>
          <w:p w14:paraId="0100ACAC" w14:textId="77777777" w:rsidR="00A55415" w:rsidRPr="00705688" w:rsidRDefault="00A55415" w:rsidP="000E6D0A">
            <w:pPr>
              <w:pStyle w:val="TableParagraph"/>
              <w:spacing w:before="1"/>
              <w:rPr>
                <w:rFonts w:ascii="Sylfaen" w:eastAsia="Times New Roman" w:hAnsi="Sylfaen" w:cs="Times New Roman"/>
                <w:b/>
                <w:bCs/>
                <w:sz w:val="20"/>
                <w:szCs w:val="20"/>
                <w:lang w:val="ka-GE"/>
              </w:rPr>
            </w:pPr>
          </w:p>
          <w:p w14:paraId="11ECF30B" w14:textId="77777777" w:rsidR="00A55415" w:rsidRPr="00705688" w:rsidRDefault="00A55415" w:rsidP="000E6D0A">
            <w:pPr>
              <w:pStyle w:val="TableParagraph"/>
              <w:ind w:left="153" w:right="155" w:firstLine="1"/>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საქონლის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ძირითადი</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მახასიათებლები</w:t>
            </w:r>
          </w:p>
        </w:tc>
        <w:tc>
          <w:tcPr>
            <w:tcW w:w="1165" w:type="dxa"/>
            <w:tcBorders>
              <w:top w:val="single" w:sz="4" w:space="0" w:color="000000"/>
              <w:left w:val="single" w:sz="4" w:space="0" w:color="000000"/>
              <w:bottom w:val="single" w:sz="4" w:space="0" w:color="000000"/>
              <w:right w:val="single" w:sz="4" w:space="0" w:color="000000"/>
            </w:tcBorders>
          </w:tcPr>
          <w:p w14:paraId="4A349515" w14:textId="77777777" w:rsidR="00A55415" w:rsidRPr="00705688" w:rsidRDefault="00A55415" w:rsidP="000E6D0A">
            <w:pPr>
              <w:pStyle w:val="TableParagraph"/>
              <w:rPr>
                <w:rFonts w:ascii="Sylfaen" w:eastAsia="Times New Roman" w:hAnsi="Sylfaen" w:cs="Times New Roman"/>
                <w:b/>
                <w:bCs/>
                <w:sz w:val="20"/>
                <w:szCs w:val="20"/>
                <w:lang w:val="ka-GE"/>
              </w:rPr>
            </w:pPr>
          </w:p>
          <w:p w14:paraId="5E4832C9" w14:textId="77777777" w:rsidR="00A55415" w:rsidRPr="00705688" w:rsidRDefault="00A55415" w:rsidP="000E6D0A">
            <w:pPr>
              <w:pStyle w:val="TableParagraph"/>
              <w:spacing w:before="130" w:line="242" w:lineRule="auto"/>
              <w:ind w:left="247" w:right="78" w:hanging="215"/>
              <w:rPr>
                <w:rFonts w:ascii="Sylfaen" w:eastAsia="Sylfaen" w:hAnsi="Sylfaen" w:cs="Sylfaen"/>
                <w:sz w:val="20"/>
                <w:szCs w:val="20"/>
                <w:lang w:val="ka-GE"/>
              </w:rPr>
            </w:pPr>
            <w:r w:rsidRPr="00705688">
              <w:rPr>
                <w:rFonts w:ascii="Sylfaen" w:eastAsia="Sylfaen" w:hAnsi="Sylfaen" w:cs="Sylfaen"/>
                <w:b/>
                <w:bCs/>
                <w:i/>
                <w:sz w:val="20"/>
                <w:szCs w:val="20"/>
                <w:lang w:val="ka-GE"/>
              </w:rPr>
              <w:t>წარმოშობის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ქვეყანა</w:t>
            </w:r>
          </w:p>
        </w:tc>
        <w:tc>
          <w:tcPr>
            <w:tcW w:w="1342" w:type="dxa"/>
            <w:tcBorders>
              <w:top w:val="single" w:sz="4" w:space="0" w:color="000000"/>
              <w:left w:val="single" w:sz="4" w:space="0" w:color="000000"/>
              <w:bottom w:val="single" w:sz="4" w:space="0" w:color="000000"/>
              <w:right w:val="single" w:sz="4" w:space="0" w:color="000000"/>
            </w:tcBorders>
          </w:tcPr>
          <w:p w14:paraId="12D13D9C" w14:textId="77777777" w:rsidR="00A55415" w:rsidRPr="00705688" w:rsidRDefault="00A55415" w:rsidP="000E6D0A">
            <w:pPr>
              <w:pStyle w:val="TableParagraph"/>
              <w:rPr>
                <w:rFonts w:ascii="Sylfaen" w:eastAsia="Times New Roman" w:hAnsi="Sylfaen" w:cs="Times New Roman"/>
                <w:b/>
                <w:bCs/>
                <w:sz w:val="20"/>
                <w:szCs w:val="20"/>
                <w:lang w:val="ka-GE"/>
              </w:rPr>
            </w:pPr>
          </w:p>
          <w:p w14:paraId="0035556E" w14:textId="77777777" w:rsidR="00A55415" w:rsidRPr="00705688" w:rsidRDefault="00A55415" w:rsidP="000E6D0A">
            <w:pPr>
              <w:pStyle w:val="TableParagraph"/>
              <w:spacing w:before="130" w:line="242" w:lineRule="auto"/>
              <w:ind w:left="106" w:hanging="144"/>
              <w:rPr>
                <w:rFonts w:ascii="Sylfaen" w:eastAsia="Sylfaen" w:hAnsi="Sylfaen" w:cs="Sylfaen"/>
                <w:sz w:val="20"/>
                <w:szCs w:val="20"/>
                <w:lang w:val="ka-GE"/>
              </w:rPr>
            </w:pPr>
            <w:r w:rsidRPr="00705688">
              <w:rPr>
                <w:rFonts w:ascii="Sylfaen" w:eastAsia="Sylfaen" w:hAnsi="Sylfaen" w:cs="Sylfaen"/>
                <w:b/>
                <w:bCs/>
                <w:i/>
                <w:sz w:val="20"/>
                <w:szCs w:val="20"/>
                <w:lang w:val="ka-GE"/>
              </w:rPr>
              <w:t>საორიენტაციო</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რაოდენობა</w:t>
            </w:r>
          </w:p>
        </w:tc>
        <w:tc>
          <w:tcPr>
            <w:tcW w:w="1163" w:type="dxa"/>
            <w:tcBorders>
              <w:top w:val="single" w:sz="4" w:space="0" w:color="000000"/>
              <w:left w:val="single" w:sz="4" w:space="0" w:color="000000"/>
              <w:bottom w:val="single" w:sz="4" w:space="0" w:color="000000"/>
              <w:right w:val="single" w:sz="4" w:space="0" w:color="000000"/>
            </w:tcBorders>
          </w:tcPr>
          <w:p w14:paraId="191B0294" w14:textId="77777777" w:rsidR="00A55415" w:rsidRPr="00705688" w:rsidRDefault="00A55415" w:rsidP="000E6D0A">
            <w:pPr>
              <w:pStyle w:val="TableParagraph"/>
              <w:spacing w:before="118" w:line="242" w:lineRule="auto"/>
              <w:ind w:left="271" w:right="44" w:hanging="277"/>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ერთეულის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ფასი</w:t>
            </w:r>
          </w:p>
        </w:tc>
        <w:tc>
          <w:tcPr>
            <w:tcW w:w="1270" w:type="dxa"/>
            <w:tcBorders>
              <w:top w:val="single" w:sz="4" w:space="0" w:color="000000"/>
              <w:left w:val="single" w:sz="4" w:space="0" w:color="000000"/>
              <w:bottom w:val="single" w:sz="4" w:space="0" w:color="000000"/>
              <w:right w:val="single" w:sz="4" w:space="0" w:color="000000"/>
            </w:tcBorders>
          </w:tcPr>
          <w:p w14:paraId="3C3EA249" w14:textId="77777777" w:rsidR="00A55415" w:rsidRPr="00705688" w:rsidRDefault="00A55415" w:rsidP="000E6D0A">
            <w:pPr>
              <w:pStyle w:val="TableParagraph"/>
              <w:spacing w:before="1"/>
              <w:ind w:left="14" w:right="13"/>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საერთო</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საორიენტაციო</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ღირებულება</w:t>
            </w:r>
          </w:p>
        </w:tc>
        <w:tc>
          <w:tcPr>
            <w:tcW w:w="1190" w:type="dxa"/>
            <w:tcBorders>
              <w:top w:val="single" w:sz="4" w:space="0" w:color="000000"/>
              <w:left w:val="single" w:sz="4" w:space="0" w:color="000000"/>
              <w:bottom w:val="single" w:sz="4" w:space="0" w:color="000000"/>
              <w:right w:val="single" w:sz="4" w:space="0" w:color="000000"/>
            </w:tcBorders>
          </w:tcPr>
          <w:p w14:paraId="49E4AD68" w14:textId="77777777" w:rsidR="00A55415" w:rsidRPr="00705688" w:rsidRDefault="00A55415" w:rsidP="000E6D0A">
            <w:pPr>
              <w:pStyle w:val="TableParagraph"/>
              <w:rPr>
                <w:rFonts w:ascii="Sylfaen" w:eastAsia="Times New Roman" w:hAnsi="Sylfaen" w:cs="Times New Roman"/>
                <w:b/>
                <w:bCs/>
                <w:sz w:val="20"/>
                <w:szCs w:val="20"/>
                <w:lang w:val="ka-GE"/>
              </w:rPr>
            </w:pPr>
          </w:p>
          <w:p w14:paraId="64DD477F" w14:textId="77777777" w:rsidR="00A55415" w:rsidRPr="00705688" w:rsidRDefault="00A55415" w:rsidP="000E6D0A">
            <w:pPr>
              <w:pStyle w:val="TableParagraph"/>
              <w:tabs>
                <w:tab w:val="left" w:pos="1159"/>
              </w:tabs>
              <w:spacing w:before="130" w:line="242" w:lineRule="auto"/>
              <w:ind w:right="-80"/>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მიწოდების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ადგილი</w:t>
            </w:r>
          </w:p>
        </w:tc>
        <w:tc>
          <w:tcPr>
            <w:tcW w:w="1477" w:type="dxa"/>
            <w:tcBorders>
              <w:top w:val="single" w:sz="4" w:space="0" w:color="000000"/>
              <w:left w:val="single" w:sz="4" w:space="0" w:color="000000"/>
              <w:bottom w:val="single" w:sz="4" w:space="0" w:color="000000"/>
              <w:right w:val="single" w:sz="4" w:space="0" w:color="000000"/>
            </w:tcBorders>
          </w:tcPr>
          <w:p w14:paraId="180CAF60" w14:textId="77777777" w:rsidR="00A55415" w:rsidRPr="00705688" w:rsidRDefault="00A55415" w:rsidP="000E6D0A">
            <w:pPr>
              <w:pStyle w:val="TableParagraph"/>
              <w:rPr>
                <w:rFonts w:ascii="Sylfaen" w:eastAsia="Times New Roman" w:hAnsi="Sylfaen" w:cs="Times New Roman"/>
                <w:b/>
                <w:bCs/>
                <w:sz w:val="20"/>
                <w:szCs w:val="20"/>
                <w:lang w:val="ka-GE"/>
              </w:rPr>
            </w:pPr>
          </w:p>
          <w:p w14:paraId="39B0C05B" w14:textId="77777777" w:rsidR="00A55415" w:rsidRPr="00705688" w:rsidRDefault="00A55415" w:rsidP="000E6D0A">
            <w:pPr>
              <w:pStyle w:val="TableParagraph"/>
              <w:spacing w:before="130" w:line="242" w:lineRule="auto"/>
              <w:ind w:left="477" w:right="128" w:hanging="168"/>
              <w:rPr>
                <w:rFonts w:ascii="Sylfaen" w:eastAsia="Sylfaen" w:hAnsi="Sylfaen" w:cs="Sylfaen"/>
                <w:sz w:val="20"/>
                <w:szCs w:val="20"/>
                <w:lang w:val="ka-GE"/>
              </w:rPr>
            </w:pPr>
            <w:r w:rsidRPr="00705688">
              <w:rPr>
                <w:rFonts w:ascii="Sylfaen" w:eastAsia="Sylfaen" w:hAnsi="Sylfaen" w:cs="Sylfaen"/>
                <w:b/>
                <w:bCs/>
                <w:i/>
                <w:sz w:val="20"/>
                <w:szCs w:val="20"/>
                <w:lang w:val="ka-GE"/>
              </w:rPr>
              <w:t>მიწოდების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ვადები</w:t>
            </w:r>
          </w:p>
        </w:tc>
      </w:tr>
      <w:tr w:rsidR="00A55415" w:rsidRPr="00705688" w14:paraId="5E8603E6" w14:textId="77777777" w:rsidTr="00853FC4">
        <w:trPr>
          <w:trHeight w:hRule="exact" w:val="1743"/>
        </w:trPr>
        <w:tc>
          <w:tcPr>
            <w:tcW w:w="220" w:type="dxa"/>
            <w:tcBorders>
              <w:top w:val="single" w:sz="4" w:space="0" w:color="000000"/>
              <w:left w:val="single" w:sz="4" w:space="0" w:color="000000"/>
              <w:bottom w:val="single" w:sz="4" w:space="0" w:color="000000"/>
              <w:right w:val="single" w:sz="4" w:space="0" w:color="000000"/>
            </w:tcBorders>
          </w:tcPr>
          <w:p w14:paraId="6927F2F8" w14:textId="77777777" w:rsidR="00A55415" w:rsidRPr="00705688" w:rsidRDefault="00A55415" w:rsidP="000E6D0A">
            <w:pPr>
              <w:pStyle w:val="TableParagraph"/>
              <w:rPr>
                <w:rFonts w:ascii="Sylfaen" w:eastAsia="Times New Roman" w:hAnsi="Sylfaen" w:cs="Times New Roman"/>
                <w:b/>
                <w:bCs/>
                <w:sz w:val="20"/>
                <w:szCs w:val="20"/>
                <w:lang w:val="ka-GE"/>
              </w:rPr>
            </w:pPr>
          </w:p>
          <w:p w14:paraId="3CA1089C" w14:textId="77777777" w:rsidR="00A55415" w:rsidRPr="00705688" w:rsidRDefault="00A55415" w:rsidP="000E6D0A">
            <w:pPr>
              <w:pStyle w:val="TableParagraph"/>
              <w:spacing w:before="154"/>
              <w:ind w:left="31"/>
              <w:rPr>
                <w:rFonts w:ascii="Sylfaen" w:eastAsia="Sylfaen" w:hAnsi="Sylfaen" w:cs="Sylfaen"/>
                <w:sz w:val="20"/>
                <w:szCs w:val="20"/>
                <w:lang w:val="ka-GE"/>
              </w:rPr>
            </w:pPr>
            <w:r w:rsidRPr="00705688">
              <w:rPr>
                <w:rFonts w:ascii="Sylfaen" w:hAnsi="Sylfaen"/>
                <w:b/>
                <w:w w:val="99"/>
                <w:sz w:val="20"/>
                <w:szCs w:val="20"/>
                <w:lang w:val="ka-GE"/>
              </w:rPr>
              <w:t>1</w:t>
            </w:r>
          </w:p>
        </w:tc>
        <w:tc>
          <w:tcPr>
            <w:tcW w:w="1474" w:type="dxa"/>
            <w:tcBorders>
              <w:top w:val="single" w:sz="4" w:space="0" w:color="000000"/>
              <w:left w:val="single" w:sz="4" w:space="0" w:color="000000"/>
              <w:bottom w:val="single" w:sz="4" w:space="0" w:color="000000"/>
              <w:right w:val="single" w:sz="4" w:space="0" w:color="000000"/>
            </w:tcBorders>
          </w:tcPr>
          <w:p w14:paraId="08D40D76" w14:textId="77777777" w:rsidR="00A55415" w:rsidRDefault="00A55415" w:rsidP="000E6D0A">
            <w:pPr>
              <w:pStyle w:val="TableParagraph"/>
              <w:spacing w:line="242" w:lineRule="auto"/>
              <w:rPr>
                <w:rFonts w:ascii="Sylfaen" w:eastAsia="Sylfaen" w:hAnsi="Sylfaen" w:cs="Sylfaen"/>
                <w:sz w:val="20"/>
                <w:szCs w:val="20"/>
                <w:lang w:val="ka-GE"/>
              </w:rPr>
            </w:pPr>
            <w:r w:rsidRPr="00705688">
              <w:rPr>
                <w:rFonts w:ascii="Sylfaen" w:eastAsia="Sylfaen" w:hAnsi="Sylfaen" w:cs="Sylfaen"/>
                <w:sz w:val="20"/>
                <w:szCs w:val="20"/>
                <w:lang w:val="ka-GE"/>
              </w:rPr>
              <w:t>ევრო</w:t>
            </w:r>
          </w:p>
          <w:p w14:paraId="4A15119A" w14:textId="136A7EC8" w:rsidR="00A55415" w:rsidRPr="00A55415" w:rsidRDefault="00A55415" w:rsidP="000E6D0A">
            <w:pPr>
              <w:pStyle w:val="TableParagraph"/>
              <w:spacing w:line="242" w:lineRule="auto"/>
              <w:rPr>
                <w:rFonts w:ascii="Sylfaen" w:eastAsia="Sylfaen" w:hAnsi="Sylfaen" w:cs="Sylfaen"/>
                <w:sz w:val="20"/>
                <w:szCs w:val="20"/>
                <w:lang w:val="ka-GE"/>
              </w:rPr>
            </w:pPr>
            <w:r w:rsidRPr="00705688">
              <w:rPr>
                <w:rFonts w:ascii="Sylfaen" w:eastAsia="Sylfaen" w:hAnsi="Sylfaen" w:cs="Sylfaen"/>
                <w:sz w:val="20"/>
                <w:szCs w:val="20"/>
                <w:lang w:val="ka-GE"/>
              </w:rPr>
              <w:t>რეგულარი</w:t>
            </w:r>
            <w:r>
              <w:rPr>
                <w:rFonts w:ascii="Sylfaen" w:eastAsia="Sylfaen" w:hAnsi="Sylfaen" w:cs="Sylfaen"/>
                <w:sz w:val="20"/>
                <w:szCs w:val="20"/>
              </w:rPr>
              <w:t xml:space="preserve"> (</w:t>
            </w:r>
            <w:r>
              <w:rPr>
                <w:rFonts w:ascii="Sylfaen" w:eastAsia="Sylfaen" w:hAnsi="Sylfaen" w:cs="Sylfaen"/>
                <w:sz w:val="20"/>
                <w:szCs w:val="20"/>
                <w:lang w:val="ka-GE"/>
              </w:rPr>
              <w:t>გატანა ნავთობბაზიდან სითხის სახით)</w:t>
            </w:r>
          </w:p>
        </w:tc>
        <w:tc>
          <w:tcPr>
            <w:tcW w:w="1411" w:type="dxa"/>
            <w:tcBorders>
              <w:top w:val="single" w:sz="4" w:space="0" w:color="000000"/>
              <w:left w:val="single" w:sz="4" w:space="0" w:color="000000"/>
              <w:bottom w:val="single" w:sz="4" w:space="0" w:color="000000"/>
              <w:right w:val="single" w:sz="4" w:space="0" w:color="000000"/>
            </w:tcBorders>
          </w:tcPr>
          <w:p w14:paraId="25512174" w14:textId="77777777" w:rsidR="00A55415" w:rsidRPr="00705688" w:rsidRDefault="00A55415" w:rsidP="000E6D0A">
            <w:pPr>
              <w:pStyle w:val="TableParagraph"/>
              <w:spacing w:line="242" w:lineRule="auto"/>
              <w:ind w:right="344"/>
              <w:rPr>
                <w:rFonts w:ascii="Sylfaen" w:eastAsia="Sylfaen" w:hAnsi="Sylfaen" w:cs="Sylfaen"/>
                <w:sz w:val="20"/>
                <w:szCs w:val="20"/>
                <w:lang w:val="ka-GE"/>
              </w:rPr>
            </w:pPr>
            <w:r w:rsidRPr="00705688">
              <w:rPr>
                <w:rFonts w:ascii="Sylfaen" w:eastAsia="Sylfaen" w:hAnsi="Sylfaen" w:cs="Sylfaen"/>
                <w:b/>
                <w:bCs/>
                <w:i/>
                <w:sz w:val="20"/>
                <w:szCs w:val="20"/>
                <w:lang w:val="ka-GE"/>
              </w:rPr>
              <w:t>ოქტანობა (არანაკლებ 92)</w:t>
            </w:r>
          </w:p>
        </w:tc>
        <w:tc>
          <w:tcPr>
            <w:tcW w:w="1165" w:type="dxa"/>
            <w:tcBorders>
              <w:top w:val="single" w:sz="4" w:space="0" w:color="000000"/>
              <w:left w:val="single" w:sz="4" w:space="0" w:color="000000"/>
              <w:bottom w:val="single" w:sz="4" w:space="0" w:color="000000"/>
              <w:right w:val="single" w:sz="4" w:space="0" w:color="000000"/>
            </w:tcBorders>
          </w:tcPr>
          <w:p w14:paraId="347D372F" w14:textId="77777777" w:rsidR="00A55415" w:rsidRPr="00705688" w:rsidRDefault="00A55415" w:rsidP="000E6D0A">
            <w:pPr>
              <w:rPr>
                <w:rFonts w:ascii="Sylfaen" w:hAnsi="Sylfaen"/>
                <w:sz w:val="20"/>
                <w:szCs w:val="20"/>
                <w:lang w:val="ka-GE"/>
              </w:rPr>
            </w:pPr>
            <w:r w:rsidRPr="00705688">
              <w:rPr>
                <w:rFonts w:ascii="Sylfaen" w:hAnsi="Sylfaen"/>
                <w:sz w:val="20"/>
                <w:szCs w:val="20"/>
                <w:lang w:val="ka-GE"/>
              </w:rPr>
              <w:t>რუსეთი</w:t>
            </w:r>
          </w:p>
        </w:tc>
        <w:tc>
          <w:tcPr>
            <w:tcW w:w="1342" w:type="dxa"/>
            <w:tcBorders>
              <w:top w:val="single" w:sz="4" w:space="0" w:color="000000"/>
              <w:left w:val="single" w:sz="4" w:space="0" w:color="000000"/>
              <w:bottom w:val="single" w:sz="4" w:space="0" w:color="000000"/>
              <w:right w:val="single" w:sz="4" w:space="0" w:color="000000"/>
            </w:tcBorders>
          </w:tcPr>
          <w:p w14:paraId="42BAC9F6" w14:textId="77777777" w:rsidR="00A55415" w:rsidRPr="00705688" w:rsidRDefault="00A55415" w:rsidP="000E6D0A">
            <w:pPr>
              <w:pStyle w:val="TableParagraph"/>
              <w:rPr>
                <w:rFonts w:ascii="Sylfaen" w:eastAsia="Times New Roman" w:hAnsi="Sylfaen" w:cs="Times New Roman"/>
                <w:b/>
                <w:bCs/>
                <w:sz w:val="20"/>
                <w:szCs w:val="20"/>
                <w:lang w:val="ka-GE"/>
              </w:rPr>
            </w:pPr>
          </w:p>
          <w:p w14:paraId="12E2AB93" w14:textId="77777777" w:rsidR="00A55415" w:rsidRPr="00705688" w:rsidRDefault="00A55415" w:rsidP="000E6D0A">
            <w:pPr>
              <w:pStyle w:val="TableParagraph"/>
              <w:spacing w:before="154"/>
              <w:ind w:left="230"/>
              <w:rPr>
                <w:rFonts w:ascii="Sylfaen" w:eastAsia="Sylfaen" w:hAnsi="Sylfaen" w:cs="Sylfaen"/>
                <w:sz w:val="20"/>
                <w:szCs w:val="20"/>
              </w:rPr>
            </w:pPr>
            <w:permStart w:id="385695868" w:edGrp="everyone"/>
            <w:r w:rsidRPr="00705688">
              <w:rPr>
                <w:rFonts w:ascii="Sylfaen" w:eastAsia="Sylfaen" w:hAnsi="Sylfaen" w:cs="Sylfaen"/>
                <w:sz w:val="20"/>
                <w:szCs w:val="20"/>
              </w:rPr>
              <w:t>-----</w:t>
            </w:r>
            <w:permEnd w:id="385695868"/>
          </w:p>
        </w:tc>
        <w:tc>
          <w:tcPr>
            <w:tcW w:w="1163" w:type="dxa"/>
            <w:tcBorders>
              <w:top w:val="single" w:sz="4" w:space="0" w:color="000000"/>
              <w:left w:val="single" w:sz="4" w:space="0" w:color="000000"/>
              <w:bottom w:val="single" w:sz="4" w:space="0" w:color="000000"/>
              <w:right w:val="single" w:sz="4" w:space="0" w:color="000000"/>
            </w:tcBorders>
          </w:tcPr>
          <w:p w14:paraId="1CDCEBA3" w14:textId="77777777" w:rsidR="00A55415" w:rsidRPr="00705688" w:rsidRDefault="00A55415" w:rsidP="000E6D0A">
            <w:pPr>
              <w:pStyle w:val="TableParagraph"/>
              <w:rPr>
                <w:rFonts w:ascii="Sylfaen" w:eastAsia="Times New Roman" w:hAnsi="Sylfaen" w:cs="Times New Roman"/>
                <w:b/>
                <w:bCs/>
                <w:sz w:val="20"/>
                <w:szCs w:val="20"/>
                <w:lang w:val="ka-GE"/>
              </w:rPr>
            </w:pPr>
          </w:p>
          <w:p w14:paraId="62489FC2" w14:textId="77777777" w:rsidR="00A55415" w:rsidRPr="00705688" w:rsidRDefault="00A55415" w:rsidP="000E6D0A">
            <w:pPr>
              <w:pStyle w:val="TableParagraph"/>
              <w:spacing w:before="154"/>
              <w:ind w:left="228"/>
              <w:rPr>
                <w:rFonts w:ascii="Sylfaen" w:eastAsia="Sylfaen" w:hAnsi="Sylfaen" w:cs="Sylfaen"/>
                <w:sz w:val="20"/>
                <w:szCs w:val="20"/>
              </w:rPr>
            </w:pPr>
            <w:permStart w:id="565060774" w:edGrp="everyone"/>
            <w:r w:rsidRPr="00705688">
              <w:rPr>
                <w:rFonts w:ascii="Sylfaen" w:eastAsia="Sylfaen" w:hAnsi="Sylfaen" w:cs="Sylfaen"/>
                <w:sz w:val="20"/>
                <w:szCs w:val="20"/>
              </w:rPr>
              <w:t>----</w:t>
            </w:r>
            <w:permEnd w:id="565060774"/>
          </w:p>
        </w:tc>
        <w:tc>
          <w:tcPr>
            <w:tcW w:w="1270" w:type="dxa"/>
            <w:tcBorders>
              <w:top w:val="single" w:sz="4" w:space="0" w:color="000000"/>
              <w:left w:val="single" w:sz="4" w:space="0" w:color="000000"/>
              <w:bottom w:val="single" w:sz="4" w:space="0" w:color="000000"/>
              <w:right w:val="single" w:sz="4" w:space="0" w:color="000000"/>
            </w:tcBorders>
          </w:tcPr>
          <w:p w14:paraId="1725C3A0" w14:textId="77777777" w:rsidR="00A55415" w:rsidRPr="00705688" w:rsidRDefault="00A55415" w:rsidP="000E6D0A">
            <w:pPr>
              <w:pStyle w:val="TableParagraph"/>
              <w:rPr>
                <w:rFonts w:ascii="Sylfaen" w:eastAsia="Times New Roman" w:hAnsi="Sylfaen" w:cs="Times New Roman"/>
                <w:b/>
                <w:bCs/>
                <w:sz w:val="20"/>
                <w:szCs w:val="20"/>
                <w:lang w:val="ka-GE"/>
              </w:rPr>
            </w:pPr>
          </w:p>
          <w:p w14:paraId="1ECE850D" w14:textId="77777777" w:rsidR="00A55415" w:rsidRPr="00705688" w:rsidRDefault="00A55415" w:rsidP="000E6D0A">
            <w:pPr>
              <w:pStyle w:val="TableParagraph"/>
              <w:spacing w:before="154"/>
              <w:ind w:left="395"/>
              <w:rPr>
                <w:rFonts w:ascii="Sylfaen" w:eastAsia="Sylfaen" w:hAnsi="Sylfaen" w:cs="Sylfaen"/>
                <w:sz w:val="20"/>
                <w:szCs w:val="20"/>
              </w:rPr>
            </w:pPr>
            <w:permStart w:id="1917604865" w:edGrp="everyone"/>
            <w:r w:rsidRPr="00705688">
              <w:rPr>
                <w:rFonts w:ascii="Sylfaen" w:eastAsia="Sylfaen" w:hAnsi="Sylfaen" w:cs="Sylfaen"/>
                <w:sz w:val="20"/>
                <w:szCs w:val="20"/>
              </w:rPr>
              <w:t>-----</w:t>
            </w:r>
            <w:permEnd w:id="1917604865"/>
          </w:p>
        </w:tc>
        <w:tc>
          <w:tcPr>
            <w:tcW w:w="1190" w:type="dxa"/>
            <w:tcBorders>
              <w:top w:val="single" w:sz="4" w:space="0" w:color="000000"/>
              <w:left w:val="single" w:sz="4" w:space="0" w:color="000000"/>
              <w:bottom w:val="single" w:sz="4" w:space="0" w:color="000000"/>
              <w:right w:val="single" w:sz="4" w:space="0" w:color="000000"/>
            </w:tcBorders>
          </w:tcPr>
          <w:p w14:paraId="4BC78849" w14:textId="77777777" w:rsidR="00A55415" w:rsidRDefault="00A55415" w:rsidP="000E6D0A">
            <w:pPr>
              <w:pStyle w:val="TableParagraph"/>
              <w:spacing w:before="3"/>
              <w:ind w:left="119" w:right="124"/>
              <w:jc w:val="center"/>
              <w:rPr>
                <w:rFonts w:ascii="Sylfaen" w:eastAsia="Sylfaen" w:hAnsi="Sylfaen" w:cs="Sylfaen"/>
                <w:sz w:val="20"/>
                <w:szCs w:val="20"/>
                <w:lang w:val="ka-GE"/>
              </w:rPr>
            </w:pPr>
          </w:p>
          <w:p w14:paraId="43DACD6D" w14:textId="77777777" w:rsidR="00A55415" w:rsidRDefault="00A55415" w:rsidP="000E6D0A">
            <w:pPr>
              <w:pStyle w:val="TableParagraph"/>
              <w:spacing w:before="3"/>
              <w:ind w:left="119" w:right="124"/>
              <w:jc w:val="center"/>
              <w:rPr>
                <w:rFonts w:ascii="Sylfaen" w:eastAsia="Sylfaen" w:hAnsi="Sylfaen" w:cs="Sylfaen"/>
                <w:sz w:val="20"/>
                <w:szCs w:val="20"/>
                <w:lang w:val="ka-GE"/>
              </w:rPr>
            </w:pPr>
          </w:p>
          <w:p w14:paraId="73D318D7" w14:textId="5D880F7E" w:rsidR="00A55415" w:rsidRPr="00705688" w:rsidRDefault="00A55415" w:rsidP="000E6D0A">
            <w:pPr>
              <w:pStyle w:val="TableParagraph"/>
              <w:spacing w:before="3"/>
              <w:ind w:left="119" w:right="124"/>
              <w:jc w:val="center"/>
              <w:rPr>
                <w:rFonts w:ascii="Sylfaen" w:eastAsia="Sylfaen" w:hAnsi="Sylfaen" w:cs="Sylfaen"/>
                <w:sz w:val="20"/>
                <w:szCs w:val="20"/>
                <w:lang w:val="ka-GE"/>
              </w:rPr>
            </w:pPr>
            <w:permStart w:id="987114529" w:edGrp="everyone"/>
            <w:r>
              <w:rPr>
                <w:rFonts w:ascii="Sylfaen" w:eastAsia="Sylfaen" w:hAnsi="Sylfaen" w:cs="Sylfaen"/>
                <w:sz w:val="20"/>
                <w:szCs w:val="20"/>
                <w:lang w:val="ka-GE"/>
              </w:rPr>
              <w:t>-----</w:t>
            </w:r>
            <w:permEnd w:id="987114529"/>
          </w:p>
        </w:tc>
        <w:tc>
          <w:tcPr>
            <w:tcW w:w="1477" w:type="dxa"/>
            <w:tcBorders>
              <w:top w:val="single" w:sz="4" w:space="0" w:color="000000"/>
              <w:left w:val="single" w:sz="4" w:space="0" w:color="000000"/>
              <w:bottom w:val="single" w:sz="4" w:space="0" w:color="000000"/>
              <w:right w:val="single" w:sz="4" w:space="0" w:color="000000"/>
            </w:tcBorders>
          </w:tcPr>
          <w:p w14:paraId="046CD723" w14:textId="7BCD92A5" w:rsidR="00A55415" w:rsidRPr="00705688" w:rsidRDefault="00EC7AC6" w:rsidP="000E6D0A">
            <w:pPr>
              <w:pStyle w:val="TableParagraph"/>
              <w:spacing w:before="3"/>
              <w:ind w:left="172"/>
              <w:rPr>
                <w:rFonts w:ascii="Sylfaen" w:eastAsia="Sylfaen" w:hAnsi="Sylfaen" w:cs="Sylfaen"/>
                <w:sz w:val="20"/>
                <w:szCs w:val="20"/>
                <w:lang w:val="ka-GE"/>
              </w:rPr>
            </w:pPr>
            <w:permStart w:id="1890937795" w:edGrp="everyone"/>
            <w:r>
              <w:rPr>
                <w:rFonts w:ascii="Sylfaen" w:eastAsia="Sylfaen" w:hAnsi="Sylfaen" w:cs="Sylfaen"/>
                <w:sz w:val="20"/>
                <w:szCs w:val="20"/>
                <w:lang w:val="ka-GE"/>
              </w:rPr>
              <w:t>არა უადრეს 2023 წლის 01 იანვრისა და არაუგვიანეს 2023 წლის 31 დეკემბრისა</w:t>
            </w:r>
            <w:r w:rsidR="00A55415">
              <w:rPr>
                <w:rFonts w:ascii="Sylfaen" w:eastAsia="Sylfaen" w:hAnsi="Sylfaen" w:cs="Sylfaen"/>
                <w:sz w:val="20"/>
                <w:szCs w:val="20"/>
              </w:rPr>
              <w:t>-----------</w:t>
            </w:r>
            <w:permEnd w:id="1890937795"/>
          </w:p>
        </w:tc>
      </w:tr>
    </w:tbl>
    <w:p w14:paraId="24A3ACFE" w14:textId="77777777" w:rsidR="00177F26" w:rsidRPr="00C0583D" w:rsidRDefault="00177F26" w:rsidP="00853FC4">
      <w:pPr>
        <w:spacing w:line="240" w:lineRule="auto"/>
        <w:ind w:left="90"/>
        <w:jc w:val="right"/>
        <w:rPr>
          <w:rFonts w:ascii="Sylfaen" w:hAnsi="Sylfaen"/>
          <w:color w:val="000000"/>
          <w:sz w:val="20"/>
          <w:szCs w:val="20"/>
          <w:lang w:val="ka-GE"/>
        </w:rPr>
      </w:pPr>
      <w:permStart w:id="1876716990" w:edGrp="everyone"/>
      <w:permEnd w:id="1876716990"/>
    </w:p>
    <w:sectPr w:rsidR="00177F26" w:rsidRPr="00C05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altName w:val="Calibri"/>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VrNhDmhKRs5XwQLSZFe6EmAa5cqgX/KxSRIviafz9JsKJvkHcob4UIfA5nXGcL/IYTtZg3SpKipvdsujTLtA/g==" w:salt="RmmCs+k5DHc5cfW2xojV6w=="/>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99"/>
    <w:rsid w:val="000215EA"/>
    <w:rsid w:val="00053442"/>
    <w:rsid w:val="0005632D"/>
    <w:rsid w:val="00065E4C"/>
    <w:rsid w:val="00076C53"/>
    <w:rsid w:val="000B3F80"/>
    <w:rsid w:val="000E36EC"/>
    <w:rsid w:val="00152C99"/>
    <w:rsid w:val="00177F26"/>
    <w:rsid w:val="001A12F9"/>
    <w:rsid w:val="001C6720"/>
    <w:rsid w:val="001F23ED"/>
    <w:rsid w:val="001F78F8"/>
    <w:rsid w:val="0027047E"/>
    <w:rsid w:val="002966F2"/>
    <w:rsid w:val="002E3782"/>
    <w:rsid w:val="00301758"/>
    <w:rsid w:val="00317819"/>
    <w:rsid w:val="00345FE0"/>
    <w:rsid w:val="00354F39"/>
    <w:rsid w:val="003F0DAD"/>
    <w:rsid w:val="004105D5"/>
    <w:rsid w:val="00420112"/>
    <w:rsid w:val="00453265"/>
    <w:rsid w:val="004A49D6"/>
    <w:rsid w:val="004C0373"/>
    <w:rsid w:val="004D230B"/>
    <w:rsid w:val="005400C6"/>
    <w:rsid w:val="00566E33"/>
    <w:rsid w:val="00597C56"/>
    <w:rsid w:val="006511F2"/>
    <w:rsid w:val="00664521"/>
    <w:rsid w:val="00677ADB"/>
    <w:rsid w:val="006A00F8"/>
    <w:rsid w:val="006A5B6D"/>
    <w:rsid w:val="006C617C"/>
    <w:rsid w:val="006D3070"/>
    <w:rsid w:val="0076280C"/>
    <w:rsid w:val="00766D91"/>
    <w:rsid w:val="00772DE6"/>
    <w:rsid w:val="007762FD"/>
    <w:rsid w:val="007E43F2"/>
    <w:rsid w:val="00837361"/>
    <w:rsid w:val="008500CB"/>
    <w:rsid w:val="00853FC4"/>
    <w:rsid w:val="00855DD2"/>
    <w:rsid w:val="0086680A"/>
    <w:rsid w:val="008D4B90"/>
    <w:rsid w:val="009558EF"/>
    <w:rsid w:val="00973416"/>
    <w:rsid w:val="009D5BBF"/>
    <w:rsid w:val="009E57A0"/>
    <w:rsid w:val="00A36218"/>
    <w:rsid w:val="00A55415"/>
    <w:rsid w:val="00A7632E"/>
    <w:rsid w:val="00AD1880"/>
    <w:rsid w:val="00AF53D4"/>
    <w:rsid w:val="00BD3BF8"/>
    <w:rsid w:val="00BF1200"/>
    <w:rsid w:val="00C501F1"/>
    <w:rsid w:val="00C75EED"/>
    <w:rsid w:val="00C76CB1"/>
    <w:rsid w:val="00C86C4D"/>
    <w:rsid w:val="00C942DB"/>
    <w:rsid w:val="00C97C2D"/>
    <w:rsid w:val="00CE4192"/>
    <w:rsid w:val="00D000E4"/>
    <w:rsid w:val="00D72174"/>
    <w:rsid w:val="00D735EF"/>
    <w:rsid w:val="00D80806"/>
    <w:rsid w:val="00D84146"/>
    <w:rsid w:val="00DB2BC7"/>
    <w:rsid w:val="00DE39F7"/>
    <w:rsid w:val="00E0725E"/>
    <w:rsid w:val="00E07ACC"/>
    <w:rsid w:val="00E736FC"/>
    <w:rsid w:val="00E8580D"/>
    <w:rsid w:val="00E92218"/>
    <w:rsid w:val="00E9653C"/>
    <w:rsid w:val="00EA54E3"/>
    <w:rsid w:val="00EC7AC6"/>
    <w:rsid w:val="00ED607D"/>
    <w:rsid w:val="00F53F2C"/>
    <w:rsid w:val="00F56581"/>
    <w:rsid w:val="00F83E75"/>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basedOn w:val="DefaultParagraphFont"/>
    <w:uiPriority w:val="99"/>
    <w:unhideWhenUsed/>
    <w:rsid w:val="00F56581"/>
    <w:rPr>
      <w:color w:val="0563C1" w:themeColor="hyperlink"/>
      <w:u w:val="single"/>
    </w:rPr>
  </w:style>
  <w:style w:type="character" w:customStyle="1" w:styleId="UnresolvedMention">
    <w:name w:val="Unresolved Mention"/>
    <w:basedOn w:val="DefaultParagraphFont"/>
    <w:uiPriority w:val="99"/>
    <w:semiHidden/>
    <w:unhideWhenUsed/>
    <w:rsid w:val="00F56581"/>
    <w:rPr>
      <w:color w:val="605E5C"/>
      <w:shd w:val="clear" w:color="auto" w:fill="E1DFDD"/>
    </w:rPr>
  </w:style>
  <w:style w:type="paragraph" w:customStyle="1" w:styleId="WW-Default">
    <w:name w:val="WW-Default"/>
    <w:rsid w:val="00A55415"/>
    <w:pPr>
      <w:suppressAutoHyphens/>
      <w:autoSpaceDE w:val="0"/>
      <w:spacing w:after="0" w:line="240" w:lineRule="auto"/>
    </w:pPr>
    <w:rPr>
      <w:rFonts w:ascii="Sylfaen" w:eastAsia="Calibri" w:hAnsi="Sylfaen" w:cs="Sylfaen"/>
      <w:color w:val="000000"/>
      <w:sz w:val="24"/>
      <w:szCs w:val="24"/>
      <w:lang w:eastAsia="zh-CN"/>
    </w:rPr>
  </w:style>
  <w:style w:type="paragraph" w:customStyle="1" w:styleId="TableParagraph">
    <w:name w:val="Table Paragraph"/>
    <w:basedOn w:val="Normal"/>
    <w:uiPriority w:val="1"/>
    <w:qFormat/>
    <w:rsid w:val="00A55415"/>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7987">
      <w:bodyDiv w:val="1"/>
      <w:marLeft w:val="0"/>
      <w:marRight w:val="0"/>
      <w:marTop w:val="0"/>
      <w:marBottom w:val="0"/>
      <w:divBdr>
        <w:top w:val="none" w:sz="0" w:space="0" w:color="auto"/>
        <w:left w:val="none" w:sz="0" w:space="0" w:color="auto"/>
        <w:bottom w:val="none" w:sz="0" w:space="0" w:color="auto"/>
        <w:right w:val="none" w:sz="0" w:space="0" w:color="auto"/>
      </w:divBdr>
    </w:div>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9DB19-4FAC-42E4-8110-A95E5317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4073</Words>
  <Characters>23217</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David Tetvadze</cp:lastModifiedBy>
  <cp:revision>43</cp:revision>
  <dcterms:created xsi:type="dcterms:W3CDTF">2020-11-26T20:20:00Z</dcterms:created>
  <dcterms:modified xsi:type="dcterms:W3CDTF">2022-12-21T12:18:00Z</dcterms:modified>
</cp:coreProperties>
</file>